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99CE" w14:textId="048C715B" w:rsidR="00DE671B" w:rsidRDefault="00DE671B" w:rsidP="00CD71DD">
      <w:pPr>
        <w:pStyle w:val="Nadpis3"/>
        <w:tabs>
          <w:tab w:val="left" w:pos="1843"/>
        </w:tabs>
        <w:rPr>
          <w:noProof/>
          <w:shd w:val="pct15" w:color="auto" w:fill="FFFFFF"/>
        </w:rPr>
      </w:pPr>
    </w:p>
    <w:p w14:paraId="6E255F21" w14:textId="77777777" w:rsidR="00DE671B" w:rsidRDefault="00DE671B" w:rsidP="00CD71DD">
      <w:pPr>
        <w:pStyle w:val="Nadpis3"/>
        <w:tabs>
          <w:tab w:val="left" w:pos="1843"/>
        </w:tabs>
        <w:rPr>
          <w:shd w:val="pct15" w:color="auto" w:fill="FFFFFF"/>
        </w:rPr>
      </w:pPr>
    </w:p>
    <w:p w14:paraId="2ABF7963" w14:textId="77777777" w:rsidR="00DE671B" w:rsidRDefault="00DE671B" w:rsidP="00CD71DD">
      <w:pPr>
        <w:pStyle w:val="Nadpis3"/>
        <w:tabs>
          <w:tab w:val="left" w:pos="1843"/>
        </w:tabs>
        <w:rPr>
          <w:shd w:val="pct15" w:color="auto" w:fill="FFFFFF"/>
        </w:rPr>
      </w:pPr>
    </w:p>
    <w:p w14:paraId="0EA0A34F" w14:textId="77777777" w:rsidR="00CD71DD" w:rsidRPr="00E210FA" w:rsidRDefault="00CD71DD" w:rsidP="00CD71DD">
      <w:pPr>
        <w:pStyle w:val="Nadpis3"/>
        <w:tabs>
          <w:tab w:val="left" w:pos="1843"/>
        </w:tabs>
      </w:pPr>
      <w:r w:rsidRPr="00E210FA">
        <w:rPr>
          <w:shd w:val="pct15" w:color="auto" w:fill="FFFFFF"/>
        </w:rPr>
        <w:t>CURRICULUM VITAE</w:t>
      </w:r>
    </w:p>
    <w:p w14:paraId="60A097A4" w14:textId="6A24292E" w:rsidR="00192DAC" w:rsidRPr="00E210FA" w:rsidRDefault="00192DAC" w:rsidP="00192DAC">
      <w:pPr>
        <w:pStyle w:val="Nadpis1"/>
        <w:tabs>
          <w:tab w:val="left" w:pos="1843"/>
          <w:tab w:val="left" w:pos="2552"/>
        </w:tabs>
        <w:jc w:val="right"/>
        <w:rPr>
          <w:rFonts w:ascii="Arial" w:hAnsi="Arial"/>
          <w:b/>
        </w:rPr>
      </w:pPr>
    </w:p>
    <w:p w14:paraId="43A5C718" w14:textId="654A898D" w:rsidR="00CD71DD" w:rsidRPr="00E210FA" w:rsidRDefault="00CD71DD" w:rsidP="00CD71DD">
      <w:pPr>
        <w:pStyle w:val="Nadpis1"/>
        <w:tabs>
          <w:tab w:val="left" w:pos="1843"/>
          <w:tab w:val="left" w:pos="2552"/>
        </w:tabs>
        <w:spacing w:line="240" w:lineRule="auto"/>
        <w:jc w:val="right"/>
        <w:rPr>
          <w:rFonts w:ascii="Arial" w:hAnsi="Arial"/>
          <w:b/>
        </w:rPr>
      </w:pPr>
    </w:p>
    <w:p w14:paraId="49D3C2CD" w14:textId="77777777" w:rsidR="00CD71DD" w:rsidRPr="00E210FA" w:rsidRDefault="00CD71DD" w:rsidP="00CD71DD">
      <w:pPr>
        <w:pStyle w:val="Nadpis1"/>
        <w:tabs>
          <w:tab w:val="left" w:pos="1843"/>
          <w:tab w:val="left" w:pos="2552"/>
        </w:tabs>
        <w:spacing w:line="240" w:lineRule="auto"/>
        <w:rPr>
          <w:rFonts w:ascii="Arial" w:hAnsi="Arial"/>
          <w:b/>
          <w:sz w:val="44"/>
        </w:rPr>
      </w:pPr>
      <w:r w:rsidRPr="00E210FA">
        <w:rPr>
          <w:rFonts w:ascii="Arial" w:hAnsi="Arial"/>
          <w:b/>
          <w:sz w:val="44"/>
        </w:rPr>
        <w:t>Daniela</w:t>
      </w:r>
    </w:p>
    <w:p w14:paraId="5BE51F91" w14:textId="41792F23" w:rsidR="00CD71DD" w:rsidRPr="00E210FA" w:rsidRDefault="00CD71DD" w:rsidP="00CD71DD">
      <w:pPr>
        <w:pStyle w:val="Nadpis1"/>
        <w:tabs>
          <w:tab w:val="left" w:pos="1843"/>
          <w:tab w:val="left" w:pos="2552"/>
        </w:tabs>
        <w:spacing w:line="240" w:lineRule="auto"/>
        <w:rPr>
          <w:rFonts w:ascii="Arial" w:hAnsi="Arial"/>
          <w:b/>
          <w:sz w:val="40"/>
        </w:rPr>
      </w:pPr>
      <w:r w:rsidRPr="00E210FA">
        <w:rPr>
          <w:rFonts w:ascii="Arial" w:hAnsi="Arial"/>
          <w:b/>
          <w:sz w:val="44"/>
        </w:rPr>
        <w:t>Zhang Cziráková</w:t>
      </w:r>
      <w:r w:rsidRPr="00E210FA">
        <w:rPr>
          <w:rFonts w:ascii="Arial" w:hAnsi="Arial"/>
          <w:b/>
          <w:sz w:val="40"/>
        </w:rPr>
        <w:t xml:space="preserve"> </w:t>
      </w:r>
    </w:p>
    <w:p w14:paraId="7FF8E97E" w14:textId="3FF3BC52" w:rsidR="00CD71DD" w:rsidRPr="00E210FA" w:rsidRDefault="00CD71DD" w:rsidP="00195635">
      <w:pPr>
        <w:pStyle w:val="Zkladntext"/>
        <w:tabs>
          <w:tab w:val="left" w:pos="1843"/>
          <w:tab w:val="left" w:pos="2552"/>
        </w:tabs>
        <w:spacing w:line="240" w:lineRule="auto"/>
        <w:jc w:val="right"/>
        <w:rPr>
          <w:sz w:val="36"/>
        </w:rPr>
      </w:pPr>
      <w:r w:rsidRPr="00E210FA">
        <w:rPr>
          <w:rFonts w:ascii="Chn FFangsong S5" w:hAnsi="Chn FFangsong S5"/>
          <w:sz w:val="36"/>
        </w:rPr>
        <w:t></w:t>
      </w:r>
      <w:r w:rsidRPr="00E210FA">
        <w:rPr>
          <w:rFonts w:ascii="Chn FFangsong S5" w:hAnsi="Chn FFangsong S5"/>
          <w:sz w:val="36"/>
        </w:rPr>
        <w:t></w:t>
      </w:r>
      <w:r w:rsidR="00195635" w:rsidRPr="00E210FA">
        <w:rPr>
          <w:rFonts w:ascii="Arial" w:hAnsi="Arial"/>
          <w:b/>
          <w:noProof/>
        </w:rPr>
        <w:drawing>
          <wp:inline distT="0" distB="0" distL="0" distR="0" wp14:anchorId="2ABD857D" wp14:editId="43B6E114">
            <wp:extent cx="1260002" cy="1698754"/>
            <wp:effectExtent l="0" t="0" r="0" b="0"/>
            <wp:docPr id="1319887920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72804" cy="171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58196" w14:textId="3D50776A" w:rsidR="00CD71DD" w:rsidRPr="00E210FA" w:rsidRDefault="00E210FA" w:rsidP="00CD71DD">
      <w:pPr>
        <w:pStyle w:val="Nadpis3"/>
        <w:tabs>
          <w:tab w:val="left" w:pos="1843"/>
          <w:tab w:val="left" w:pos="2552"/>
        </w:tabs>
        <w:spacing w:line="240" w:lineRule="auto"/>
        <w:rPr>
          <w:rFonts w:ascii="Arial" w:hAnsi="Arial"/>
          <w:i/>
        </w:rPr>
      </w:pPr>
      <w:r w:rsidRPr="00E210FA">
        <w:rPr>
          <w:rFonts w:ascii="Arial" w:hAnsi="Arial"/>
          <w:b/>
        </w:rPr>
        <w:t>Phone</w:t>
      </w:r>
      <w:r w:rsidR="00CD71DD" w:rsidRPr="00E210FA">
        <w:rPr>
          <w:rFonts w:ascii="Arial" w:hAnsi="Arial"/>
          <w:b/>
        </w:rPr>
        <w:t>:</w:t>
      </w:r>
      <w:r w:rsidR="00CD71DD" w:rsidRPr="00E210FA">
        <w:rPr>
          <w:rFonts w:ascii="Arial" w:hAnsi="Arial"/>
        </w:rPr>
        <w:tab/>
        <w:t>+421-907-62 89 62, +421-911-289 982</w:t>
      </w:r>
      <w:r w:rsidR="00CD71DD" w:rsidRPr="00E210FA">
        <w:rPr>
          <w:rFonts w:ascii="Arial" w:hAnsi="Arial"/>
          <w:i/>
        </w:rPr>
        <w:t xml:space="preserve">   </w:t>
      </w:r>
    </w:p>
    <w:p w14:paraId="55C1F23A" w14:textId="77777777" w:rsidR="006649A4" w:rsidRPr="00E210FA" w:rsidRDefault="00CD71DD" w:rsidP="00CD71DD">
      <w:pPr>
        <w:pStyle w:val="Nadpis3"/>
        <w:tabs>
          <w:tab w:val="left" w:pos="1843"/>
          <w:tab w:val="left" w:pos="2552"/>
        </w:tabs>
        <w:spacing w:line="240" w:lineRule="auto"/>
        <w:rPr>
          <w:rFonts w:ascii="Arial" w:hAnsi="Arial"/>
        </w:rPr>
      </w:pPr>
      <w:r w:rsidRPr="00E210FA">
        <w:rPr>
          <w:rFonts w:ascii="Arial" w:hAnsi="Arial"/>
          <w:b/>
        </w:rPr>
        <w:t>E-mail:</w:t>
      </w:r>
      <w:r w:rsidRPr="00E210FA">
        <w:rPr>
          <w:rFonts w:ascii="Arial" w:hAnsi="Arial"/>
        </w:rPr>
        <w:tab/>
      </w:r>
      <w:hyperlink r:id="rId6" w:history="1">
        <w:r w:rsidR="006649A4" w:rsidRPr="00E210FA">
          <w:rPr>
            <w:rStyle w:val="Hypertextovprepojenie"/>
            <w:rFonts w:ascii="Arial" w:hAnsi="Arial"/>
          </w:rPr>
          <w:t>daniela.zhang98@gmail.com</w:t>
        </w:r>
      </w:hyperlink>
      <w:r w:rsidR="006649A4" w:rsidRPr="00E210FA">
        <w:rPr>
          <w:rFonts w:ascii="Arial" w:hAnsi="Arial"/>
        </w:rPr>
        <w:t xml:space="preserve"> </w:t>
      </w:r>
    </w:p>
    <w:p w14:paraId="5F0919CD" w14:textId="23BB0DB4" w:rsidR="00CD71DD" w:rsidRPr="00E210FA" w:rsidRDefault="006649A4" w:rsidP="00CD71DD">
      <w:pPr>
        <w:pStyle w:val="Nadpis3"/>
        <w:tabs>
          <w:tab w:val="left" w:pos="1843"/>
          <w:tab w:val="left" w:pos="2552"/>
        </w:tabs>
        <w:spacing w:line="240" w:lineRule="auto"/>
        <w:rPr>
          <w:rFonts w:ascii="Arial" w:hAnsi="Arial"/>
        </w:rPr>
      </w:pPr>
      <w:proofErr w:type="spellStart"/>
      <w:r w:rsidRPr="00E210FA">
        <w:rPr>
          <w:rFonts w:ascii="Arial" w:hAnsi="Arial"/>
          <w:b/>
          <w:bCs/>
        </w:rPr>
        <w:t>Orcid</w:t>
      </w:r>
      <w:proofErr w:type="spellEnd"/>
      <w:r w:rsidRPr="00E210FA">
        <w:rPr>
          <w:rFonts w:ascii="Arial" w:hAnsi="Arial"/>
          <w:b/>
          <w:bCs/>
        </w:rPr>
        <w:t>:</w:t>
      </w:r>
      <w:r w:rsidRPr="00E210FA">
        <w:rPr>
          <w:rFonts w:ascii="Arial" w:hAnsi="Arial"/>
        </w:rPr>
        <w:t xml:space="preserve">                 0000-0002-1813-0546</w:t>
      </w:r>
    </w:p>
    <w:p w14:paraId="7B37BACA" w14:textId="77777777" w:rsidR="006649A4" w:rsidRPr="00E210FA" w:rsidRDefault="006649A4" w:rsidP="006649A4"/>
    <w:p w14:paraId="7B2FC428" w14:textId="77777777" w:rsidR="00CD71DD" w:rsidRPr="00E210FA" w:rsidRDefault="00CD71DD" w:rsidP="00CD71DD">
      <w:pPr>
        <w:pStyle w:val="Nadpis1"/>
        <w:tabs>
          <w:tab w:val="left" w:pos="1843"/>
          <w:tab w:val="left" w:pos="2552"/>
        </w:tabs>
        <w:spacing w:line="240" w:lineRule="auto"/>
        <w:rPr>
          <w:rFonts w:ascii="Arial" w:hAnsi="Arial"/>
          <w:sz w:val="22"/>
        </w:rPr>
      </w:pPr>
    </w:p>
    <w:p w14:paraId="64CFF054" w14:textId="6A505B6A" w:rsidR="00CD71DD" w:rsidRPr="00E210FA" w:rsidRDefault="00CD71DD" w:rsidP="00CD71DD">
      <w:pPr>
        <w:tabs>
          <w:tab w:val="left" w:pos="1843"/>
        </w:tabs>
        <w:rPr>
          <w:rFonts w:ascii="Arial" w:hAnsi="Arial"/>
          <w:b/>
          <w:sz w:val="28"/>
          <w:shd w:val="pct15" w:color="auto" w:fill="FFFFFF"/>
        </w:rPr>
      </w:pPr>
      <w:r w:rsidRPr="00E210FA">
        <w:rPr>
          <w:rFonts w:ascii="Arial" w:hAnsi="Arial"/>
          <w:b/>
          <w:sz w:val="28"/>
          <w:shd w:val="pct15" w:color="auto" w:fill="FFFFFF"/>
        </w:rPr>
        <w:t xml:space="preserve">            </w:t>
      </w:r>
      <w:r w:rsidRPr="00E210FA">
        <w:rPr>
          <w:rFonts w:ascii="Arial" w:hAnsi="Arial"/>
          <w:b/>
          <w:sz w:val="28"/>
          <w:shd w:val="pct15" w:color="auto" w:fill="FFFFFF"/>
        </w:rPr>
        <w:tab/>
        <w:t xml:space="preserve">  </w:t>
      </w:r>
      <w:r w:rsidR="00E210FA">
        <w:rPr>
          <w:rFonts w:ascii="Arial" w:hAnsi="Arial"/>
          <w:b/>
          <w:sz w:val="28"/>
          <w:shd w:val="pct15" w:color="auto" w:fill="FFFFFF"/>
        </w:rPr>
        <w:t>About me</w:t>
      </w:r>
      <w:r w:rsidRPr="00E210FA">
        <w:rPr>
          <w:rFonts w:ascii="Arial" w:hAnsi="Arial"/>
          <w:b/>
          <w:sz w:val="28"/>
          <w:shd w:val="pct15" w:color="auto" w:fill="FFFFFF"/>
        </w:rPr>
        <w:t>:</w:t>
      </w:r>
    </w:p>
    <w:p w14:paraId="1843B9C2" w14:textId="77777777" w:rsidR="00CD71DD" w:rsidRPr="00E210FA" w:rsidRDefault="00CD71DD" w:rsidP="00CD71DD">
      <w:pPr>
        <w:tabs>
          <w:tab w:val="left" w:pos="1843"/>
        </w:tabs>
        <w:rPr>
          <w:rFonts w:ascii="Arial" w:hAnsi="Arial"/>
          <w:b/>
          <w:sz w:val="28"/>
          <w:shd w:val="pct15" w:color="auto" w:fill="FFFFFF"/>
        </w:rPr>
      </w:pPr>
    </w:p>
    <w:p w14:paraId="75FED6AE" w14:textId="60EF14A7" w:rsidR="00ED5B74" w:rsidRPr="00E210FA" w:rsidRDefault="00E210FA" w:rsidP="00E210FA">
      <w:pPr>
        <w:pStyle w:val="Zarkazkladnhotextu"/>
        <w:tabs>
          <w:tab w:val="left" w:pos="1843"/>
        </w:tabs>
        <w:spacing w:line="240" w:lineRule="auto"/>
        <w:ind w:left="0" w:firstLine="0"/>
        <w:rPr>
          <w:rFonts w:ascii="Arial Narrow" w:hAnsi="Arial Narrow"/>
        </w:rPr>
      </w:pPr>
      <w:r w:rsidRPr="00E210FA">
        <w:rPr>
          <w:rFonts w:ascii="Arial Narrow" w:hAnsi="Arial Narrow"/>
        </w:rPr>
        <w:t>Researcher in Sinology, specializing in the study of art and literature.</w:t>
      </w:r>
      <w:r w:rsidRPr="00E210FA">
        <w:rPr>
          <w:rFonts w:ascii="Arial Narrow" w:hAnsi="Arial Narrow"/>
        </w:rPr>
        <w:br/>
        <w:t>Experienced in teaching the Chinese language, Chinese literature, and Chinese art, as well as in literary translations of Chinese literature, particularly poetry.</w:t>
      </w:r>
    </w:p>
    <w:p w14:paraId="4C7ED53C" w14:textId="77777777" w:rsidR="00ED5B74" w:rsidRPr="00E210FA" w:rsidRDefault="00ED5B74" w:rsidP="00CD71DD">
      <w:pPr>
        <w:tabs>
          <w:tab w:val="left" w:pos="1843"/>
        </w:tabs>
        <w:ind w:left="-142"/>
        <w:rPr>
          <w:rFonts w:ascii="Arial" w:hAnsi="Arial"/>
          <w:b/>
          <w:sz w:val="28"/>
        </w:rPr>
      </w:pPr>
    </w:p>
    <w:p w14:paraId="38C73ABC" w14:textId="1F43242E" w:rsidR="00CD71DD" w:rsidRPr="00E210FA" w:rsidRDefault="00CD71DD" w:rsidP="00CD71DD">
      <w:pPr>
        <w:tabs>
          <w:tab w:val="left" w:pos="1843"/>
        </w:tabs>
        <w:rPr>
          <w:rFonts w:ascii="Arial" w:hAnsi="Arial"/>
          <w:b/>
          <w:sz w:val="28"/>
          <w:shd w:val="pct15" w:color="auto" w:fill="FFFFFF"/>
        </w:rPr>
      </w:pPr>
      <w:r w:rsidRPr="00E210FA">
        <w:rPr>
          <w:rFonts w:ascii="Arial" w:hAnsi="Arial"/>
          <w:b/>
          <w:sz w:val="28"/>
          <w:shd w:val="pct15" w:color="auto" w:fill="FFFFFF"/>
        </w:rPr>
        <w:tab/>
      </w:r>
      <w:r w:rsidR="00E210FA" w:rsidRPr="00E210FA">
        <w:rPr>
          <w:rFonts w:ascii="Arial" w:hAnsi="Arial"/>
          <w:b/>
          <w:sz w:val="28"/>
          <w:shd w:val="pct15" w:color="auto" w:fill="FFFFFF"/>
        </w:rPr>
        <w:t>Education</w:t>
      </w:r>
      <w:r w:rsidRPr="00E210FA">
        <w:rPr>
          <w:rFonts w:ascii="Arial" w:hAnsi="Arial"/>
          <w:b/>
          <w:sz w:val="28"/>
          <w:shd w:val="pct15" w:color="auto" w:fill="FFFFFF"/>
        </w:rPr>
        <w:t>:</w:t>
      </w:r>
    </w:p>
    <w:p w14:paraId="4E251344" w14:textId="77777777" w:rsidR="00CD71DD" w:rsidRPr="00E210FA" w:rsidRDefault="00CD71DD" w:rsidP="00CD71DD">
      <w:pPr>
        <w:tabs>
          <w:tab w:val="left" w:pos="1843"/>
        </w:tabs>
        <w:rPr>
          <w:rFonts w:ascii="Arial" w:hAnsi="Arial"/>
          <w:b/>
          <w:sz w:val="28"/>
          <w:shd w:val="pct15" w:color="auto" w:fill="FFFFFF"/>
        </w:rPr>
      </w:pPr>
    </w:p>
    <w:p w14:paraId="267CD24E" w14:textId="77777777" w:rsidR="00E210FA" w:rsidRDefault="00CD71DD" w:rsidP="00E210FA">
      <w:pPr>
        <w:pStyle w:val="Zarkazkladnhotextu"/>
        <w:tabs>
          <w:tab w:val="left" w:pos="1843"/>
        </w:tabs>
        <w:ind w:left="1701" w:hanging="1843"/>
        <w:rPr>
          <w:rFonts w:ascii="Arial Narrow" w:hAnsi="Arial Narrow"/>
        </w:rPr>
      </w:pPr>
      <w:r w:rsidRPr="00E210FA">
        <w:rPr>
          <w:rFonts w:ascii="Arial Narrow" w:hAnsi="Arial Narrow"/>
        </w:rPr>
        <w:t xml:space="preserve">09/1996 - 5/2002    </w:t>
      </w:r>
      <w:r w:rsidRPr="00E210FA">
        <w:rPr>
          <w:rFonts w:ascii="Arial Narrow" w:hAnsi="Arial Narrow"/>
        </w:rPr>
        <w:tab/>
      </w:r>
      <w:r w:rsidR="00E210FA" w:rsidRPr="00E210FA">
        <w:rPr>
          <w:rFonts w:ascii="Arial Narrow" w:hAnsi="Arial Narrow"/>
          <w:b/>
          <w:bCs/>
        </w:rPr>
        <w:t>Institute of East Asian Studies, Charles University</w:t>
      </w:r>
      <w:r w:rsidR="00E210FA">
        <w:rPr>
          <w:rFonts w:ascii="Arial Narrow" w:hAnsi="Arial Narrow"/>
          <w:b/>
          <w:bCs/>
        </w:rPr>
        <w:t xml:space="preserve">, </w:t>
      </w:r>
      <w:r w:rsidR="00E210FA" w:rsidRPr="00E210FA">
        <w:rPr>
          <w:rFonts w:ascii="Arial Narrow" w:hAnsi="Arial Narrow"/>
        </w:rPr>
        <w:t xml:space="preserve">Prague  </w:t>
      </w:r>
    </w:p>
    <w:p w14:paraId="085C694B" w14:textId="58ED665D" w:rsidR="00CD71DD" w:rsidRPr="00E210FA" w:rsidRDefault="00E210FA" w:rsidP="00E210FA">
      <w:pPr>
        <w:pStyle w:val="Zarkazkladnhotextu"/>
        <w:tabs>
          <w:tab w:val="left" w:pos="1843"/>
        </w:tabs>
        <w:ind w:left="1701" w:hanging="1843"/>
        <w:jc w:val="right"/>
        <w:rPr>
          <w:rFonts w:ascii="Arial Narrow" w:hAnsi="Arial Narrow"/>
          <w:b/>
        </w:rPr>
      </w:pPr>
      <w:r w:rsidRPr="00E210FA">
        <w:rPr>
          <w:rFonts w:ascii="Arial Narrow" w:hAnsi="Arial Narrow"/>
        </w:rPr>
        <w:t xml:space="preserve">Ph.D.  History, Culture, </w:t>
      </w:r>
      <w:r>
        <w:rPr>
          <w:rFonts w:ascii="Arial Narrow" w:hAnsi="Arial Narrow"/>
        </w:rPr>
        <w:t>H</w:t>
      </w:r>
      <w:r w:rsidRPr="00E210FA">
        <w:rPr>
          <w:rFonts w:ascii="Arial Narrow" w:hAnsi="Arial Narrow"/>
        </w:rPr>
        <w:t>umanities and People of Asia and Africa</w:t>
      </w:r>
      <w:r w:rsidR="00CD71DD" w:rsidRPr="00E210FA">
        <w:rPr>
          <w:rFonts w:ascii="Arial Narrow" w:hAnsi="Arial Narrow"/>
          <w:b/>
        </w:rPr>
        <w:t xml:space="preserve"> </w:t>
      </w:r>
    </w:p>
    <w:p w14:paraId="5C40047D" w14:textId="7AD8877D" w:rsidR="00CD71DD" w:rsidRPr="00E210FA" w:rsidRDefault="00CD71DD" w:rsidP="00CD71DD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 w:rsidRPr="00E210FA">
        <w:rPr>
          <w:rFonts w:ascii="Arial Narrow" w:hAnsi="Arial Narrow"/>
          <w:b/>
        </w:rPr>
        <w:tab/>
      </w:r>
      <w:proofErr w:type="spellStart"/>
      <w:r w:rsidR="009D1368" w:rsidRPr="00E210FA">
        <w:rPr>
          <w:rFonts w:ascii="Arial Narrow" w:hAnsi="Arial Narrow"/>
        </w:rPr>
        <w:t>Di</w:t>
      </w:r>
      <w:r w:rsidR="00E210FA" w:rsidRPr="00E210FA">
        <w:rPr>
          <w:rFonts w:ascii="Arial Narrow" w:hAnsi="Arial Narrow"/>
        </w:rPr>
        <w:t>sertation</w:t>
      </w:r>
      <w:proofErr w:type="spellEnd"/>
      <w:r w:rsidRPr="00E210FA">
        <w:rPr>
          <w:rFonts w:ascii="Arial Narrow" w:hAnsi="Arial Narrow"/>
        </w:rPr>
        <w:t>: “</w:t>
      </w:r>
      <w:proofErr w:type="spellStart"/>
      <w:r w:rsidRPr="00E210FA">
        <w:rPr>
          <w:rFonts w:ascii="Arial Narrow" w:hAnsi="Arial Narrow"/>
        </w:rPr>
        <w:t>Proces</w:t>
      </w:r>
      <w:proofErr w:type="spellEnd"/>
      <w:r w:rsidR="006211A2" w:rsidRPr="00E210FA">
        <w:rPr>
          <w:rFonts w:ascii="Arial Narrow" w:hAnsi="Arial Narrow"/>
        </w:rPr>
        <w:t xml:space="preserve"> </w:t>
      </w:r>
      <w:proofErr w:type="spellStart"/>
      <w:r w:rsidR="006211A2" w:rsidRPr="00E210FA">
        <w:rPr>
          <w:rFonts w:ascii="Arial Narrow" w:hAnsi="Arial Narrow"/>
        </w:rPr>
        <w:t>formovania</w:t>
      </w:r>
      <w:proofErr w:type="spellEnd"/>
      <w:r w:rsidR="006211A2" w:rsidRPr="00E210FA">
        <w:rPr>
          <w:rFonts w:ascii="Arial Narrow" w:hAnsi="Arial Narrow"/>
        </w:rPr>
        <w:t xml:space="preserve"> </w:t>
      </w:r>
      <w:proofErr w:type="spellStart"/>
      <w:r w:rsidR="006211A2" w:rsidRPr="00E210FA">
        <w:rPr>
          <w:rFonts w:ascii="Arial Narrow" w:hAnsi="Arial Narrow"/>
        </w:rPr>
        <w:t>abstrakcie</w:t>
      </w:r>
      <w:proofErr w:type="spellEnd"/>
      <w:r w:rsidR="006211A2" w:rsidRPr="00E210FA">
        <w:rPr>
          <w:rFonts w:ascii="Arial Narrow" w:hAnsi="Arial Narrow"/>
        </w:rPr>
        <w:t xml:space="preserve"> v </w:t>
      </w:r>
      <w:proofErr w:type="spellStart"/>
      <w:r w:rsidR="006211A2" w:rsidRPr="00E210FA">
        <w:rPr>
          <w:rFonts w:ascii="Arial Narrow" w:hAnsi="Arial Narrow"/>
        </w:rPr>
        <w:t>súčasnom</w:t>
      </w:r>
      <w:proofErr w:type="spellEnd"/>
      <w:r w:rsidR="006211A2" w:rsidRPr="00E210FA">
        <w:rPr>
          <w:rFonts w:ascii="Arial Narrow" w:hAnsi="Arial Narrow"/>
        </w:rPr>
        <w:t xml:space="preserve"> </w:t>
      </w:r>
      <w:proofErr w:type="spellStart"/>
      <w:r w:rsidR="006211A2" w:rsidRPr="00E210FA">
        <w:rPr>
          <w:rFonts w:ascii="Arial Narrow" w:hAnsi="Arial Narrow"/>
        </w:rPr>
        <w:t>čínskom</w:t>
      </w:r>
      <w:proofErr w:type="spellEnd"/>
      <w:r w:rsidR="006211A2" w:rsidRPr="00E210FA">
        <w:rPr>
          <w:rFonts w:ascii="Arial Narrow" w:hAnsi="Arial Narrow"/>
        </w:rPr>
        <w:t xml:space="preserve"> </w:t>
      </w:r>
      <w:proofErr w:type="spellStart"/>
      <w:proofErr w:type="gramStart"/>
      <w:r w:rsidR="006211A2" w:rsidRPr="00E210FA">
        <w:rPr>
          <w:rFonts w:ascii="Arial Narrow" w:hAnsi="Arial Narrow"/>
        </w:rPr>
        <w:t>maliarstve</w:t>
      </w:r>
      <w:proofErr w:type="spellEnd"/>
      <w:r w:rsidR="00E210FA" w:rsidRPr="00E210FA">
        <w:rPr>
          <w:rFonts w:ascii="Arial Narrow" w:hAnsi="Arial Narrow"/>
        </w:rPr>
        <w:t xml:space="preserve">“ </w:t>
      </w:r>
      <w:proofErr w:type="spellStart"/>
      <w:r w:rsidR="00E210FA" w:rsidRPr="00E210FA">
        <w:rPr>
          <w:rFonts w:ascii="Arial Narrow" w:hAnsi="Arial Narrow"/>
        </w:rPr>
        <w:t>superviser</w:t>
      </w:r>
      <w:proofErr w:type="spellEnd"/>
      <w:proofErr w:type="gramEnd"/>
      <w:r w:rsidRPr="00E210FA">
        <w:rPr>
          <w:rFonts w:ascii="Arial Narrow" w:hAnsi="Arial Narrow"/>
        </w:rPr>
        <w:t>: Prof. Oldřich Král</w:t>
      </w:r>
    </w:p>
    <w:p w14:paraId="1EF909A0" w14:textId="77777777" w:rsidR="0039278E" w:rsidRPr="00E210FA" w:rsidRDefault="0039278E" w:rsidP="00CD71DD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</w:p>
    <w:p w14:paraId="52F30D46" w14:textId="5DE3450D" w:rsidR="00CD71DD" w:rsidRPr="00E210FA" w:rsidRDefault="00CD71DD" w:rsidP="00CD71DD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 w:rsidRPr="00E210FA">
        <w:rPr>
          <w:rFonts w:ascii="Arial Narrow" w:hAnsi="Arial Narrow"/>
        </w:rPr>
        <w:t>09/1988 - 09/</w:t>
      </w:r>
      <w:proofErr w:type="gramStart"/>
      <w:r w:rsidRPr="00E210FA">
        <w:rPr>
          <w:rFonts w:ascii="Arial Narrow" w:hAnsi="Arial Narrow"/>
        </w:rPr>
        <w:t xml:space="preserve">1994  </w:t>
      </w:r>
      <w:r w:rsidRPr="00E210FA">
        <w:rPr>
          <w:rFonts w:ascii="Arial Narrow" w:hAnsi="Arial Narrow"/>
        </w:rPr>
        <w:tab/>
      </w:r>
      <w:proofErr w:type="gramEnd"/>
      <w:r w:rsidR="00E210FA" w:rsidRPr="00E210FA">
        <w:rPr>
          <w:rFonts w:ascii="Arial Narrow" w:hAnsi="Arial Narrow"/>
        </w:rPr>
        <w:t>Department of East Asian Studies, Comenius University</w:t>
      </w:r>
      <w:r w:rsidR="00E210FA">
        <w:rPr>
          <w:rFonts w:ascii="Arial Narrow" w:hAnsi="Arial Narrow"/>
        </w:rPr>
        <w:t>,</w:t>
      </w:r>
      <w:r w:rsidR="00E210FA" w:rsidRPr="00E210FA">
        <w:rPr>
          <w:rFonts w:ascii="Arial Narrow" w:hAnsi="Arial Narrow"/>
        </w:rPr>
        <w:t xml:space="preserve"> </w:t>
      </w:r>
      <w:r w:rsidRPr="00E210FA">
        <w:rPr>
          <w:rFonts w:ascii="Arial Narrow" w:hAnsi="Arial Narrow"/>
        </w:rPr>
        <w:t xml:space="preserve">Bratislava </w:t>
      </w:r>
    </w:p>
    <w:p w14:paraId="51512194" w14:textId="347FE8EB" w:rsidR="00CD71DD" w:rsidRPr="00E210FA" w:rsidRDefault="00CD71DD" w:rsidP="00CD71DD">
      <w:pPr>
        <w:pStyle w:val="Zarkazkladnhotextu"/>
        <w:tabs>
          <w:tab w:val="left" w:pos="1843"/>
        </w:tabs>
        <w:spacing w:line="240" w:lineRule="auto"/>
        <w:ind w:left="1701" w:hanging="1843"/>
        <w:jc w:val="right"/>
        <w:rPr>
          <w:rFonts w:ascii="Arial Narrow" w:hAnsi="Arial Narrow"/>
        </w:rPr>
      </w:pPr>
      <w:r w:rsidRPr="00E210FA">
        <w:rPr>
          <w:rFonts w:ascii="Arial Narrow" w:hAnsi="Arial Narrow"/>
        </w:rPr>
        <w:t xml:space="preserve"> M</w:t>
      </w:r>
      <w:r w:rsidR="00E210FA">
        <w:rPr>
          <w:rFonts w:ascii="Arial Narrow" w:hAnsi="Arial Narrow"/>
        </w:rPr>
        <w:t>aster</w:t>
      </w:r>
      <w:r w:rsidR="006211A2" w:rsidRPr="00E210FA">
        <w:rPr>
          <w:rFonts w:ascii="Arial Narrow" w:hAnsi="Arial Narrow"/>
        </w:rPr>
        <w:t xml:space="preserve"> </w:t>
      </w:r>
      <w:r w:rsidR="00E210FA">
        <w:rPr>
          <w:rFonts w:ascii="Arial Narrow" w:hAnsi="Arial Narrow"/>
        </w:rPr>
        <w:t>Chinese language, translation, interpretation</w:t>
      </w:r>
    </w:p>
    <w:p w14:paraId="3081FADE" w14:textId="77777777" w:rsidR="0039278E" w:rsidRPr="00E210FA" w:rsidRDefault="0039278E" w:rsidP="00CD71DD">
      <w:pPr>
        <w:pStyle w:val="Zarkazkladnhotextu"/>
        <w:tabs>
          <w:tab w:val="left" w:pos="1843"/>
        </w:tabs>
        <w:spacing w:line="240" w:lineRule="auto"/>
        <w:ind w:left="1701" w:hanging="1843"/>
        <w:jc w:val="right"/>
        <w:rPr>
          <w:rFonts w:ascii="Arial Narrow" w:hAnsi="Arial Narrow"/>
        </w:rPr>
      </w:pPr>
    </w:p>
    <w:p w14:paraId="7440D74D" w14:textId="77777777" w:rsidR="00AB2A79" w:rsidRPr="00E210FA" w:rsidRDefault="00AB2A79" w:rsidP="00CD71DD">
      <w:pPr>
        <w:tabs>
          <w:tab w:val="left" w:pos="1843"/>
        </w:tabs>
        <w:ind w:left="1701" w:hanging="1843"/>
        <w:jc w:val="right"/>
        <w:rPr>
          <w:rFonts w:ascii="Arial Narrow" w:hAnsi="Arial Narrow"/>
          <w:sz w:val="24"/>
        </w:rPr>
      </w:pPr>
    </w:p>
    <w:p w14:paraId="76909330" w14:textId="77777777" w:rsidR="00AB2A79" w:rsidRPr="00E210FA" w:rsidRDefault="00AB2A79" w:rsidP="00CD71DD">
      <w:pPr>
        <w:tabs>
          <w:tab w:val="left" w:pos="1843"/>
        </w:tabs>
        <w:ind w:left="1701" w:hanging="1843"/>
        <w:jc w:val="right"/>
        <w:rPr>
          <w:rFonts w:ascii="Arial Narrow" w:hAnsi="Arial Narrow"/>
          <w:sz w:val="24"/>
        </w:rPr>
      </w:pPr>
    </w:p>
    <w:p w14:paraId="4C1F42F2" w14:textId="77777777" w:rsidR="000671BC" w:rsidRPr="00E210FA" w:rsidRDefault="000671BC" w:rsidP="00CD71DD">
      <w:pPr>
        <w:tabs>
          <w:tab w:val="left" w:pos="1843"/>
        </w:tabs>
        <w:ind w:left="1701" w:hanging="1843"/>
        <w:jc w:val="right"/>
        <w:rPr>
          <w:rFonts w:ascii="Arial Narrow" w:hAnsi="Arial Narrow"/>
          <w:sz w:val="24"/>
        </w:rPr>
      </w:pPr>
    </w:p>
    <w:p w14:paraId="236BA022" w14:textId="77777777" w:rsidR="00AB2A79" w:rsidRPr="00E210FA" w:rsidRDefault="00AB2A79" w:rsidP="00CD71DD">
      <w:pPr>
        <w:tabs>
          <w:tab w:val="left" w:pos="1843"/>
        </w:tabs>
        <w:ind w:left="1701" w:hanging="1843"/>
        <w:jc w:val="right"/>
        <w:rPr>
          <w:rFonts w:ascii="Arial Narrow" w:hAnsi="Arial Narrow"/>
          <w:sz w:val="24"/>
        </w:rPr>
      </w:pPr>
    </w:p>
    <w:p w14:paraId="2DD7625A" w14:textId="1F2980DC" w:rsidR="00192DAC" w:rsidRPr="00E210FA" w:rsidRDefault="00192DAC" w:rsidP="00192DAC">
      <w:pPr>
        <w:tabs>
          <w:tab w:val="left" w:pos="1843"/>
        </w:tabs>
        <w:rPr>
          <w:rFonts w:ascii="Arial" w:hAnsi="Arial"/>
          <w:b/>
          <w:sz w:val="28"/>
          <w:shd w:val="pct15" w:color="auto" w:fill="FFFFFF"/>
        </w:rPr>
      </w:pPr>
      <w:r w:rsidRPr="00E210FA">
        <w:rPr>
          <w:rFonts w:ascii="Arial" w:hAnsi="Arial"/>
          <w:b/>
          <w:sz w:val="28"/>
          <w:shd w:val="pct15" w:color="auto" w:fill="FFFFFF"/>
        </w:rPr>
        <w:tab/>
      </w:r>
      <w:r w:rsidR="006649A4" w:rsidRPr="00E210FA">
        <w:rPr>
          <w:rFonts w:ascii="Arial" w:hAnsi="Arial"/>
          <w:b/>
          <w:sz w:val="28"/>
          <w:shd w:val="pct15" w:color="auto" w:fill="FFFFFF"/>
        </w:rPr>
        <w:t>N</w:t>
      </w:r>
      <w:r w:rsidR="00E210FA">
        <w:rPr>
          <w:rFonts w:ascii="Arial" w:hAnsi="Arial"/>
          <w:b/>
          <w:sz w:val="28"/>
          <w:shd w:val="pct15" w:color="auto" w:fill="FFFFFF"/>
        </w:rPr>
        <w:t>ational grants</w:t>
      </w:r>
      <w:r w:rsidRPr="00E210FA">
        <w:rPr>
          <w:rFonts w:ascii="Arial" w:hAnsi="Arial"/>
          <w:b/>
          <w:sz w:val="28"/>
          <w:shd w:val="pct15" w:color="auto" w:fill="FFFFFF"/>
        </w:rPr>
        <w:t>:</w:t>
      </w:r>
    </w:p>
    <w:p w14:paraId="0F020078" w14:textId="77777777" w:rsidR="002A690B" w:rsidRPr="00E210FA" w:rsidRDefault="002A690B" w:rsidP="002A690B">
      <w:pPr>
        <w:tabs>
          <w:tab w:val="left" w:pos="1843"/>
        </w:tabs>
        <w:ind w:left="1701" w:hanging="1843"/>
        <w:rPr>
          <w:rFonts w:ascii="Arial Narrow" w:hAnsi="Arial Narrow"/>
          <w:b/>
          <w:bCs/>
          <w:sz w:val="24"/>
        </w:rPr>
      </w:pPr>
    </w:p>
    <w:p w14:paraId="39B2E1D7" w14:textId="64C89BF5" w:rsidR="002A690B" w:rsidRPr="00E210FA" w:rsidRDefault="00E210FA" w:rsidP="002A690B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 w:rsidRPr="00E210FA">
        <w:rPr>
          <w:rFonts w:ascii="Arial Narrow" w:hAnsi="Arial Narrow"/>
          <w:b/>
          <w:bCs/>
          <w:sz w:val="24"/>
        </w:rPr>
        <w:t>Principal Investigator of the Grant</w:t>
      </w:r>
      <w:r w:rsidRPr="00E210FA">
        <w:rPr>
          <w:rFonts w:ascii="Arial Narrow" w:hAnsi="Arial Narrow"/>
          <w:b/>
          <w:bCs/>
          <w:sz w:val="24"/>
        </w:rPr>
        <w:t xml:space="preserve"> </w:t>
      </w:r>
      <w:r w:rsidR="002A690B" w:rsidRPr="00E210FA">
        <w:rPr>
          <w:rFonts w:ascii="Arial Narrow" w:hAnsi="Arial Narrow"/>
          <w:b/>
          <w:bCs/>
          <w:sz w:val="24"/>
        </w:rPr>
        <w:t>VEGA: 2/0053/20</w:t>
      </w:r>
      <w:r w:rsidR="002A690B" w:rsidRPr="00E210FA">
        <w:rPr>
          <w:rFonts w:ascii="Arial Narrow" w:hAnsi="Arial Narrow"/>
          <w:sz w:val="24"/>
        </w:rPr>
        <w:t xml:space="preserve"> (1. 1. 2020 - 31. 12. 2023)</w:t>
      </w:r>
      <w:r w:rsidR="002A690B" w:rsidRPr="00E210FA">
        <w:rPr>
          <w:rFonts w:ascii="Arial Narrow" w:hAnsi="Arial Narrow"/>
          <w:b/>
          <w:bCs/>
          <w:sz w:val="24"/>
        </w:rPr>
        <w:t xml:space="preserve"> </w:t>
      </w:r>
      <w:r w:rsidR="002A690B" w:rsidRPr="00E210FA">
        <w:rPr>
          <w:rFonts w:ascii="Arial Narrow" w:hAnsi="Arial Narrow"/>
          <w:sz w:val="24"/>
        </w:rPr>
        <w:t>The symbolism of the animal in traditional arts of the Near East, Far East, and Oceania</w:t>
      </w:r>
    </w:p>
    <w:p w14:paraId="1E8ED2B1" w14:textId="77777777" w:rsidR="002A690B" w:rsidRPr="00E210FA" w:rsidRDefault="002A690B" w:rsidP="002A690B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 w:rsidRPr="00E210FA">
        <w:rPr>
          <w:rFonts w:ascii="Arial Narrow" w:hAnsi="Arial Narrow"/>
          <w:sz w:val="24"/>
        </w:rPr>
        <w:tab/>
      </w:r>
      <w:r w:rsidRPr="00E210FA">
        <w:rPr>
          <w:rFonts w:ascii="Arial Narrow" w:hAnsi="Arial Narrow"/>
          <w:sz w:val="24"/>
        </w:rPr>
        <w:tab/>
        <w:t xml:space="preserve"> </w:t>
      </w:r>
      <w:r w:rsidRPr="00E210FA">
        <w:rPr>
          <w:rFonts w:ascii="Arial Narrow" w:hAnsi="Arial Narrow"/>
          <w:sz w:val="24"/>
        </w:rPr>
        <w:tab/>
      </w:r>
      <w:r w:rsidRPr="00E210FA">
        <w:rPr>
          <w:rFonts w:ascii="Arial Narrow" w:hAnsi="Arial Narrow"/>
          <w:sz w:val="24"/>
        </w:rPr>
        <w:tab/>
      </w:r>
    </w:p>
    <w:p w14:paraId="6835A51E" w14:textId="3F726567" w:rsidR="002A690B" w:rsidRPr="00E210FA" w:rsidRDefault="00E210FA" w:rsidP="002A690B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4"/>
        </w:rPr>
        <w:t xml:space="preserve"> </w:t>
      </w:r>
      <w:r w:rsidRPr="00E210FA">
        <w:rPr>
          <w:rFonts w:ascii="Arial Narrow" w:hAnsi="Arial Narrow"/>
          <w:b/>
          <w:bCs/>
          <w:sz w:val="24"/>
        </w:rPr>
        <w:t>Principal Investigator of the Grant</w:t>
      </w:r>
      <w:r w:rsidR="000671BC" w:rsidRPr="00E210FA">
        <w:rPr>
          <w:rFonts w:ascii="Arial Narrow" w:hAnsi="Arial Narrow"/>
          <w:b/>
          <w:bCs/>
          <w:sz w:val="24"/>
        </w:rPr>
        <w:t xml:space="preserve"> </w:t>
      </w:r>
      <w:r w:rsidR="002A690B" w:rsidRPr="00E210FA">
        <w:rPr>
          <w:rFonts w:ascii="Arial Narrow" w:hAnsi="Arial Narrow"/>
          <w:b/>
          <w:bCs/>
          <w:sz w:val="24"/>
        </w:rPr>
        <w:t>VEGA:</w:t>
      </w:r>
      <w:r w:rsidR="002A690B" w:rsidRPr="00E210FA">
        <w:rPr>
          <w:rFonts w:ascii="Arial Narrow" w:hAnsi="Arial Narrow"/>
          <w:sz w:val="24"/>
        </w:rPr>
        <w:t xml:space="preserve"> </w:t>
      </w:r>
      <w:r w:rsidR="002A690B" w:rsidRPr="00E210FA">
        <w:rPr>
          <w:rFonts w:ascii="Arial Narrow" w:hAnsi="Arial Narrow"/>
          <w:b/>
          <w:bCs/>
          <w:sz w:val="24"/>
        </w:rPr>
        <w:t xml:space="preserve">2/0002/25 </w:t>
      </w:r>
      <w:r w:rsidR="002A690B" w:rsidRPr="00E210FA">
        <w:rPr>
          <w:rFonts w:ascii="Arial Narrow" w:hAnsi="Arial Narrow"/>
          <w:sz w:val="24"/>
        </w:rPr>
        <w:t>(1. 1. 2025 - 31. 12. 2028)</w:t>
      </w:r>
      <w:r w:rsidR="002A690B" w:rsidRPr="00E210FA">
        <w:rPr>
          <w:rFonts w:ascii="Arial Narrow" w:hAnsi="Arial Narrow"/>
          <w:b/>
          <w:bCs/>
          <w:sz w:val="24"/>
        </w:rPr>
        <w:t xml:space="preserve"> </w:t>
      </w:r>
      <w:r w:rsidR="002A690B" w:rsidRPr="00E210FA">
        <w:rPr>
          <w:rFonts w:ascii="Arial Narrow" w:hAnsi="Arial Narrow"/>
          <w:sz w:val="24"/>
        </w:rPr>
        <w:t>Contemporary Chinese art, especially abstract and semi-abstract ink painting and calligraphy, in the international context.</w:t>
      </w:r>
    </w:p>
    <w:p w14:paraId="7C2583D6" w14:textId="77777777" w:rsidR="000671BC" w:rsidRPr="00E210FA" w:rsidRDefault="000671BC" w:rsidP="002A690B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</w:p>
    <w:p w14:paraId="16DB8A97" w14:textId="364EA285" w:rsidR="005914B5" w:rsidRPr="005914B5" w:rsidRDefault="00E210FA" w:rsidP="005914B5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Co-investigator of the Grant </w:t>
      </w:r>
      <w:r w:rsidR="000671BC" w:rsidRPr="00E210FA">
        <w:rPr>
          <w:rFonts w:ascii="Arial Narrow" w:hAnsi="Arial Narrow"/>
          <w:sz w:val="24"/>
        </w:rPr>
        <w:t>VEGA:</w:t>
      </w:r>
      <w:r w:rsidR="005914B5" w:rsidRPr="005914B5">
        <w:t xml:space="preserve"> </w:t>
      </w:r>
      <w:r w:rsidR="005914B5" w:rsidRPr="005914B5">
        <w:rPr>
          <w:rFonts w:ascii="Arial Narrow" w:hAnsi="Arial Narrow"/>
          <w:sz w:val="24"/>
        </w:rPr>
        <w:t>Reflection of Cosmological Concepts in the Spiritual and Material Culture of the Far East, South Asia, and Oceania. 2/0102/16</w:t>
      </w:r>
    </w:p>
    <w:p w14:paraId="3D70633B" w14:textId="01BDA528" w:rsidR="000671BC" w:rsidRPr="00E210FA" w:rsidRDefault="005914B5" w:rsidP="002A690B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 w:rsidRPr="005914B5">
        <w:rPr>
          <w:rFonts w:ascii="Arial Narrow" w:hAnsi="Arial Narrow"/>
          <w:sz w:val="24"/>
        </w:rPr>
        <w:t>Co-investigator of the VEGA Grant: Forms and Transformations of Identity in the Countries of Asia, Africa, and Oceania</w:t>
      </w:r>
      <w:r w:rsidR="000671BC" w:rsidRPr="005914B5">
        <w:rPr>
          <w:rFonts w:ascii="Arial Narrow" w:hAnsi="Arial Narrow"/>
          <w:sz w:val="24"/>
        </w:rPr>
        <w:t xml:space="preserve">. </w:t>
      </w:r>
      <w:r w:rsidR="000671BC" w:rsidRPr="00E210FA">
        <w:rPr>
          <w:rFonts w:ascii="Arial Narrow" w:hAnsi="Arial Narrow"/>
          <w:sz w:val="24"/>
        </w:rPr>
        <w:t>2/0107/15</w:t>
      </w:r>
    </w:p>
    <w:p w14:paraId="4606141B" w14:textId="77777777" w:rsidR="002A690B" w:rsidRPr="00E210FA" w:rsidRDefault="002A690B" w:rsidP="004A7C7F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</w:p>
    <w:p w14:paraId="062D1ECA" w14:textId="7CA0E444" w:rsidR="006649A4" w:rsidRPr="00E210FA" w:rsidRDefault="006649A4" w:rsidP="004A7C7F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" w:hAnsi="Arial"/>
          <w:b/>
          <w:sz w:val="28"/>
          <w:shd w:val="pct15" w:color="auto" w:fill="FFFFFF"/>
        </w:rPr>
      </w:pPr>
      <w:r w:rsidRPr="00E210FA">
        <w:rPr>
          <w:rFonts w:ascii="Arial" w:hAnsi="Arial"/>
          <w:b/>
          <w:sz w:val="28"/>
          <w:shd w:val="pct15" w:color="auto" w:fill="FFFFFF"/>
        </w:rPr>
        <w:t xml:space="preserve">                         </w:t>
      </w:r>
      <w:r w:rsidR="005914B5">
        <w:rPr>
          <w:rFonts w:ascii="Arial" w:hAnsi="Arial"/>
          <w:b/>
          <w:sz w:val="28"/>
          <w:shd w:val="pct15" w:color="auto" w:fill="FFFFFF"/>
        </w:rPr>
        <w:t>Study grants</w:t>
      </w:r>
    </w:p>
    <w:p w14:paraId="3F1824AB" w14:textId="77777777" w:rsidR="006649A4" w:rsidRPr="00E210FA" w:rsidRDefault="006649A4" w:rsidP="004A7C7F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</w:p>
    <w:p w14:paraId="7AA78DEA" w14:textId="506D891D" w:rsidR="004A7C7F" w:rsidRPr="00E210FA" w:rsidRDefault="005914B5" w:rsidP="004A7C7F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>
        <w:rPr>
          <w:rFonts w:ascii="Arial Narrow" w:hAnsi="Arial Narrow"/>
        </w:rPr>
        <w:t>G</w:t>
      </w:r>
      <w:r w:rsidRPr="00E210FA">
        <w:rPr>
          <w:rFonts w:ascii="Arial Narrow" w:hAnsi="Arial Narrow"/>
        </w:rPr>
        <w:t>rant</w:t>
      </w:r>
      <w:r w:rsidRPr="00E210F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of the </w:t>
      </w:r>
      <w:r w:rsidR="004A7C7F" w:rsidRPr="00E210FA">
        <w:rPr>
          <w:rFonts w:ascii="Arial Narrow" w:hAnsi="Arial Narrow"/>
        </w:rPr>
        <w:t xml:space="preserve">MOFA </w:t>
      </w:r>
      <w:r>
        <w:rPr>
          <w:rFonts w:ascii="Arial Narrow" w:hAnsi="Arial Narrow"/>
        </w:rPr>
        <w:t xml:space="preserve">(Taiwanese government) </w:t>
      </w:r>
    </w:p>
    <w:p w14:paraId="08FC40EC" w14:textId="56B95465" w:rsidR="004A7C7F" w:rsidRPr="00E210FA" w:rsidRDefault="004A7C7F" w:rsidP="004A7C7F">
      <w:pPr>
        <w:tabs>
          <w:tab w:val="left" w:pos="1843"/>
        </w:tabs>
        <w:ind w:left="1701" w:right="480" w:hanging="1843"/>
        <w:rPr>
          <w:rFonts w:ascii="Arial Narrow" w:hAnsi="Arial Narrow"/>
          <w:b/>
          <w:sz w:val="24"/>
        </w:rPr>
      </w:pPr>
      <w:r w:rsidRPr="00E210FA">
        <w:rPr>
          <w:rFonts w:ascii="Arial Narrow" w:hAnsi="Arial Narrow"/>
          <w:sz w:val="24"/>
        </w:rPr>
        <w:t xml:space="preserve">06/2023 – 09/2023   </w:t>
      </w:r>
      <w:r w:rsidRPr="00E210FA">
        <w:rPr>
          <w:rFonts w:ascii="Arial Narrow" w:hAnsi="Arial Narrow"/>
          <w:sz w:val="24"/>
        </w:rPr>
        <w:tab/>
      </w:r>
      <w:r w:rsidRPr="00E210FA">
        <w:rPr>
          <w:rFonts w:ascii="Arial Narrow" w:hAnsi="Arial Narrow"/>
          <w:b/>
          <w:sz w:val="24"/>
        </w:rPr>
        <w:t xml:space="preserve">National Central University, Taoyuan, Taiwan </w:t>
      </w:r>
    </w:p>
    <w:p w14:paraId="3687A18C" w14:textId="5B3A105E" w:rsidR="004A7C7F" w:rsidRPr="00E210FA" w:rsidRDefault="005914B5" w:rsidP="004A7C7F">
      <w:pPr>
        <w:tabs>
          <w:tab w:val="left" w:pos="1843"/>
        </w:tabs>
        <w:ind w:left="1701" w:hanging="1843"/>
        <w:jc w:val="right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Research in the field of modern art and mythology (dragons)</w:t>
      </w:r>
    </w:p>
    <w:p w14:paraId="151B5479" w14:textId="208EEE27" w:rsidR="004A7C7F" w:rsidRPr="00E210FA" w:rsidRDefault="005914B5" w:rsidP="004A7C7F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>
        <w:rPr>
          <w:rFonts w:ascii="Arial Narrow" w:hAnsi="Arial Narrow"/>
        </w:rPr>
        <w:t xml:space="preserve">Grant of the </w:t>
      </w:r>
      <w:r w:rsidR="004A7C7F" w:rsidRPr="00E210FA">
        <w:rPr>
          <w:rFonts w:ascii="Arial Narrow" w:hAnsi="Arial Narrow"/>
        </w:rPr>
        <w:t xml:space="preserve">SAIA </w:t>
      </w:r>
    </w:p>
    <w:p w14:paraId="3473DD4C" w14:textId="3FE4FFCF" w:rsidR="004A7C7F" w:rsidRPr="00E210FA" w:rsidRDefault="004A7C7F" w:rsidP="004A7C7F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 w:rsidRPr="00E210FA">
        <w:rPr>
          <w:rFonts w:ascii="Arial Narrow" w:hAnsi="Arial Narrow"/>
        </w:rPr>
        <w:t xml:space="preserve">09/2002 - 5/2003   </w:t>
      </w:r>
      <w:r w:rsidRPr="00E210FA">
        <w:rPr>
          <w:rFonts w:ascii="Arial Narrow" w:hAnsi="Arial Narrow"/>
        </w:rPr>
        <w:tab/>
      </w:r>
      <w:r w:rsidRPr="00E210FA">
        <w:rPr>
          <w:rFonts w:ascii="Arial Narrow" w:hAnsi="Arial Narrow"/>
          <w:b/>
        </w:rPr>
        <w:t>Centr</w:t>
      </w:r>
      <w:r w:rsidR="005914B5">
        <w:rPr>
          <w:rFonts w:ascii="Arial Narrow" w:hAnsi="Arial Narrow"/>
          <w:b/>
        </w:rPr>
        <w:t>al Academy of Fine Arts, faculty of Chinese painting</w:t>
      </w:r>
      <w:r w:rsidRPr="00E210FA">
        <w:rPr>
          <w:rFonts w:ascii="Arial Narrow" w:hAnsi="Arial Narrow"/>
        </w:rPr>
        <w:t xml:space="preserve">, </w:t>
      </w:r>
      <w:r w:rsidR="005914B5">
        <w:rPr>
          <w:rFonts w:ascii="Arial Narrow" w:hAnsi="Arial Narrow"/>
        </w:rPr>
        <w:t>Beijing</w:t>
      </w:r>
    </w:p>
    <w:p w14:paraId="3F36887B" w14:textId="266BF72F" w:rsidR="004A7C7F" w:rsidRPr="00E210FA" w:rsidRDefault="005914B5" w:rsidP="004A7C7F">
      <w:pPr>
        <w:pStyle w:val="Zarkazkladnhotextu"/>
        <w:tabs>
          <w:tab w:val="left" w:pos="1843"/>
        </w:tabs>
        <w:spacing w:line="240" w:lineRule="auto"/>
        <w:ind w:left="1701" w:hanging="1843"/>
        <w:jc w:val="right"/>
        <w:rPr>
          <w:rFonts w:ascii="Arial Narrow" w:hAnsi="Arial Narrow"/>
        </w:rPr>
      </w:pPr>
      <w:r>
        <w:rPr>
          <w:rFonts w:ascii="Arial Narrow" w:hAnsi="Arial Narrow"/>
        </w:rPr>
        <w:t>Certificate of the study stay</w:t>
      </w:r>
    </w:p>
    <w:p w14:paraId="556CC262" w14:textId="2034E61A" w:rsidR="004A7C7F" w:rsidRPr="00E210FA" w:rsidRDefault="005914B5" w:rsidP="004A7C7F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>
        <w:rPr>
          <w:rFonts w:ascii="Arial Narrow" w:hAnsi="Arial Narrow"/>
        </w:rPr>
        <w:t xml:space="preserve">Grant of the </w:t>
      </w:r>
      <w:r w:rsidR="004A7C7F" w:rsidRPr="00E210FA">
        <w:rPr>
          <w:rFonts w:ascii="Arial Narrow" w:hAnsi="Arial Narrow"/>
        </w:rPr>
        <w:t xml:space="preserve">SAIA </w:t>
      </w:r>
      <w:r>
        <w:rPr>
          <w:rFonts w:ascii="Arial Narrow" w:hAnsi="Arial Narrow"/>
        </w:rPr>
        <w:t xml:space="preserve"> </w:t>
      </w:r>
    </w:p>
    <w:p w14:paraId="0A47A7C2" w14:textId="77777777" w:rsidR="005914B5" w:rsidRPr="00E210FA" w:rsidRDefault="004A7C7F" w:rsidP="005914B5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 w:rsidRPr="00E210FA">
        <w:rPr>
          <w:rFonts w:ascii="Arial Narrow" w:hAnsi="Arial Narrow"/>
        </w:rPr>
        <w:t xml:space="preserve">09/1992 - 07/1993   </w:t>
      </w:r>
      <w:r w:rsidRPr="00E210FA">
        <w:rPr>
          <w:rFonts w:ascii="Arial Narrow" w:hAnsi="Arial Narrow"/>
        </w:rPr>
        <w:tab/>
      </w:r>
      <w:r w:rsidR="005914B5">
        <w:rPr>
          <w:rFonts w:ascii="Arial Narrow" w:hAnsi="Arial Narrow"/>
          <w:b/>
        </w:rPr>
        <w:t xml:space="preserve"> </w:t>
      </w:r>
      <w:r w:rsidR="005914B5" w:rsidRPr="00E210FA">
        <w:rPr>
          <w:rFonts w:ascii="Arial Narrow" w:hAnsi="Arial Narrow"/>
          <w:b/>
        </w:rPr>
        <w:t>Centr</w:t>
      </w:r>
      <w:r w:rsidR="005914B5">
        <w:rPr>
          <w:rFonts w:ascii="Arial Narrow" w:hAnsi="Arial Narrow"/>
          <w:b/>
        </w:rPr>
        <w:t>al Academy of Fine Arts, faculty of Chinese painting</w:t>
      </w:r>
      <w:r w:rsidR="005914B5" w:rsidRPr="00E210FA">
        <w:rPr>
          <w:rFonts w:ascii="Arial Narrow" w:hAnsi="Arial Narrow"/>
        </w:rPr>
        <w:t xml:space="preserve">, </w:t>
      </w:r>
      <w:r w:rsidR="005914B5">
        <w:rPr>
          <w:rFonts w:ascii="Arial Narrow" w:hAnsi="Arial Narrow"/>
        </w:rPr>
        <w:t>Beijing</w:t>
      </w:r>
    </w:p>
    <w:p w14:paraId="34F3384A" w14:textId="79FB64F6" w:rsidR="004A7C7F" w:rsidRPr="00E210FA" w:rsidRDefault="005914B5" w:rsidP="005914B5">
      <w:pPr>
        <w:pStyle w:val="Zarkazkladnhotextu"/>
        <w:tabs>
          <w:tab w:val="left" w:pos="1843"/>
        </w:tabs>
        <w:spacing w:line="240" w:lineRule="auto"/>
        <w:ind w:left="1701" w:hanging="1843"/>
        <w:jc w:val="right"/>
        <w:rPr>
          <w:rFonts w:ascii="Arial Narrow" w:hAnsi="Arial Narrow"/>
        </w:rPr>
      </w:pPr>
      <w:r>
        <w:rPr>
          <w:rFonts w:ascii="Arial Narrow" w:hAnsi="Arial Narrow"/>
        </w:rPr>
        <w:t>Certificate of the study stay</w:t>
      </w:r>
    </w:p>
    <w:p w14:paraId="77C36922" w14:textId="596B6E67" w:rsidR="004A7C7F" w:rsidRPr="00E210FA" w:rsidRDefault="005914B5" w:rsidP="004A7C7F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>
        <w:rPr>
          <w:rFonts w:ascii="Arial Narrow" w:hAnsi="Arial Narrow"/>
        </w:rPr>
        <w:t xml:space="preserve">Grant of the </w:t>
      </w:r>
      <w:r w:rsidR="004A7C7F" w:rsidRPr="00E210FA">
        <w:rPr>
          <w:rFonts w:ascii="Arial Narrow" w:hAnsi="Arial Narrow"/>
        </w:rPr>
        <w:t xml:space="preserve">SAIA </w:t>
      </w:r>
      <w:r>
        <w:rPr>
          <w:rFonts w:ascii="Arial Narrow" w:hAnsi="Arial Narrow"/>
        </w:rPr>
        <w:t xml:space="preserve"> </w:t>
      </w:r>
    </w:p>
    <w:p w14:paraId="71C33457" w14:textId="7DE049FB" w:rsidR="004A7C7F" w:rsidRPr="00E210FA" w:rsidRDefault="004A7C7F" w:rsidP="004A7C7F">
      <w:pPr>
        <w:tabs>
          <w:tab w:val="left" w:pos="1843"/>
        </w:tabs>
        <w:ind w:left="1701" w:right="480" w:hanging="1843"/>
        <w:rPr>
          <w:rFonts w:ascii="Arial Narrow" w:hAnsi="Arial Narrow"/>
          <w:sz w:val="24"/>
        </w:rPr>
      </w:pPr>
      <w:r w:rsidRPr="00E210FA">
        <w:rPr>
          <w:rFonts w:ascii="Arial Narrow" w:hAnsi="Arial Narrow"/>
          <w:sz w:val="24"/>
        </w:rPr>
        <w:t xml:space="preserve">09/1991 - 06/1992   </w:t>
      </w:r>
      <w:r w:rsidRPr="00E210FA">
        <w:rPr>
          <w:rFonts w:ascii="Arial Narrow" w:hAnsi="Arial Narrow"/>
          <w:sz w:val="24"/>
        </w:rPr>
        <w:tab/>
      </w:r>
      <w:r w:rsidRPr="00E210FA">
        <w:rPr>
          <w:rFonts w:ascii="Arial Narrow" w:hAnsi="Arial Narrow"/>
          <w:b/>
          <w:sz w:val="24"/>
        </w:rPr>
        <w:t>Centr</w:t>
      </w:r>
      <w:r w:rsidR="005914B5">
        <w:rPr>
          <w:rFonts w:ascii="Arial Narrow" w:hAnsi="Arial Narrow"/>
          <w:b/>
          <w:sz w:val="24"/>
        </w:rPr>
        <w:t>e of teaching Chinese for foreigners, Peking University,</w:t>
      </w:r>
      <w:r w:rsidR="005914B5">
        <w:rPr>
          <w:rFonts w:ascii="Arial Narrow" w:hAnsi="Arial Narrow"/>
          <w:sz w:val="24"/>
        </w:rPr>
        <w:t xml:space="preserve"> Beijing</w:t>
      </w:r>
    </w:p>
    <w:p w14:paraId="0FB69095" w14:textId="77777777" w:rsidR="005914B5" w:rsidRPr="00E210FA" w:rsidRDefault="004A7C7F" w:rsidP="005914B5">
      <w:pPr>
        <w:pStyle w:val="Zarkazkladnhotextu"/>
        <w:tabs>
          <w:tab w:val="left" w:pos="1843"/>
        </w:tabs>
        <w:spacing w:line="240" w:lineRule="auto"/>
        <w:ind w:left="1701" w:hanging="1843"/>
        <w:jc w:val="right"/>
        <w:rPr>
          <w:rFonts w:ascii="Arial Narrow" w:hAnsi="Arial Narrow"/>
        </w:rPr>
      </w:pPr>
      <w:r w:rsidRPr="00E210FA">
        <w:rPr>
          <w:rFonts w:ascii="Arial Narrow" w:hAnsi="Arial Narrow"/>
        </w:rPr>
        <w:t xml:space="preserve">  </w:t>
      </w:r>
      <w:r w:rsidR="005914B5">
        <w:rPr>
          <w:rFonts w:ascii="Arial Narrow" w:hAnsi="Arial Narrow"/>
        </w:rPr>
        <w:t xml:space="preserve">  </w:t>
      </w:r>
      <w:r w:rsidR="005914B5">
        <w:rPr>
          <w:rFonts w:ascii="Arial Narrow" w:hAnsi="Arial Narrow"/>
        </w:rPr>
        <w:t>Certificate of the study stay</w:t>
      </w:r>
    </w:p>
    <w:p w14:paraId="68BBD60E" w14:textId="69D54F96" w:rsidR="004A7C7F" w:rsidRPr="00E210FA" w:rsidRDefault="004A7C7F" w:rsidP="004A7C7F">
      <w:pPr>
        <w:tabs>
          <w:tab w:val="left" w:pos="1843"/>
        </w:tabs>
        <w:ind w:left="1701" w:hanging="1843"/>
        <w:jc w:val="right"/>
        <w:rPr>
          <w:rFonts w:ascii="Arial Narrow" w:hAnsi="Arial Narrow"/>
          <w:sz w:val="24"/>
        </w:rPr>
      </w:pPr>
    </w:p>
    <w:p w14:paraId="4FE58D8B" w14:textId="77777777" w:rsidR="004A7C7F" w:rsidRPr="00E210FA" w:rsidRDefault="004A7C7F" w:rsidP="009D1368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</w:p>
    <w:p w14:paraId="6F815EE9" w14:textId="2C43B9B6" w:rsidR="00E70928" w:rsidRPr="00E210FA" w:rsidRDefault="00E70928" w:rsidP="00E70928">
      <w:pPr>
        <w:tabs>
          <w:tab w:val="left" w:pos="1843"/>
        </w:tabs>
        <w:rPr>
          <w:rFonts w:ascii="Arial" w:hAnsi="Arial"/>
          <w:b/>
          <w:sz w:val="28"/>
          <w:shd w:val="pct15" w:color="auto" w:fill="FFFFFF"/>
        </w:rPr>
      </w:pPr>
      <w:r w:rsidRPr="00E210FA">
        <w:rPr>
          <w:rFonts w:ascii="Arial" w:hAnsi="Arial"/>
          <w:b/>
          <w:sz w:val="28"/>
          <w:shd w:val="pct15" w:color="auto" w:fill="FFFFFF"/>
        </w:rPr>
        <w:tab/>
      </w:r>
      <w:r w:rsidR="005914B5">
        <w:rPr>
          <w:rFonts w:ascii="Arial" w:hAnsi="Arial"/>
          <w:b/>
          <w:sz w:val="28"/>
          <w:shd w:val="pct15" w:color="auto" w:fill="FFFFFF"/>
        </w:rPr>
        <w:t>Participation on selected international conferences:</w:t>
      </w:r>
    </w:p>
    <w:p w14:paraId="54EEFD89" w14:textId="77777777" w:rsidR="00E70928" w:rsidRPr="00E210FA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</w:p>
    <w:p w14:paraId="0C237D7F" w14:textId="13B1BEF4" w:rsidR="00E70928" w:rsidRPr="00E210FA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 w:rsidRPr="00E210FA">
        <w:rPr>
          <w:rFonts w:ascii="Arial Narrow" w:hAnsi="Arial Narrow"/>
        </w:rPr>
        <w:t xml:space="preserve">19th EACS Conference, Paris, September 5-8, 2012, </w:t>
      </w:r>
      <w:proofErr w:type="spellStart"/>
      <w:r w:rsidR="005914B5">
        <w:rPr>
          <w:rFonts w:ascii="Arial Narrow" w:hAnsi="Arial Narrow"/>
        </w:rPr>
        <w:t>speach</w:t>
      </w:r>
      <w:proofErr w:type="spellEnd"/>
      <w:r w:rsidRPr="00E210FA">
        <w:rPr>
          <w:rFonts w:ascii="Arial Narrow" w:hAnsi="Arial Narrow"/>
        </w:rPr>
        <w:t>: Ink painting in Mainland China since New Wave 85 up to present</w:t>
      </w:r>
    </w:p>
    <w:p w14:paraId="029E40AA" w14:textId="77777777" w:rsidR="00E70928" w:rsidRPr="00E210FA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</w:p>
    <w:p w14:paraId="68C9E540" w14:textId="76E9010F" w:rsidR="00E70928" w:rsidRPr="00E210FA" w:rsidRDefault="005914B5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bookmarkStart w:id="0" w:name="_Hlk191505988"/>
      <w:r>
        <w:rPr>
          <w:rFonts w:ascii="Arial Narrow" w:hAnsi="Arial Narrow"/>
        </w:rPr>
        <w:t xml:space="preserve">International conference </w:t>
      </w:r>
      <w:bookmarkEnd w:id="0"/>
      <w:r>
        <w:rPr>
          <w:rFonts w:ascii="Arial Narrow" w:hAnsi="Arial Narrow"/>
        </w:rPr>
        <w:t xml:space="preserve">on </w:t>
      </w:r>
      <w:r w:rsidR="00E70928" w:rsidRPr="00E210FA">
        <w:rPr>
          <w:rFonts w:ascii="Arial Narrow" w:hAnsi="Arial Narrow"/>
        </w:rPr>
        <w:t>Hong lou meng (</w:t>
      </w:r>
      <w:r>
        <w:rPr>
          <w:rFonts w:ascii="Arial Narrow" w:hAnsi="Arial Narrow"/>
        </w:rPr>
        <w:t>Dream on Red Chamber</w:t>
      </w:r>
      <w:r w:rsidR="00E70928" w:rsidRPr="00E210FA">
        <w:rPr>
          <w:rFonts w:ascii="Arial Narrow" w:hAnsi="Arial Narrow"/>
        </w:rPr>
        <w:t xml:space="preserve">), Olomouc, 19. – 21. 9. </w:t>
      </w:r>
      <w:proofErr w:type="gramStart"/>
      <w:r w:rsidR="00E70928" w:rsidRPr="00E210FA">
        <w:rPr>
          <w:rFonts w:ascii="Arial Narrow" w:hAnsi="Arial Narrow"/>
        </w:rPr>
        <w:t xml:space="preserve">2014, 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speach</w:t>
      </w:r>
      <w:proofErr w:type="spellEnd"/>
      <w:proofErr w:type="gramEnd"/>
      <w:r w:rsidRPr="00E210FA">
        <w:rPr>
          <w:rFonts w:ascii="Arial Narrow" w:hAnsi="Arial Narrow"/>
        </w:rPr>
        <w:t xml:space="preserve">: </w:t>
      </w:r>
      <w:r w:rsidR="00E70928" w:rsidRPr="00E210FA">
        <w:rPr>
          <w:rFonts w:ascii="Arial Narrow" w:hAnsi="Arial Narrow"/>
        </w:rPr>
        <w:t xml:space="preserve"> A Dream of Red Mansions by the Eyes of Illustrator Dai </w:t>
      </w:r>
      <w:proofErr w:type="spellStart"/>
      <w:r w:rsidR="00E70928" w:rsidRPr="00E210FA">
        <w:rPr>
          <w:rFonts w:ascii="Arial Narrow" w:hAnsi="Arial Narrow"/>
        </w:rPr>
        <w:t>Dunbang</w:t>
      </w:r>
      <w:proofErr w:type="spellEnd"/>
      <w:r w:rsidR="00E70928" w:rsidRPr="00E210FA">
        <w:rPr>
          <w:rFonts w:ascii="Arial Narrow" w:hAnsi="Arial Narrow"/>
        </w:rPr>
        <w:t xml:space="preserve"> </w:t>
      </w:r>
    </w:p>
    <w:p w14:paraId="246CA47D" w14:textId="77777777" w:rsidR="00E70928" w:rsidRPr="00E210FA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</w:p>
    <w:p w14:paraId="76EF19E3" w14:textId="77777777" w:rsidR="00E70928" w:rsidRPr="00E210FA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 w:rsidRPr="00E210FA">
        <w:rPr>
          <w:rFonts w:ascii="Arial Narrow" w:hAnsi="Arial Narrow"/>
        </w:rPr>
        <w:t xml:space="preserve">The First Conference of European Association of Asian Art and </w:t>
      </w:r>
      <w:proofErr w:type="spellStart"/>
      <w:r w:rsidRPr="00E210FA">
        <w:rPr>
          <w:rFonts w:ascii="Arial Narrow" w:hAnsi="Arial Narrow"/>
        </w:rPr>
        <w:t>Archeology</w:t>
      </w:r>
      <w:proofErr w:type="spellEnd"/>
      <w:r w:rsidRPr="00E210FA">
        <w:rPr>
          <w:rFonts w:ascii="Arial Narrow" w:hAnsi="Arial Narrow"/>
        </w:rPr>
        <w:t xml:space="preserve">, </w:t>
      </w:r>
      <w:proofErr w:type="spellStart"/>
      <w:r w:rsidRPr="00E210FA">
        <w:rPr>
          <w:rFonts w:ascii="Arial Narrow" w:hAnsi="Arial Narrow"/>
        </w:rPr>
        <w:t>Palacký</w:t>
      </w:r>
      <w:proofErr w:type="spellEnd"/>
      <w:r w:rsidRPr="00E210FA">
        <w:rPr>
          <w:rFonts w:ascii="Arial Narrow" w:hAnsi="Arial Narrow"/>
        </w:rPr>
        <w:t xml:space="preserve"> University, Olomouc, 25. – 27. 9.  2014, </w:t>
      </w:r>
      <w:proofErr w:type="spellStart"/>
      <w:r w:rsidRPr="00E210FA">
        <w:rPr>
          <w:rFonts w:ascii="Arial Narrow" w:hAnsi="Arial Narrow"/>
        </w:rPr>
        <w:t>referát</w:t>
      </w:r>
      <w:proofErr w:type="spellEnd"/>
      <w:r w:rsidRPr="00E210FA">
        <w:rPr>
          <w:rFonts w:ascii="Arial Narrow" w:hAnsi="Arial Narrow"/>
        </w:rPr>
        <w:t xml:space="preserve">: </w:t>
      </w:r>
      <w:proofErr w:type="spellStart"/>
      <w:r w:rsidRPr="00E210FA">
        <w:rPr>
          <w:rFonts w:ascii="Arial Narrow" w:hAnsi="Arial Narrow"/>
        </w:rPr>
        <w:t>Writting</w:t>
      </w:r>
      <w:proofErr w:type="spellEnd"/>
      <w:r w:rsidRPr="00E210FA">
        <w:rPr>
          <w:rFonts w:ascii="Arial Narrow" w:hAnsi="Arial Narrow"/>
        </w:rPr>
        <w:t xml:space="preserve"> without Words – An Influence of the Chinese </w:t>
      </w:r>
      <w:proofErr w:type="spellStart"/>
      <w:r w:rsidRPr="00E210FA">
        <w:rPr>
          <w:rFonts w:ascii="Arial Narrow" w:hAnsi="Arial Narrow"/>
        </w:rPr>
        <w:t>Callighrphy</w:t>
      </w:r>
      <w:proofErr w:type="spellEnd"/>
      <w:r w:rsidRPr="00E210FA">
        <w:rPr>
          <w:rFonts w:ascii="Arial Narrow" w:hAnsi="Arial Narrow"/>
        </w:rPr>
        <w:t xml:space="preserve"> on the Contemporary Ink Painting in the </w:t>
      </w:r>
      <w:proofErr w:type="spellStart"/>
      <w:r w:rsidRPr="00E210FA">
        <w:rPr>
          <w:rFonts w:ascii="Arial Narrow" w:hAnsi="Arial Narrow"/>
        </w:rPr>
        <w:t>Mailnand</w:t>
      </w:r>
      <w:proofErr w:type="spellEnd"/>
      <w:r w:rsidRPr="00E210FA">
        <w:rPr>
          <w:rFonts w:ascii="Arial Narrow" w:hAnsi="Arial Narrow"/>
        </w:rPr>
        <w:t xml:space="preserve"> China </w:t>
      </w:r>
    </w:p>
    <w:p w14:paraId="34BBAFDB" w14:textId="6BE71C87" w:rsidR="00E70928" w:rsidRPr="00E210FA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 w:rsidRPr="00E210FA">
        <w:rPr>
          <w:rFonts w:ascii="Arial Narrow" w:hAnsi="Arial Narrow"/>
        </w:rPr>
        <w:t xml:space="preserve">INTERNATIONAL CONFERENCE ON ORIENTAL LITERATURES, </w:t>
      </w:r>
      <w:proofErr w:type="gramStart"/>
      <w:r w:rsidRPr="00E210FA">
        <w:rPr>
          <w:rFonts w:ascii="Arial Narrow" w:hAnsi="Arial Narrow"/>
        </w:rPr>
        <w:t>The</w:t>
      </w:r>
      <w:proofErr w:type="gramEnd"/>
      <w:r w:rsidRPr="00E210FA">
        <w:rPr>
          <w:rFonts w:ascii="Arial Narrow" w:hAnsi="Arial Narrow"/>
        </w:rPr>
        <w:t xml:space="preserve"> 4th Edition, Orient in Literature   </w:t>
      </w:r>
      <w:proofErr w:type="spellStart"/>
      <w:r w:rsidRPr="00E210FA">
        <w:rPr>
          <w:rFonts w:ascii="Arial Narrow" w:hAnsi="Arial Narrow"/>
        </w:rPr>
        <w:t>Literature</w:t>
      </w:r>
      <w:proofErr w:type="spellEnd"/>
      <w:r w:rsidRPr="00E210FA">
        <w:rPr>
          <w:rFonts w:ascii="Arial Narrow" w:hAnsi="Arial Narrow"/>
        </w:rPr>
        <w:t xml:space="preserve"> of the Orient, Borders &amp; Borderlands, </w:t>
      </w:r>
      <w:proofErr w:type="spellStart"/>
      <w:r w:rsidRPr="00E210FA">
        <w:rPr>
          <w:rFonts w:ascii="Arial Narrow" w:hAnsi="Arial Narrow"/>
        </w:rPr>
        <w:t>Toruń</w:t>
      </w:r>
      <w:proofErr w:type="spellEnd"/>
      <w:r w:rsidRPr="00E210FA">
        <w:rPr>
          <w:rFonts w:ascii="Arial Narrow" w:hAnsi="Arial Narrow"/>
        </w:rPr>
        <w:t xml:space="preserve">, 23-24 March, 2017, </w:t>
      </w:r>
      <w:proofErr w:type="spellStart"/>
      <w:r w:rsidR="005914B5">
        <w:rPr>
          <w:rFonts w:ascii="Arial Narrow" w:hAnsi="Arial Narrow"/>
        </w:rPr>
        <w:t>speach</w:t>
      </w:r>
      <w:proofErr w:type="spellEnd"/>
      <w:r w:rsidR="005914B5" w:rsidRPr="00E210FA">
        <w:rPr>
          <w:rFonts w:ascii="Arial Narrow" w:hAnsi="Arial Narrow"/>
        </w:rPr>
        <w:t xml:space="preserve">: </w:t>
      </w:r>
      <w:r w:rsidRPr="00E210FA">
        <w:rPr>
          <w:rFonts w:ascii="Arial Narrow" w:hAnsi="Arial Narrow"/>
        </w:rPr>
        <w:t xml:space="preserve"> Crossing borders in opposite direction. An influence of Western elements in contemporary Chinese poetry. 24. 3. 2017</w:t>
      </w:r>
    </w:p>
    <w:p w14:paraId="1F56407F" w14:textId="77777777" w:rsidR="00E70928" w:rsidRPr="00E210FA" w:rsidRDefault="00E70928" w:rsidP="00E70928">
      <w:pPr>
        <w:pStyle w:val="Zarkazkladnhotextu"/>
        <w:tabs>
          <w:tab w:val="left" w:pos="1843"/>
        </w:tabs>
        <w:ind w:left="1701" w:hanging="1843"/>
        <w:rPr>
          <w:rFonts w:ascii="Arial Narrow" w:hAnsi="Arial Narrow"/>
        </w:rPr>
      </w:pPr>
    </w:p>
    <w:p w14:paraId="53EC81E9" w14:textId="19E5466A" w:rsidR="00E70928" w:rsidRPr="00E210FA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 w:rsidRPr="00E210FA">
        <w:rPr>
          <w:rFonts w:ascii="Arial Narrow" w:hAnsi="Arial Narrow"/>
        </w:rPr>
        <w:t xml:space="preserve">2nd conference of EAAA, Zurich, Zurich University, 24. 8. – 26. 8. 2017, </w:t>
      </w:r>
      <w:proofErr w:type="spellStart"/>
      <w:r w:rsidR="005914B5">
        <w:rPr>
          <w:rFonts w:ascii="Arial Narrow" w:hAnsi="Arial Narrow"/>
        </w:rPr>
        <w:t>speach</w:t>
      </w:r>
      <w:proofErr w:type="spellEnd"/>
      <w:r w:rsidR="005914B5" w:rsidRPr="00E210FA">
        <w:rPr>
          <w:rFonts w:ascii="Arial Narrow" w:hAnsi="Arial Narrow"/>
        </w:rPr>
        <w:t xml:space="preserve">: </w:t>
      </w:r>
      <w:r w:rsidRPr="00E210FA">
        <w:rPr>
          <w:rFonts w:ascii="Arial Narrow" w:hAnsi="Arial Narrow"/>
        </w:rPr>
        <w:t xml:space="preserve"> Avoiding the brushwork - Radical Declination from Tradition in the Movement of Experimental Ink and Wash Painting in Mainland China</w:t>
      </w:r>
    </w:p>
    <w:p w14:paraId="31EF2CD3" w14:textId="77777777" w:rsidR="00E70928" w:rsidRPr="00E210FA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</w:p>
    <w:p w14:paraId="671EFA68" w14:textId="1BF80C52" w:rsidR="00E70928" w:rsidRPr="00E210FA" w:rsidRDefault="00E70928" w:rsidP="00E70928">
      <w:pPr>
        <w:pStyle w:val="Zarkazkladnhotextu"/>
        <w:tabs>
          <w:tab w:val="left" w:pos="1843"/>
        </w:tabs>
        <w:spacing w:line="240" w:lineRule="auto"/>
        <w:ind w:left="1701" w:hanging="1843"/>
        <w:rPr>
          <w:rFonts w:ascii="Arial Narrow" w:hAnsi="Arial Narrow"/>
        </w:rPr>
      </w:pPr>
      <w:r w:rsidRPr="00E210FA">
        <w:rPr>
          <w:rFonts w:ascii="Arial Narrow" w:hAnsi="Arial Narrow"/>
        </w:rPr>
        <w:lastRenderedPageBreak/>
        <w:t xml:space="preserve">5th International Conference "Orient in Literature - Literature of the Orient", Faculty of Languages at Nicolaus Copernicus University in </w:t>
      </w:r>
      <w:proofErr w:type="spellStart"/>
      <w:r w:rsidRPr="00E210FA">
        <w:rPr>
          <w:rFonts w:ascii="Arial Narrow" w:hAnsi="Arial Narrow"/>
        </w:rPr>
        <w:t>Toruń</w:t>
      </w:r>
      <w:proofErr w:type="spellEnd"/>
      <w:r w:rsidRPr="00E210FA">
        <w:rPr>
          <w:rFonts w:ascii="Arial Narrow" w:hAnsi="Arial Narrow"/>
        </w:rPr>
        <w:t xml:space="preserve">, Department of Japanese Studies, Chinese Language and Culture </w:t>
      </w:r>
      <w:proofErr w:type="spellStart"/>
      <w:r w:rsidRPr="00E210FA">
        <w:rPr>
          <w:rFonts w:ascii="Arial Narrow" w:hAnsi="Arial Narrow"/>
        </w:rPr>
        <w:t>Center</w:t>
      </w:r>
      <w:proofErr w:type="spellEnd"/>
      <w:r w:rsidRPr="00E210FA">
        <w:rPr>
          <w:rFonts w:ascii="Arial Narrow" w:hAnsi="Arial Narrow"/>
        </w:rPr>
        <w:t xml:space="preserve">, and Arabic Language and Culture </w:t>
      </w:r>
      <w:proofErr w:type="spellStart"/>
      <w:r w:rsidRPr="00E210FA">
        <w:rPr>
          <w:rFonts w:ascii="Arial Narrow" w:hAnsi="Arial Narrow"/>
        </w:rPr>
        <w:t>CenterToruń</w:t>
      </w:r>
      <w:proofErr w:type="spellEnd"/>
      <w:r w:rsidRPr="00E210FA">
        <w:rPr>
          <w:rFonts w:ascii="Arial Narrow" w:hAnsi="Arial Narrow"/>
        </w:rPr>
        <w:t xml:space="preserve">, 28-29 March, </w:t>
      </w:r>
      <w:proofErr w:type="gramStart"/>
      <w:r w:rsidRPr="00E210FA">
        <w:rPr>
          <w:rFonts w:ascii="Arial Narrow" w:hAnsi="Arial Narrow"/>
        </w:rPr>
        <w:t xml:space="preserve">2019, </w:t>
      </w:r>
      <w:r w:rsidR="005914B5">
        <w:rPr>
          <w:rFonts w:ascii="Arial Narrow" w:hAnsi="Arial Narrow"/>
        </w:rPr>
        <w:t xml:space="preserve"> </w:t>
      </w:r>
      <w:proofErr w:type="spellStart"/>
      <w:r w:rsidR="005914B5">
        <w:rPr>
          <w:rFonts w:ascii="Arial Narrow" w:hAnsi="Arial Narrow"/>
        </w:rPr>
        <w:t>speach</w:t>
      </w:r>
      <w:proofErr w:type="spellEnd"/>
      <w:proofErr w:type="gramEnd"/>
      <w:r w:rsidR="005914B5" w:rsidRPr="00E210FA">
        <w:rPr>
          <w:rFonts w:ascii="Arial Narrow" w:hAnsi="Arial Narrow"/>
        </w:rPr>
        <w:t xml:space="preserve">: </w:t>
      </w:r>
      <w:r w:rsidRPr="00E210FA">
        <w:rPr>
          <w:rFonts w:ascii="Arial Narrow" w:hAnsi="Arial Narrow"/>
        </w:rPr>
        <w:t xml:space="preserve"> Liao Yiwu – a voice of freedom. 28. 3. 2019</w:t>
      </w:r>
    </w:p>
    <w:p w14:paraId="677EF8BD" w14:textId="4A3BECAB" w:rsidR="00E70928" w:rsidRPr="00E210FA" w:rsidRDefault="005914B5" w:rsidP="00E70928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  <w:r w:rsidRPr="005914B5">
        <w:rPr>
          <w:rFonts w:ascii="Arial Narrow" w:hAnsi="Arial Narrow"/>
          <w:sz w:val="24"/>
        </w:rPr>
        <w:t>International conference</w:t>
      </w:r>
      <w:r w:rsidR="00E70928" w:rsidRPr="00E210FA">
        <w:rPr>
          <w:rFonts w:ascii="Arial Narrow" w:hAnsi="Arial Narrow"/>
          <w:sz w:val="24"/>
        </w:rPr>
        <w:t xml:space="preserve"> “A Review of Changes. 70 </w:t>
      </w:r>
      <w:proofErr w:type="gramStart"/>
      <w:r w:rsidR="00E70928" w:rsidRPr="00E210FA">
        <w:rPr>
          <w:rFonts w:ascii="Arial Narrow" w:hAnsi="Arial Narrow"/>
          <w:sz w:val="24"/>
        </w:rPr>
        <w:t>years  of</w:t>
      </w:r>
      <w:proofErr w:type="gramEnd"/>
      <w:r w:rsidR="00E70928" w:rsidRPr="00E210FA">
        <w:rPr>
          <w:rFonts w:ascii="Arial Narrow" w:hAnsi="Arial Narrow"/>
          <w:sz w:val="24"/>
        </w:rPr>
        <w:t xml:space="preserve"> the People’s Republic of China in an Interdisciplinary Perspective”,  25–26 </w:t>
      </w:r>
      <w:proofErr w:type="spellStart"/>
      <w:r w:rsidR="00E70928" w:rsidRPr="00E210FA">
        <w:rPr>
          <w:rFonts w:ascii="Arial Narrow" w:hAnsi="Arial Narrow"/>
          <w:sz w:val="24"/>
        </w:rPr>
        <w:t>marca</w:t>
      </w:r>
      <w:proofErr w:type="spellEnd"/>
      <w:r w:rsidR="00E70928" w:rsidRPr="00E210FA">
        <w:rPr>
          <w:rFonts w:ascii="Arial Narrow" w:hAnsi="Arial Narrow"/>
          <w:sz w:val="24"/>
        </w:rPr>
        <w:t xml:space="preserve"> 2021,Toruń s </w:t>
      </w:r>
      <w:proofErr w:type="spellStart"/>
      <w:r w:rsidR="00E70928" w:rsidRPr="00E210FA">
        <w:rPr>
          <w:rFonts w:ascii="Arial Narrow" w:hAnsi="Arial Narrow"/>
          <w:sz w:val="24"/>
        </w:rPr>
        <w:t>príspevkom</w:t>
      </w:r>
      <w:proofErr w:type="spellEnd"/>
      <w:r w:rsidR="00E70928" w:rsidRPr="00E210FA">
        <w:rPr>
          <w:rFonts w:ascii="Arial Narrow" w:hAnsi="Arial Narrow"/>
          <w:sz w:val="24"/>
        </w:rPr>
        <w:t xml:space="preserve"> (25. 3. 2021) „Woman's Body as an Instrument of Rebellion - Erotic Motifs in the Novel Candy by Chinese Author Mian </w:t>
      </w:r>
      <w:proofErr w:type="spellStart"/>
      <w:proofErr w:type="gramStart"/>
      <w:r w:rsidR="00E70928" w:rsidRPr="00E210FA">
        <w:rPr>
          <w:rFonts w:ascii="Arial Narrow" w:hAnsi="Arial Narrow"/>
          <w:sz w:val="24"/>
        </w:rPr>
        <w:t>Mian</w:t>
      </w:r>
      <w:proofErr w:type="spellEnd"/>
      <w:r w:rsidR="00E70928" w:rsidRPr="00E210FA">
        <w:rPr>
          <w:rFonts w:ascii="Arial Narrow" w:hAnsi="Arial Narrow"/>
          <w:sz w:val="24"/>
        </w:rPr>
        <w:t>“ (</w:t>
      </w:r>
      <w:proofErr w:type="gramEnd"/>
      <w:r w:rsidR="00E70928" w:rsidRPr="00E210FA">
        <w:rPr>
          <w:rFonts w:ascii="Arial Narrow" w:hAnsi="Arial Narrow"/>
          <w:sz w:val="24"/>
        </w:rPr>
        <w:t xml:space="preserve">online </w:t>
      </w:r>
      <w:proofErr w:type="spellStart"/>
      <w:r w:rsidR="00E70928" w:rsidRPr="00E210FA">
        <w:rPr>
          <w:rFonts w:ascii="Arial Narrow" w:hAnsi="Arial Narrow"/>
          <w:sz w:val="24"/>
        </w:rPr>
        <w:t>konferencia</w:t>
      </w:r>
      <w:proofErr w:type="spellEnd"/>
      <w:r w:rsidR="00E70928" w:rsidRPr="00E210FA">
        <w:rPr>
          <w:rFonts w:ascii="Arial Narrow" w:hAnsi="Arial Narrow"/>
          <w:sz w:val="24"/>
        </w:rPr>
        <w:t>).</w:t>
      </w:r>
    </w:p>
    <w:p w14:paraId="0D1959EF" w14:textId="43F75EC4" w:rsidR="00E70928" w:rsidRPr="00E210FA" w:rsidRDefault="005914B5" w:rsidP="00E70928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  <w:r w:rsidRPr="005914B5">
        <w:rPr>
          <w:rFonts w:ascii="Arial Narrow" w:hAnsi="Arial Narrow"/>
          <w:sz w:val="24"/>
        </w:rPr>
        <w:t>International conference</w:t>
      </w:r>
      <w:r w:rsidR="00E70928" w:rsidRPr="00E210FA">
        <w:rPr>
          <w:rFonts w:ascii="Arial Narrow" w:hAnsi="Arial Narrow"/>
          <w:sz w:val="24"/>
        </w:rPr>
        <w:t xml:space="preserve"> EAAA Online Panels (5 October – 30 November 2021) s </w:t>
      </w:r>
      <w:proofErr w:type="spellStart"/>
      <w:r w:rsidR="00E70928" w:rsidRPr="00E210FA">
        <w:rPr>
          <w:rFonts w:ascii="Arial Narrow" w:hAnsi="Arial Narrow"/>
          <w:sz w:val="24"/>
        </w:rPr>
        <w:t>príspevkom</w:t>
      </w:r>
      <w:proofErr w:type="spellEnd"/>
      <w:r w:rsidR="00E70928" w:rsidRPr="00E210FA">
        <w:rPr>
          <w:rFonts w:ascii="Arial Narrow" w:hAnsi="Arial Narrow"/>
          <w:sz w:val="24"/>
        </w:rPr>
        <w:t xml:space="preserve"> Redefinition of tradition - Abstract oil painting in Mainland China, online panel 1, </w:t>
      </w:r>
      <w:proofErr w:type="spellStart"/>
      <w:r w:rsidR="00E70928" w:rsidRPr="00E210FA">
        <w:rPr>
          <w:rFonts w:ascii="Arial Narrow" w:hAnsi="Arial Narrow"/>
          <w:sz w:val="24"/>
        </w:rPr>
        <w:t>dňa</w:t>
      </w:r>
      <w:proofErr w:type="spellEnd"/>
      <w:r w:rsidR="00E70928" w:rsidRPr="00E210FA">
        <w:rPr>
          <w:rFonts w:ascii="Arial Narrow" w:hAnsi="Arial Narrow"/>
          <w:sz w:val="24"/>
        </w:rPr>
        <w:t xml:space="preserve"> 5. 10. 2021</w:t>
      </w:r>
    </w:p>
    <w:p w14:paraId="400DDC16" w14:textId="77E88CDA" w:rsidR="004A7C7F" w:rsidRPr="00E210FA" w:rsidRDefault="00E70928" w:rsidP="00E70928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 w:rsidRPr="00E210FA">
        <w:rPr>
          <w:rFonts w:ascii="Arial Narrow" w:hAnsi="Arial Narrow"/>
          <w:sz w:val="24"/>
        </w:rPr>
        <w:t xml:space="preserve">15th Annual Conference on Asian Studies (ACAS 2021) November 26 - 27, 2021, v </w:t>
      </w:r>
      <w:proofErr w:type="spellStart"/>
      <w:r w:rsidRPr="00E210FA">
        <w:rPr>
          <w:rFonts w:ascii="Arial Narrow" w:hAnsi="Arial Narrow"/>
          <w:sz w:val="24"/>
        </w:rPr>
        <w:t>Olomouci</w:t>
      </w:r>
      <w:proofErr w:type="spellEnd"/>
      <w:r w:rsidRPr="00E210FA">
        <w:rPr>
          <w:rFonts w:ascii="Arial Narrow" w:hAnsi="Arial Narrow"/>
          <w:sz w:val="24"/>
        </w:rPr>
        <w:t xml:space="preserve"> s </w:t>
      </w:r>
      <w:proofErr w:type="spellStart"/>
      <w:r w:rsidRPr="00E210FA">
        <w:rPr>
          <w:rFonts w:ascii="Arial Narrow" w:hAnsi="Arial Narrow"/>
          <w:sz w:val="24"/>
        </w:rPr>
        <w:t>príspevkom</w:t>
      </w:r>
      <w:proofErr w:type="spellEnd"/>
      <w:r w:rsidRPr="00E210FA">
        <w:rPr>
          <w:rFonts w:ascii="Arial Narrow" w:hAnsi="Arial Narrow"/>
          <w:sz w:val="24"/>
        </w:rPr>
        <w:t xml:space="preserve"> </w:t>
      </w:r>
      <w:proofErr w:type="gramStart"/>
      <w:r w:rsidRPr="00E210FA">
        <w:rPr>
          <w:rFonts w:ascii="Arial Narrow" w:hAnsi="Arial Narrow"/>
          <w:sz w:val="24"/>
        </w:rPr>
        <w:t>On</w:t>
      </w:r>
      <w:proofErr w:type="gramEnd"/>
      <w:r w:rsidRPr="00E210FA">
        <w:rPr>
          <w:rFonts w:ascii="Arial Narrow" w:hAnsi="Arial Narrow"/>
          <w:sz w:val="24"/>
        </w:rPr>
        <w:t xml:space="preserve"> borders of calligraphy – Chinese contemporary calligraphy, </w:t>
      </w:r>
      <w:proofErr w:type="spellStart"/>
      <w:r w:rsidRPr="00E210FA">
        <w:rPr>
          <w:rFonts w:ascii="Arial Narrow" w:hAnsi="Arial Narrow"/>
          <w:sz w:val="24"/>
        </w:rPr>
        <w:t>dňa</w:t>
      </w:r>
      <w:proofErr w:type="spellEnd"/>
      <w:r w:rsidRPr="00E210FA">
        <w:rPr>
          <w:rFonts w:ascii="Arial Narrow" w:hAnsi="Arial Narrow"/>
          <w:sz w:val="24"/>
        </w:rPr>
        <w:t xml:space="preserve"> 26. 11. 2021 (online </w:t>
      </w:r>
      <w:proofErr w:type="spellStart"/>
      <w:r w:rsidRPr="00E210FA">
        <w:rPr>
          <w:rFonts w:ascii="Arial Narrow" w:hAnsi="Arial Narrow"/>
          <w:sz w:val="24"/>
        </w:rPr>
        <w:t>konferencia</w:t>
      </w:r>
      <w:proofErr w:type="spellEnd"/>
      <w:r w:rsidRPr="00E210FA">
        <w:rPr>
          <w:rFonts w:ascii="Arial Narrow" w:hAnsi="Arial Narrow"/>
          <w:sz w:val="24"/>
        </w:rPr>
        <w:t>).</w:t>
      </w:r>
      <w:r w:rsidR="004A7C7F" w:rsidRPr="00E210FA">
        <w:rPr>
          <w:rFonts w:ascii="Arial Narrow" w:hAnsi="Arial Narrow"/>
          <w:sz w:val="24"/>
        </w:rPr>
        <w:tab/>
      </w:r>
    </w:p>
    <w:p w14:paraId="7B39D213" w14:textId="4862C457" w:rsidR="00E70928" w:rsidRPr="00E210FA" w:rsidRDefault="00E70928" w:rsidP="00E70928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 w:rsidRPr="00E210FA">
        <w:rPr>
          <w:rFonts w:ascii="Arial Narrow" w:hAnsi="Arial Narrow"/>
          <w:sz w:val="24"/>
        </w:rPr>
        <w:t xml:space="preserve"> </w:t>
      </w:r>
      <w:r w:rsidR="005914B5">
        <w:rPr>
          <w:rFonts w:ascii="Arial Narrow" w:hAnsi="Arial Narrow"/>
          <w:sz w:val="24"/>
        </w:rPr>
        <w:t xml:space="preserve"> </w:t>
      </w:r>
      <w:r w:rsidR="005914B5" w:rsidRPr="005914B5">
        <w:rPr>
          <w:rFonts w:ascii="Arial Narrow" w:hAnsi="Arial Narrow"/>
          <w:sz w:val="24"/>
        </w:rPr>
        <w:t xml:space="preserve">International </w:t>
      </w:r>
      <w:proofErr w:type="gramStart"/>
      <w:r w:rsidR="005914B5" w:rsidRPr="005914B5">
        <w:rPr>
          <w:rFonts w:ascii="Arial Narrow" w:hAnsi="Arial Narrow"/>
          <w:sz w:val="24"/>
        </w:rPr>
        <w:t>conference</w:t>
      </w:r>
      <w:r w:rsidRPr="00E210FA">
        <w:rPr>
          <w:rFonts w:ascii="Arial Narrow" w:hAnsi="Arial Narrow"/>
          <w:sz w:val="24"/>
        </w:rPr>
        <w:t xml:space="preserve">  Chinese</w:t>
      </w:r>
      <w:proofErr w:type="gramEnd"/>
      <w:r w:rsidRPr="00E210FA">
        <w:rPr>
          <w:rFonts w:ascii="Arial Narrow" w:hAnsi="Arial Narrow"/>
          <w:sz w:val="24"/>
        </w:rPr>
        <w:t xml:space="preserve"> Calligraphy and Music: Meeting of Voices, Bologna University, </w:t>
      </w:r>
      <w:proofErr w:type="spellStart"/>
      <w:r w:rsidRPr="00E210FA">
        <w:rPr>
          <w:rFonts w:ascii="Arial Narrow" w:hAnsi="Arial Narrow"/>
          <w:sz w:val="24"/>
        </w:rPr>
        <w:t>príspevok</w:t>
      </w:r>
      <w:proofErr w:type="spellEnd"/>
      <w:r w:rsidRPr="00E210FA">
        <w:rPr>
          <w:rFonts w:ascii="Arial Narrow" w:hAnsi="Arial Narrow"/>
          <w:sz w:val="24"/>
        </w:rPr>
        <w:t xml:space="preserve"> 15. 10. 2023 Writing in Rhythm: Contemporary Chinese Ink</w:t>
      </w:r>
      <w:r w:rsidR="00FC63B8" w:rsidRPr="00E210FA">
        <w:rPr>
          <w:rFonts w:ascii="Arial Narrow" w:hAnsi="Arial Narrow"/>
          <w:sz w:val="24"/>
        </w:rPr>
        <w:t xml:space="preserve"> </w:t>
      </w:r>
      <w:r w:rsidRPr="00E210FA">
        <w:rPr>
          <w:rFonts w:ascii="Arial Narrow" w:hAnsi="Arial Narrow"/>
          <w:sz w:val="24"/>
        </w:rPr>
        <w:t>Art and Calligraphy and its Connection with Music</w:t>
      </w:r>
    </w:p>
    <w:p w14:paraId="0D9AC85A" w14:textId="67B18A58" w:rsidR="00E70928" w:rsidRPr="00E210FA" w:rsidRDefault="00FC63B8" w:rsidP="00E70928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 w:rsidRPr="00E210FA">
        <w:rPr>
          <w:rFonts w:ascii="Arial Narrow" w:hAnsi="Arial Narrow"/>
          <w:sz w:val="24"/>
        </w:rPr>
        <w:t xml:space="preserve"> </w:t>
      </w:r>
      <w:r w:rsidR="005914B5">
        <w:rPr>
          <w:rFonts w:ascii="Arial Narrow" w:hAnsi="Arial Narrow"/>
          <w:sz w:val="24"/>
        </w:rPr>
        <w:t xml:space="preserve"> </w:t>
      </w:r>
      <w:r w:rsidR="005914B5" w:rsidRPr="005914B5">
        <w:rPr>
          <w:rFonts w:ascii="Arial Narrow" w:hAnsi="Arial Narrow"/>
          <w:sz w:val="24"/>
        </w:rPr>
        <w:t>International conference</w:t>
      </w:r>
      <w:r w:rsidR="00E70928" w:rsidRPr="00E210FA">
        <w:rPr>
          <w:rFonts w:ascii="Arial Narrow" w:hAnsi="Arial Narrow"/>
          <w:sz w:val="24"/>
        </w:rPr>
        <w:t xml:space="preserve"> Shanghai Surreal, Birmingham University, </w:t>
      </w:r>
      <w:proofErr w:type="spellStart"/>
      <w:r w:rsidR="00E70928" w:rsidRPr="00E210FA">
        <w:rPr>
          <w:rFonts w:ascii="Arial Narrow" w:hAnsi="Arial Narrow"/>
          <w:sz w:val="24"/>
        </w:rPr>
        <w:t>príspevok</w:t>
      </w:r>
      <w:proofErr w:type="spellEnd"/>
      <w:r w:rsidR="00E70928" w:rsidRPr="00E210FA">
        <w:rPr>
          <w:rFonts w:ascii="Arial Narrow" w:hAnsi="Arial Narrow"/>
          <w:sz w:val="24"/>
        </w:rPr>
        <w:t xml:space="preserve"> 23. 11. 2023 Gu Wenda and his Surreal Universe.</w:t>
      </w:r>
    </w:p>
    <w:p w14:paraId="180712B8" w14:textId="2115516D" w:rsidR="00FC63B8" w:rsidRPr="00E210FA" w:rsidRDefault="00FC63B8" w:rsidP="00E70928">
      <w:pPr>
        <w:tabs>
          <w:tab w:val="left" w:pos="1843"/>
        </w:tabs>
        <w:ind w:left="1701" w:hanging="1843"/>
        <w:rPr>
          <w:rFonts w:ascii="Arial Narrow" w:hAnsi="Arial Narrow"/>
          <w:sz w:val="24"/>
        </w:rPr>
      </w:pPr>
      <w:r w:rsidRPr="00E210FA">
        <w:rPr>
          <w:rFonts w:ascii="Arial Narrow" w:hAnsi="Arial Narrow"/>
          <w:sz w:val="24"/>
        </w:rPr>
        <w:t xml:space="preserve">The 25th Biennial Conference of The European Association for Chinese Studies (EACS) Tallinn University, 27th–30th August 2024, </w:t>
      </w:r>
      <w:proofErr w:type="spellStart"/>
      <w:r w:rsidRPr="00E210FA">
        <w:rPr>
          <w:rFonts w:ascii="Arial Narrow" w:hAnsi="Arial Narrow"/>
          <w:sz w:val="24"/>
        </w:rPr>
        <w:t>prednáška</w:t>
      </w:r>
      <w:proofErr w:type="spellEnd"/>
      <w:r w:rsidRPr="00E210FA">
        <w:rPr>
          <w:rFonts w:ascii="Arial Narrow" w:hAnsi="Arial Narrow"/>
          <w:sz w:val="24"/>
        </w:rPr>
        <w:t>: Beyond Words: A Journey into Taiwan’s Contemporary Large-Character Calligraphy. 28. 8. 2024</w:t>
      </w:r>
    </w:p>
    <w:p w14:paraId="3EE0B694" w14:textId="77777777" w:rsidR="00AB2A79" w:rsidRPr="00E210FA" w:rsidRDefault="00AB2A79" w:rsidP="00CD71DD">
      <w:pPr>
        <w:tabs>
          <w:tab w:val="left" w:pos="1843"/>
        </w:tabs>
        <w:ind w:left="1701" w:hanging="1843"/>
        <w:jc w:val="right"/>
        <w:rPr>
          <w:rFonts w:ascii="Arial Narrow" w:hAnsi="Arial Narrow"/>
          <w:sz w:val="24"/>
        </w:rPr>
      </w:pPr>
    </w:p>
    <w:p w14:paraId="4DC9151F" w14:textId="1CC95DE5" w:rsidR="00CD71DD" w:rsidRPr="00E210FA" w:rsidRDefault="00CD71DD" w:rsidP="00CD71DD">
      <w:pPr>
        <w:tabs>
          <w:tab w:val="left" w:pos="1843"/>
        </w:tabs>
        <w:rPr>
          <w:rFonts w:ascii="Arial" w:hAnsi="Arial"/>
          <w:b/>
          <w:sz w:val="28"/>
          <w:shd w:val="pct15" w:color="auto" w:fill="FFFFFF"/>
        </w:rPr>
      </w:pPr>
      <w:r w:rsidRPr="00E210FA">
        <w:rPr>
          <w:rFonts w:ascii="Arial" w:hAnsi="Arial"/>
          <w:b/>
          <w:sz w:val="28"/>
          <w:shd w:val="pct15" w:color="auto" w:fill="FFFFFF"/>
        </w:rPr>
        <w:tab/>
      </w:r>
      <w:r w:rsidR="005914B5">
        <w:rPr>
          <w:rFonts w:ascii="Arial" w:hAnsi="Arial"/>
          <w:b/>
          <w:sz w:val="28"/>
          <w:shd w:val="pct15" w:color="auto" w:fill="FFFFFF"/>
        </w:rPr>
        <w:t>Teaching experience</w:t>
      </w:r>
      <w:r w:rsidRPr="00E210FA">
        <w:rPr>
          <w:rFonts w:ascii="Arial" w:hAnsi="Arial"/>
          <w:b/>
          <w:sz w:val="28"/>
          <w:shd w:val="pct15" w:color="auto" w:fill="FFFFFF"/>
        </w:rPr>
        <w:t>:</w:t>
      </w:r>
    </w:p>
    <w:p w14:paraId="481ACCC2" w14:textId="77777777" w:rsidR="00192DAC" w:rsidRPr="00E210FA" w:rsidRDefault="00192DAC" w:rsidP="00CD71DD">
      <w:pPr>
        <w:tabs>
          <w:tab w:val="left" w:pos="1843"/>
        </w:tabs>
        <w:rPr>
          <w:rFonts w:ascii="Arial" w:hAnsi="Arial"/>
          <w:b/>
          <w:sz w:val="28"/>
          <w:shd w:val="pct15" w:color="auto" w:fill="FFFFFF"/>
        </w:rPr>
      </w:pPr>
    </w:p>
    <w:p w14:paraId="363C196F" w14:textId="77777777" w:rsidR="00CD71DD" w:rsidRPr="00E210FA" w:rsidRDefault="00CD71DD" w:rsidP="00CD71DD">
      <w:pPr>
        <w:tabs>
          <w:tab w:val="left" w:pos="1843"/>
        </w:tabs>
        <w:rPr>
          <w:rFonts w:ascii="Arial" w:hAnsi="Arial"/>
          <w:b/>
          <w:sz w:val="28"/>
          <w:shd w:val="pct15" w:color="auto" w:fill="FFFFFF"/>
        </w:rPr>
      </w:pPr>
    </w:p>
    <w:p w14:paraId="3AA882A1" w14:textId="4EF45229" w:rsidR="00CD71DD" w:rsidRPr="00E210FA" w:rsidRDefault="005E6301" w:rsidP="005E6301">
      <w:pPr>
        <w:pStyle w:val="Odsekzoznamu"/>
        <w:numPr>
          <w:ilvl w:val="0"/>
          <w:numId w:val="2"/>
        </w:numPr>
        <w:tabs>
          <w:tab w:val="left" w:pos="1843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Department of East Asian Studies</w:t>
      </w:r>
      <w:r w:rsidR="00CD71DD" w:rsidRPr="00E210FA"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</w:rPr>
        <w:t xml:space="preserve">                   </w:t>
      </w:r>
      <w:r w:rsidR="00CD71DD" w:rsidRPr="00E210FA">
        <w:rPr>
          <w:rFonts w:ascii="Arial Narrow" w:hAnsi="Arial Narrow"/>
          <w:b/>
          <w:sz w:val="24"/>
          <w:szCs w:val="24"/>
        </w:rPr>
        <w:t xml:space="preserve">                            </w:t>
      </w:r>
      <w:r w:rsidR="0018147A" w:rsidRPr="00E210FA">
        <w:rPr>
          <w:rFonts w:ascii="Arial Narrow" w:hAnsi="Arial Narrow"/>
          <w:b/>
          <w:sz w:val="24"/>
          <w:szCs w:val="24"/>
        </w:rPr>
        <w:t xml:space="preserve">                              </w:t>
      </w:r>
      <w:r w:rsidR="00CD71DD" w:rsidRPr="00E210FA">
        <w:rPr>
          <w:rFonts w:ascii="Arial Narrow" w:hAnsi="Arial Narrow"/>
          <w:b/>
          <w:sz w:val="24"/>
          <w:szCs w:val="24"/>
        </w:rPr>
        <w:t xml:space="preserve"> </w:t>
      </w:r>
      <w:r w:rsidR="00CD71DD" w:rsidRPr="00E210FA">
        <w:rPr>
          <w:rFonts w:ascii="Arial Narrow" w:hAnsi="Arial Narrow"/>
          <w:sz w:val="24"/>
          <w:szCs w:val="24"/>
        </w:rPr>
        <w:t xml:space="preserve">09/2019 – </w:t>
      </w:r>
    </w:p>
    <w:p w14:paraId="6DA82304" w14:textId="51C6B578" w:rsidR="00CD71DD" w:rsidRPr="00E210FA" w:rsidRDefault="005E6301" w:rsidP="00CD71DD">
      <w:pPr>
        <w:pStyle w:val="Odsekzoznamu"/>
        <w:tabs>
          <w:tab w:val="left" w:pos="1843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u w:val="single"/>
        </w:rPr>
        <w:t xml:space="preserve">Comenius University, Faculty of </w:t>
      </w:r>
      <w:proofErr w:type="gramStart"/>
      <w:r>
        <w:rPr>
          <w:rFonts w:ascii="Arial Narrow" w:hAnsi="Arial Narrow"/>
          <w:sz w:val="24"/>
          <w:szCs w:val="24"/>
          <w:u w:val="single"/>
        </w:rPr>
        <w:t xml:space="preserve">Arts  </w:t>
      </w:r>
      <w:r w:rsidR="00CD71DD" w:rsidRPr="00E210FA">
        <w:rPr>
          <w:rFonts w:ascii="Arial Narrow" w:hAnsi="Arial Narrow"/>
          <w:sz w:val="24"/>
          <w:szCs w:val="24"/>
          <w:u w:val="single"/>
        </w:rPr>
        <w:t>▪</w:t>
      </w:r>
      <w:proofErr w:type="gramEnd"/>
      <w:r w:rsidR="00CD71DD" w:rsidRPr="00E210FA">
        <w:rPr>
          <w:rFonts w:ascii="Arial Narrow" w:hAnsi="Arial Narrow"/>
          <w:sz w:val="24"/>
          <w:szCs w:val="24"/>
          <w:u w:val="single"/>
        </w:rPr>
        <w:t xml:space="preserve"> Bratislava</w:t>
      </w:r>
      <w:r w:rsidR="00CD71DD" w:rsidRPr="00E210FA">
        <w:rPr>
          <w:rFonts w:ascii="Arial Narrow" w:hAnsi="Arial Narrow"/>
          <w:sz w:val="24"/>
          <w:szCs w:val="24"/>
        </w:rPr>
        <w:t xml:space="preserve"> </w:t>
      </w:r>
    </w:p>
    <w:p w14:paraId="66544A0F" w14:textId="79A22E99" w:rsidR="00CD71DD" w:rsidRPr="00E210FA" w:rsidRDefault="005E6301" w:rsidP="00CD71DD">
      <w:pPr>
        <w:pStyle w:val="Odsekzoznamu"/>
        <w:numPr>
          <w:ilvl w:val="0"/>
          <w:numId w:val="2"/>
        </w:numPr>
        <w:tabs>
          <w:tab w:val="left" w:pos="1843"/>
        </w:tabs>
        <w:ind w:left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History of Chinese literature, reading newspapers, reading modern and contemporary Chinese literature, translations, Chinese material and spiritual culture, selected questions of Chinese cinematography </w:t>
      </w:r>
    </w:p>
    <w:p w14:paraId="4AAA1A29" w14:textId="2918F106" w:rsidR="00CD71DD" w:rsidRPr="00E210FA" w:rsidRDefault="005E6301" w:rsidP="00CD71DD">
      <w:pPr>
        <w:pStyle w:val="Odsekzoznamu"/>
        <w:numPr>
          <w:ilvl w:val="0"/>
          <w:numId w:val="2"/>
        </w:numPr>
        <w:tabs>
          <w:tab w:val="left" w:pos="1843"/>
        </w:tabs>
        <w:ind w:left="1418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Suprevising</w:t>
      </w:r>
      <w:proofErr w:type="spellEnd"/>
      <w:r>
        <w:rPr>
          <w:rFonts w:ascii="Arial Narrow" w:hAnsi="Arial Narrow"/>
          <w:sz w:val="24"/>
          <w:szCs w:val="24"/>
        </w:rPr>
        <w:t xml:space="preserve"> students on bachelor and master theses</w:t>
      </w:r>
      <w:r w:rsidR="006417B5" w:rsidRPr="00E210FA">
        <w:rPr>
          <w:rFonts w:ascii="Arial Narrow" w:hAnsi="Arial Narrow"/>
          <w:sz w:val="24"/>
          <w:szCs w:val="24"/>
        </w:rPr>
        <w:t xml:space="preserve"> </w:t>
      </w:r>
    </w:p>
    <w:p w14:paraId="7ABA6245" w14:textId="77777777" w:rsidR="009F1B2B" w:rsidRPr="00E210FA" w:rsidRDefault="009F1B2B" w:rsidP="00862BC2">
      <w:pPr>
        <w:pStyle w:val="Odsekzoznamu"/>
        <w:tabs>
          <w:tab w:val="left" w:pos="1843"/>
        </w:tabs>
        <w:ind w:left="1418"/>
        <w:jc w:val="both"/>
        <w:rPr>
          <w:rFonts w:ascii="Arial Narrow" w:hAnsi="Arial Narrow"/>
          <w:sz w:val="24"/>
          <w:szCs w:val="24"/>
        </w:rPr>
      </w:pPr>
    </w:p>
    <w:p w14:paraId="5B58E6ED" w14:textId="4235B0E9" w:rsidR="009F1B2B" w:rsidRPr="005E6301" w:rsidRDefault="005E6301" w:rsidP="009F1B2B">
      <w:pPr>
        <w:pStyle w:val="Odsekzoznamu"/>
        <w:numPr>
          <w:ilvl w:val="0"/>
          <w:numId w:val="2"/>
        </w:numPr>
        <w:tabs>
          <w:tab w:val="left" w:pos="1843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Faculty of Law, </w:t>
      </w:r>
      <w:r w:rsidRPr="005E6301">
        <w:rPr>
          <w:rFonts w:ascii="Arial Narrow" w:hAnsi="Arial Narrow"/>
          <w:b/>
          <w:sz w:val="24"/>
          <w:szCs w:val="24"/>
        </w:rPr>
        <w:t xml:space="preserve">Comenius University, Faculty of </w:t>
      </w:r>
      <w:proofErr w:type="gramStart"/>
      <w:r w:rsidRPr="005E6301">
        <w:rPr>
          <w:rFonts w:ascii="Arial Narrow" w:hAnsi="Arial Narrow"/>
          <w:b/>
          <w:sz w:val="24"/>
          <w:szCs w:val="24"/>
        </w:rPr>
        <w:t>Arts  ▪</w:t>
      </w:r>
      <w:proofErr w:type="gramEnd"/>
      <w:r w:rsidRPr="005E6301">
        <w:rPr>
          <w:rFonts w:ascii="Arial Narrow" w:hAnsi="Arial Narrow"/>
          <w:b/>
          <w:sz w:val="24"/>
          <w:szCs w:val="24"/>
        </w:rPr>
        <w:t xml:space="preserve"> Bratislava</w:t>
      </w:r>
    </w:p>
    <w:p w14:paraId="7CA007A8" w14:textId="77777777" w:rsidR="009F1B2B" w:rsidRPr="00E210FA" w:rsidRDefault="009F1B2B" w:rsidP="009F1B2B">
      <w:pPr>
        <w:tabs>
          <w:tab w:val="left" w:pos="1843"/>
        </w:tabs>
        <w:ind w:left="360"/>
        <w:jc w:val="right"/>
        <w:rPr>
          <w:rFonts w:ascii="Arial Narrow" w:hAnsi="Arial Narrow"/>
          <w:sz w:val="24"/>
          <w:szCs w:val="24"/>
        </w:rPr>
      </w:pPr>
      <w:r w:rsidRPr="00E210FA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E210FA">
        <w:rPr>
          <w:rFonts w:ascii="Arial Narrow" w:hAnsi="Arial Narrow"/>
          <w:sz w:val="24"/>
          <w:szCs w:val="24"/>
        </w:rPr>
        <w:t>09/2013 – 06/2015</w:t>
      </w:r>
    </w:p>
    <w:p w14:paraId="2252B803" w14:textId="060DBE8D" w:rsidR="009F1B2B" w:rsidRPr="00E210FA" w:rsidRDefault="005E6301" w:rsidP="009F1B2B">
      <w:pPr>
        <w:pStyle w:val="Odsekzoznamu"/>
        <w:numPr>
          <w:ilvl w:val="0"/>
          <w:numId w:val="2"/>
        </w:numPr>
        <w:tabs>
          <w:tab w:val="left" w:pos="1843"/>
        </w:tabs>
        <w:ind w:left="1418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Lestures</w:t>
      </w:r>
      <w:proofErr w:type="spellEnd"/>
      <w:r>
        <w:rPr>
          <w:rFonts w:ascii="Arial Narrow" w:hAnsi="Arial Narrow"/>
          <w:sz w:val="24"/>
          <w:szCs w:val="24"/>
        </w:rPr>
        <w:t xml:space="preserve"> on East Asina life and </w:t>
      </w:r>
      <w:proofErr w:type="gramStart"/>
      <w:r>
        <w:rPr>
          <w:rFonts w:ascii="Arial Narrow" w:hAnsi="Arial Narrow"/>
          <w:sz w:val="24"/>
          <w:szCs w:val="24"/>
        </w:rPr>
        <w:t>culture  -</w:t>
      </w:r>
      <w:proofErr w:type="gramEnd"/>
      <w:r>
        <w:rPr>
          <w:rFonts w:ascii="Arial Narrow" w:hAnsi="Arial Narrow"/>
          <w:sz w:val="24"/>
          <w:szCs w:val="24"/>
        </w:rPr>
        <w:t xml:space="preserve"> postgraduate students of diplomacy </w:t>
      </w:r>
    </w:p>
    <w:p w14:paraId="5A6A07DB" w14:textId="77777777" w:rsidR="00CD71DD" w:rsidRPr="00E210FA" w:rsidRDefault="00CD71DD" w:rsidP="00CD71DD">
      <w:pPr>
        <w:pStyle w:val="Odsekzoznamu"/>
        <w:tabs>
          <w:tab w:val="left" w:pos="1843"/>
        </w:tabs>
        <w:ind w:left="1418"/>
        <w:jc w:val="both"/>
        <w:rPr>
          <w:rFonts w:ascii="Arial Narrow" w:hAnsi="Arial Narrow"/>
          <w:sz w:val="24"/>
          <w:szCs w:val="24"/>
        </w:rPr>
      </w:pPr>
    </w:p>
    <w:p w14:paraId="30BC4250" w14:textId="4A978BDD" w:rsidR="00606010" w:rsidRPr="00E210FA" w:rsidRDefault="005E6301" w:rsidP="00606010">
      <w:pPr>
        <w:pStyle w:val="Odsekzoznamu"/>
        <w:numPr>
          <w:ilvl w:val="0"/>
          <w:numId w:val="2"/>
        </w:numPr>
        <w:tabs>
          <w:tab w:val="left" w:pos="184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Academy of Visual Arts</w:t>
      </w:r>
      <w:r w:rsidR="00CD71DD" w:rsidRPr="00E210FA">
        <w:rPr>
          <w:rFonts w:ascii="Arial Narrow" w:hAnsi="Arial Narrow"/>
          <w:b/>
          <w:sz w:val="24"/>
          <w:szCs w:val="24"/>
        </w:rPr>
        <w:t xml:space="preserve"> </w:t>
      </w:r>
      <w:r w:rsidR="00606010" w:rsidRPr="00E210FA">
        <w:rPr>
          <w:rFonts w:ascii="Arial Narrow" w:hAnsi="Arial Narrow"/>
          <w:b/>
          <w:sz w:val="24"/>
          <w:szCs w:val="24"/>
        </w:rPr>
        <w:t>▪ Bratislava</w:t>
      </w:r>
    </w:p>
    <w:p w14:paraId="4148C42A" w14:textId="77777777" w:rsidR="00CD71DD" w:rsidRPr="00E210FA" w:rsidRDefault="00606010" w:rsidP="00606010">
      <w:pPr>
        <w:tabs>
          <w:tab w:val="left" w:pos="1843"/>
        </w:tabs>
        <w:ind w:left="284"/>
        <w:jc w:val="right"/>
        <w:rPr>
          <w:rFonts w:ascii="Arial Narrow" w:hAnsi="Arial Narrow"/>
          <w:sz w:val="24"/>
          <w:szCs w:val="24"/>
        </w:rPr>
      </w:pPr>
      <w:r w:rsidRPr="00E210FA">
        <w:rPr>
          <w:rFonts w:ascii="Arial Narrow" w:hAnsi="Arial Narrow"/>
          <w:b/>
          <w:sz w:val="24"/>
          <w:szCs w:val="24"/>
        </w:rPr>
        <w:t xml:space="preserve">   </w:t>
      </w:r>
      <w:r w:rsidR="0018147A" w:rsidRPr="00E210FA">
        <w:rPr>
          <w:rFonts w:ascii="Arial Narrow" w:hAnsi="Arial Narrow"/>
          <w:b/>
          <w:sz w:val="24"/>
          <w:szCs w:val="24"/>
        </w:rPr>
        <w:t xml:space="preserve">                                     </w:t>
      </w:r>
      <w:r w:rsidR="00CD71DD" w:rsidRPr="00E210FA">
        <w:rPr>
          <w:rFonts w:ascii="Arial Narrow" w:hAnsi="Arial Narrow"/>
          <w:sz w:val="24"/>
          <w:szCs w:val="24"/>
        </w:rPr>
        <w:t xml:space="preserve">                                                                           </w:t>
      </w:r>
      <w:r w:rsidR="0018147A" w:rsidRPr="00E210FA">
        <w:rPr>
          <w:rFonts w:ascii="Arial Narrow" w:hAnsi="Arial Narrow"/>
          <w:sz w:val="24"/>
          <w:szCs w:val="24"/>
        </w:rPr>
        <w:t xml:space="preserve">   </w:t>
      </w:r>
      <w:r w:rsidR="00CD71DD" w:rsidRPr="00E210FA">
        <w:rPr>
          <w:rFonts w:ascii="Arial Narrow" w:hAnsi="Arial Narrow"/>
          <w:sz w:val="24"/>
          <w:szCs w:val="24"/>
        </w:rPr>
        <w:t xml:space="preserve">      2007 – 2009</w:t>
      </w:r>
    </w:p>
    <w:p w14:paraId="1F9A5594" w14:textId="48A5770A" w:rsidR="00CD71DD" w:rsidRPr="00E210FA" w:rsidRDefault="005E6301" w:rsidP="00CD71DD">
      <w:pPr>
        <w:pStyle w:val="Odsekzoznamu"/>
        <w:numPr>
          <w:ilvl w:val="0"/>
          <w:numId w:val="2"/>
        </w:numPr>
        <w:tabs>
          <w:tab w:val="left" w:pos="1843"/>
        </w:tabs>
        <w:ind w:left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History of Chinese art and architecture</w:t>
      </w:r>
      <w:r w:rsidR="00CD71DD" w:rsidRPr="00E210FA">
        <w:rPr>
          <w:rFonts w:ascii="Arial Narrow" w:hAnsi="Arial Narrow"/>
          <w:sz w:val="24"/>
          <w:szCs w:val="24"/>
        </w:rPr>
        <w:t xml:space="preserve"> </w:t>
      </w:r>
    </w:p>
    <w:p w14:paraId="7ED1CBD4" w14:textId="77777777" w:rsidR="001B1FC4" w:rsidRPr="00E210FA" w:rsidRDefault="001B1FC4">
      <w:pPr>
        <w:spacing w:after="200" w:line="276" w:lineRule="auto"/>
      </w:pPr>
    </w:p>
    <w:p w14:paraId="63E3E7FB" w14:textId="77777777" w:rsidR="006649A4" w:rsidRPr="00E210FA" w:rsidRDefault="006649A4">
      <w:pPr>
        <w:spacing w:after="200" w:line="276" w:lineRule="auto"/>
      </w:pPr>
    </w:p>
    <w:p w14:paraId="518585A4" w14:textId="35B04326" w:rsidR="001B1FC4" w:rsidRPr="00E210FA" w:rsidRDefault="001B1FC4" w:rsidP="001B1FC4">
      <w:pPr>
        <w:tabs>
          <w:tab w:val="left" w:pos="2835"/>
        </w:tabs>
        <w:spacing w:after="120"/>
        <w:ind w:left="709" w:hanging="709"/>
        <w:rPr>
          <w:rFonts w:ascii="Arial" w:eastAsiaTheme="majorEastAsia" w:hAnsi="Arial" w:cstheme="majorBidi"/>
          <w:b/>
          <w:sz w:val="24"/>
          <w:szCs w:val="22"/>
        </w:rPr>
      </w:pPr>
      <w:r w:rsidRPr="00E210FA">
        <w:rPr>
          <w:rFonts w:ascii="Arial" w:eastAsiaTheme="majorEastAsia" w:hAnsi="Arial" w:cstheme="majorBidi"/>
          <w:b/>
          <w:sz w:val="32"/>
          <w:szCs w:val="22"/>
          <w:highlight w:val="lightGray"/>
        </w:rPr>
        <w:tab/>
      </w:r>
      <w:r w:rsidRPr="00E210FA">
        <w:rPr>
          <w:rFonts w:ascii="Arial" w:eastAsiaTheme="majorEastAsia" w:hAnsi="Arial" w:cstheme="majorBidi"/>
          <w:b/>
          <w:sz w:val="32"/>
          <w:szCs w:val="22"/>
          <w:highlight w:val="lightGray"/>
        </w:rPr>
        <w:tab/>
        <w:t>Publi</w:t>
      </w:r>
      <w:r w:rsidR="005E6301">
        <w:rPr>
          <w:rFonts w:ascii="Arial" w:eastAsiaTheme="majorEastAsia" w:hAnsi="Arial" w:cstheme="majorBidi"/>
          <w:b/>
          <w:sz w:val="32"/>
          <w:szCs w:val="22"/>
          <w:highlight w:val="lightGray"/>
        </w:rPr>
        <w:t>cations</w:t>
      </w:r>
      <w:r w:rsidR="005E6301" w:rsidRPr="005E6301">
        <w:rPr>
          <w:rFonts w:ascii="Arial" w:eastAsiaTheme="majorEastAsia" w:hAnsi="Arial" w:cstheme="majorBidi"/>
          <w:b/>
          <w:sz w:val="32"/>
          <w:szCs w:val="22"/>
          <w:highlight w:val="lightGray"/>
        </w:rPr>
        <w:t>:</w:t>
      </w:r>
      <w:r w:rsidRPr="00E210FA">
        <w:rPr>
          <w:rFonts w:ascii="Arial" w:eastAsiaTheme="majorEastAsia" w:hAnsi="Arial" w:cstheme="majorBidi"/>
          <w:b/>
          <w:sz w:val="24"/>
          <w:szCs w:val="22"/>
        </w:rPr>
        <w:t xml:space="preserve"> </w:t>
      </w:r>
    </w:p>
    <w:p w14:paraId="0A64C7B6" w14:textId="77777777" w:rsidR="001B1FC4" w:rsidRPr="00E210FA" w:rsidRDefault="001B1FC4" w:rsidP="001B1FC4">
      <w:pPr>
        <w:tabs>
          <w:tab w:val="left" w:pos="2835"/>
        </w:tabs>
        <w:spacing w:after="120"/>
        <w:ind w:left="709" w:hanging="709"/>
        <w:rPr>
          <w:rFonts w:ascii="Arial" w:eastAsiaTheme="majorEastAsia" w:hAnsi="Arial" w:cstheme="majorBidi"/>
          <w:b/>
          <w:sz w:val="24"/>
          <w:szCs w:val="22"/>
        </w:rPr>
      </w:pPr>
    </w:p>
    <w:p w14:paraId="45ABFA0F" w14:textId="47FF7695" w:rsidR="000B538A" w:rsidRPr="00E210FA" w:rsidRDefault="000B538A" w:rsidP="000B538A">
      <w:pPr>
        <w:numPr>
          <w:ilvl w:val="0"/>
          <w:numId w:val="3"/>
        </w:numPr>
        <w:tabs>
          <w:tab w:val="clear" w:pos="360"/>
        </w:tabs>
        <w:snapToGrid w:val="0"/>
        <w:spacing w:after="120" w:line="276" w:lineRule="auto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Theme="majorEastAsia" w:hAnsi="Arial Narrow" w:cstheme="majorBidi"/>
          <w:sz w:val="24"/>
          <w:szCs w:val="24"/>
        </w:rPr>
        <w:t>ZHANG CZIRÁKOVÁ, Daniela - VEREŠOVÁ, Veronika - BUCKOVÁ, Martina.</w:t>
      </w:r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Draci a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dračie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bytosti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v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kultúrach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Stredného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,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Ďalekého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Východu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a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Oceánie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. </w:t>
      </w:r>
      <w:proofErr w:type="gramStart"/>
      <w:r w:rsidRPr="00E210FA">
        <w:rPr>
          <w:rFonts w:ascii="Arial Narrow" w:eastAsiaTheme="majorEastAsia" w:hAnsi="Arial Narrow" w:cstheme="majorBidi"/>
          <w:sz w:val="24"/>
          <w:szCs w:val="24"/>
        </w:rPr>
        <w:t>Bratislava :</w:t>
      </w:r>
      <w:proofErr w:type="gram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Ústav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orientalistiky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SAV,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v.v.i.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, 2023. 166 s. ISBN 978-80-89867-08-0 </w:t>
      </w:r>
    </w:p>
    <w:p w14:paraId="71A4ECA2" w14:textId="5AF17F6C" w:rsidR="000B538A" w:rsidRPr="00E210FA" w:rsidRDefault="000B538A" w:rsidP="000B538A">
      <w:pPr>
        <w:numPr>
          <w:ilvl w:val="0"/>
          <w:numId w:val="3"/>
        </w:numPr>
        <w:tabs>
          <w:tab w:val="clear" w:pos="360"/>
        </w:tabs>
        <w:snapToGrid w:val="0"/>
        <w:spacing w:after="120" w:line="276" w:lineRule="auto"/>
        <w:jc w:val="both"/>
        <w:rPr>
          <w:rFonts w:ascii="Arial Narrow" w:eastAsiaTheme="majorEastAsia" w:hAnsi="Arial Narrow" w:cstheme="majorBidi"/>
          <w:sz w:val="24"/>
          <w:szCs w:val="24"/>
        </w:rPr>
      </w:pP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lastRenderedPageBreak/>
        <w:t>Vznik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a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pôvod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drakov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v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Číne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gram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a</w:t>
      </w:r>
      <w:proofErr w:type="gram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ich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percepcia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v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čínskej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spoločnosti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. In 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C. ZHANG, Daniela - VEREŠOVÁ, Veronika - BUCKOVÁ, Martina. Draci a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dračie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bytosti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v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kultúrach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Stredného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,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Ďalehého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Východu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a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Oceánie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. - </w:t>
      </w:r>
      <w:proofErr w:type="gramStart"/>
      <w:r w:rsidRPr="00E210FA">
        <w:rPr>
          <w:rFonts w:ascii="Arial Narrow" w:eastAsiaTheme="majorEastAsia" w:hAnsi="Arial Narrow" w:cstheme="majorBidi"/>
          <w:sz w:val="24"/>
          <w:szCs w:val="24"/>
        </w:rPr>
        <w:t>Bratislava :</w:t>
      </w:r>
      <w:proofErr w:type="gram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Ústav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orientalistiky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SAV,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v.v.i.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, 2023, s. 68-88. ISBN 978-80-89867-08-0. </w:t>
      </w:r>
    </w:p>
    <w:p w14:paraId="5F17053A" w14:textId="3CAC7AB5" w:rsidR="000B538A" w:rsidRPr="00E210FA" w:rsidRDefault="000B538A" w:rsidP="000B538A">
      <w:pPr>
        <w:numPr>
          <w:ilvl w:val="0"/>
          <w:numId w:val="3"/>
        </w:numPr>
        <w:tabs>
          <w:tab w:val="clear" w:pos="360"/>
        </w:tabs>
        <w:snapToGrid w:val="0"/>
        <w:spacing w:after="120" w:line="276" w:lineRule="auto"/>
        <w:jc w:val="both"/>
        <w:rPr>
          <w:rFonts w:ascii="Arial Narrow" w:eastAsiaTheme="majorEastAsia" w:hAnsi="Arial Narrow" w:cstheme="majorBidi"/>
          <w:i/>
          <w:iCs/>
          <w:sz w:val="24"/>
          <w:szCs w:val="24"/>
        </w:rPr>
      </w:pP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Drak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ako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symbol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cisára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a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štátnej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moci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. 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In C. ZHANG, Daniela - VEREŠOVÁ, Veronika - BUCKOVÁ, Martina. Draci a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dračie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bytosti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v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kultúrach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Stredného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,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Ďalekého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Východu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a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Oceánie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. - </w:t>
      </w:r>
      <w:proofErr w:type="gramStart"/>
      <w:r w:rsidRPr="00E210FA">
        <w:rPr>
          <w:rFonts w:ascii="Arial Narrow" w:eastAsiaTheme="majorEastAsia" w:hAnsi="Arial Narrow" w:cstheme="majorBidi"/>
          <w:sz w:val="24"/>
          <w:szCs w:val="24"/>
        </w:rPr>
        <w:t>Bratislava :</w:t>
      </w:r>
      <w:proofErr w:type="gram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Ústav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orientalistiky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SAV,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v.v.i.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, 2023, s. 89-111. ISBN 978-80-89867-08-0. </w:t>
      </w:r>
    </w:p>
    <w:p w14:paraId="59C8D88B" w14:textId="63D57DA7" w:rsidR="000B538A" w:rsidRPr="00E210FA" w:rsidRDefault="000B538A" w:rsidP="000B538A">
      <w:pPr>
        <w:numPr>
          <w:ilvl w:val="0"/>
          <w:numId w:val="3"/>
        </w:numPr>
        <w:snapToGrid w:val="0"/>
        <w:spacing w:after="120" w:line="276" w:lineRule="auto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Descendants of the </w:t>
      </w:r>
      <w:proofErr w:type="gram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Dragon :</w:t>
      </w:r>
      <w:proofErr w:type="gram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The Dragon as a Symbol of Chinese national Identity. 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In Asian and African Studies, 2023, vol. 32, no. 1, p. 60-82. (2022: 0.3 - IF, 0.129 - SJR, Q3 - SJR). ISSN 1335-1257.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Dostupné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na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: https://doi.org/10.31577/aassav.2023.32.1.04 </w:t>
      </w:r>
    </w:p>
    <w:p w14:paraId="7F5D002C" w14:textId="2E42F54A" w:rsidR="009D1368" w:rsidRPr="00E210FA" w:rsidRDefault="009D1368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i/>
          <w:iCs/>
          <w:sz w:val="24"/>
          <w:szCs w:val="24"/>
        </w:rPr>
      </w:pPr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Woman’s Body as an Instrument of Rebellion – Erotic Motifs in the Novel Candy by Chinese Author Mian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Mian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, in:    Dahl, Michal et al. (eds</w:t>
      </w:r>
      <w:proofErr w:type="gram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) ,BALANCING</w:t>
      </w:r>
      <w:proofErr w:type="gram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CHANGES. Seventy Years of People’s Republic of China. The Nicolaus Copernicus University Press,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Toruń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2022.</w:t>
      </w:r>
    </w:p>
    <w:p w14:paraId="2DDCA168" w14:textId="4ADEAEB9" w:rsidR="009D1368" w:rsidRPr="00E210FA" w:rsidRDefault="009D1368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i/>
          <w:iCs/>
          <w:sz w:val="24"/>
          <w:szCs w:val="24"/>
        </w:rPr>
      </w:pPr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The Image of the Dragon as a Symbol of the Chinese Empire and its Depiction in the Beijing Ancient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Obseervatory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, In: Zhang Cziráková, Daniela,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Bucková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, Martina,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Verešová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, Veronika (eds.). The Role of Animals and Mythological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Cratures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in Global Cultures, Institute of Oriental Studies, SAV, 2022.</w:t>
      </w:r>
    </w:p>
    <w:p w14:paraId="0428CB5B" w14:textId="5BFFC7D7" w:rsidR="009D1368" w:rsidRPr="00E210FA" w:rsidRDefault="009D1368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i/>
          <w:iCs/>
          <w:sz w:val="24"/>
          <w:szCs w:val="24"/>
        </w:rPr>
      </w:pPr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Zhang Cziráková, Daniela,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Bucková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, Martina,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Verešová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, Veronika (eds.). The Role of Animals and Mythological </w:t>
      </w:r>
      <w:proofErr w:type="spellStart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>Cratures</w:t>
      </w:r>
      <w:proofErr w:type="spellEnd"/>
      <w:r w:rsidRPr="00E210FA">
        <w:rPr>
          <w:rFonts w:ascii="Arial Narrow" w:eastAsiaTheme="majorEastAsia" w:hAnsi="Arial Narrow" w:cstheme="majorBidi"/>
          <w:i/>
          <w:iCs/>
          <w:sz w:val="24"/>
          <w:szCs w:val="24"/>
        </w:rPr>
        <w:t xml:space="preserve"> in Global Cultures, 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>Institute of Oriental Studies, SAV, 2022.</w:t>
      </w:r>
    </w:p>
    <w:p w14:paraId="6E23052D" w14:textId="475DE8C1" w:rsidR="00862BC2" w:rsidRPr="00E210FA" w:rsidRDefault="00862BC2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b/>
          <w:bCs/>
          <w:sz w:val="24"/>
          <w:szCs w:val="24"/>
        </w:rPr>
      </w:pPr>
      <w:r w:rsidRPr="00E210FA">
        <w:rPr>
          <w:rFonts w:ascii="Arial Narrow" w:eastAsiaTheme="majorEastAsia" w:hAnsi="Arial Narrow" w:cstheme="majorBidi"/>
          <w:b/>
          <w:bCs/>
          <w:i/>
          <w:iCs/>
          <w:sz w:val="24"/>
          <w:szCs w:val="24"/>
        </w:rPr>
        <w:t xml:space="preserve">Breaking the </w:t>
      </w:r>
      <w:proofErr w:type="gramStart"/>
      <w:r w:rsidRPr="00E210FA">
        <w:rPr>
          <w:rFonts w:ascii="Arial Narrow" w:eastAsiaTheme="majorEastAsia" w:hAnsi="Arial Narrow" w:cstheme="majorBidi"/>
          <w:b/>
          <w:bCs/>
          <w:i/>
          <w:iCs/>
          <w:sz w:val="24"/>
          <w:szCs w:val="24"/>
        </w:rPr>
        <w:t>Ink  -</w:t>
      </w:r>
      <w:proofErr w:type="gramEnd"/>
      <w:r w:rsidRPr="00E210FA">
        <w:rPr>
          <w:rFonts w:ascii="Arial Narrow" w:eastAsiaTheme="majorEastAsia" w:hAnsi="Arial Narrow" w:cstheme="majorBidi"/>
          <w:b/>
          <w:bCs/>
          <w:i/>
          <w:iCs/>
          <w:sz w:val="24"/>
          <w:szCs w:val="24"/>
        </w:rPr>
        <w:t xml:space="preserve"> Abstract Ink Art in Mainland China</w:t>
      </w:r>
      <w:r w:rsidRPr="00E210FA">
        <w:rPr>
          <w:rFonts w:ascii="Arial Narrow" w:eastAsiaTheme="majorEastAsia" w:hAnsi="Arial Narrow" w:cstheme="majorBidi"/>
          <w:b/>
          <w:bCs/>
          <w:sz w:val="24"/>
          <w:szCs w:val="24"/>
        </w:rPr>
        <w:t>, VEDA, 2020. ISBN 9788022418416.</w:t>
      </w:r>
    </w:p>
    <w:p w14:paraId="574E5081" w14:textId="3928D292" w:rsidR="001B1FC4" w:rsidRPr="00E210F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“Contemporaneity versus Tradition: Luo Fu’s Song of Everlasting Regret in Comparison with the Poem of the Same Name by Bai Juyi.” </w:t>
      </w:r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Asian and African Studies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>, 2019, vol. 28, no. 2, pp. 223-254. (2018: 0.125 - SJR, Q3 - SJR). (2019 - Scopus, Wos). ISSN 1335-1257. </w:t>
      </w:r>
    </w:p>
    <w:p w14:paraId="72735853" w14:textId="77777777" w:rsidR="001B1FC4" w:rsidRPr="00E210F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Theme="majorEastAsia" w:hAnsi="Arial Narrow" w:cstheme="majorBidi"/>
          <w:sz w:val="24"/>
          <w:szCs w:val="24"/>
        </w:rPr>
        <w:t>“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Drak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ako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symbol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čínskej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národnej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identity,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jeho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symbolika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a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zobrazovanie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v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čínskom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umení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.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Úvod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do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problematiky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r w:rsidRPr="00E210FA">
        <w:rPr>
          <w:rFonts w:ascii="Arial Narrow" w:eastAsiaTheme="minorEastAsia" w:hAnsi="Arial Narrow" w:cstheme="majorBidi"/>
          <w:sz w:val="24"/>
          <w:szCs w:val="24"/>
        </w:rPr>
        <w:t xml:space="preserve">[Dragon as a Symbol of Chinese National Identity, its Symbolics and </w:t>
      </w:r>
      <w:proofErr w:type="spellStart"/>
      <w:r w:rsidRPr="00E210FA">
        <w:rPr>
          <w:rFonts w:ascii="Arial Narrow" w:eastAsiaTheme="minorEastAsia" w:hAnsi="Arial Narrow" w:cstheme="majorBidi"/>
          <w:sz w:val="24"/>
          <w:szCs w:val="24"/>
        </w:rPr>
        <w:t>represantatioin</w:t>
      </w:r>
      <w:proofErr w:type="spellEnd"/>
      <w:r w:rsidRPr="00E210FA">
        <w:rPr>
          <w:rFonts w:ascii="Arial Narrow" w:eastAsiaTheme="minorEastAsia" w:hAnsi="Arial Narrow" w:cstheme="majorBidi"/>
          <w:sz w:val="24"/>
          <w:szCs w:val="24"/>
        </w:rPr>
        <w:t xml:space="preserve"> in Chinese Visual Art. An Introduction]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.”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Reflexia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mytologických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motívov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v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duchovnej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a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materiálnej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kultúre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národov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Ázie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, Afriky a </w:t>
      </w:r>
      <w:proofErr w:type="spellStart"/>
      <w:proofErr w:type="gram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Oceánie</w:t>
      </w:r>
      <w:proofErr w:type="spellEnd"/>
      <w:r w:rsidRPr="00E210FA">
        <w:rPr>
          <w:rFonts w:ascii="Arial Narrow" w:eastAsiaTheme="minorEastAsia" w:hAnsi="Arial Narrow" w:cstheme="majorBidi"/>
          <w:i/>
          <w:sz w:val="24"/>
          <w:szCs w:val="24"/>
        </w:rPr>
        <w:t>[</w:t>
      </w:r>
      <w:proofErr w:type="gramEnd"/>
      <w:r w:rsidRPr="00E210FA">
        <w:rPr>
          <w:rFonts w:ascii="Arial Narrow" w:eastAsiaTheme="minorEastAsia" w:hAnsi="Arial Narrow" w:cstheme="majorBidi"/>
          <w:i/>
          <w:sz w:val="24"/>
          <w:szCs w:val="24"/>
        </w:rPr>
        <w:t>Reflection of Mythologic Motifs in Material and Non-Material Culture of the Nations of Asia, Africa and Oceania]</w:t>
      </w:r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.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- </w:t>
      </w:r>
      <w:proofErr w:type="gramStart"/>
      <w:r w:rsidRPr="00E210FA">
        <w:rPr>
          <w:rFonts w:ascii="Arial Narrow" w:eastAsiaTheme="majorEastAsia" w:hAnsi="Arial Narrow" w:cstheme="majorBidi"/>
          <w:sz w:val="24"/>
          <w:szCs w:val="24"/>
        </w:rPr>
        <w:t>Bratislava :</w:t>
      </w:r>
      <w:proofErr w:type="gram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Ústav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orientalistiky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SAV : Igor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Iliť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-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RádioPrint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>, 2019, pp. 25-59. ISBN 978-80-89867-04-2. </w:t>
      </w:r>
    </w:p>
    <w:p w14:paraId="4E1064D5" w14:textId="77777777" w:rsidR="001B1FC4" w:rsidRPr="00E210F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Theme="majorEastAsia" w:hAnsi="Arial Narrow" w:cstheme="majorBidi"/>
          <w:sz w:val="24"/>
          <w:szCs w:val="22"/>
        </w:rPr>
        <w:t xml:space="preserve">“Crossing borders in opposite direction: an influence of Western elements in contemporary Chinese poetry.” </w:t>
      </w:r>
      <w:r w:rsidRPr="00E210FA">
        <w:rPr>
          <w:rFonts w:ascii="Arial Narrow" w:eastAsiaTheme="majorEastAsia" w:hAnsi="Arial Narrow" w:cstheme="majorBidi"/>
          <w:i/>
          <w:sz w:val="24"/>
          <w:szCs w:val="22"/>
        </w:rPr>
        <w:t xml:space="preserve">Borders and </w:t>
      </w:r>
      <w:proofErr w:type="gramStart"/>
      <w:r w:rsidRPr="00E210FA">
        <w:rPr>
          <w:rFonts w:ascii="Arial Narrow" w:eastAsiaTheme="majorEastAsia" w:hAnsi="Arial Narrow" w:cstheme="majorBidi"/>
          <w:i/>
          <w:sz w:val="24"/>
          <w:szCs w:val="22"/>
        </w:rPr>
        <w:t>Beyond :</w:t>
      </w:r>
      <w:proofErr w:type="gramEnd"/>
      <w:r w:rsidRPr="00E210FA">
        <w:rPr>
          <w:rFonts w:ascii="Arial Narrow" w:eastAsiaTheme="majorEastAsia" w:hAnsi="Arial Narrow" w:cstheme="majorBidi"/>
          <w:i/>
          <w:sz w:val="24"/>
          <w:szCs w:val="22"/>
        </w:rPr>
        <w:t xml:space="preserve"> Orient-Occident Crossings in Literature</w:t>
      </w:r>
      <w:r w:rsidRPr="00E210FA">
        <w:rPr>
          <w:rFonts w:ascii="Arial Narrow" w:eastAsiaTheme="majorEastAsia" w:hAnsi="Arial Narrow" w:cstheme="majorBidi"/>
          <w:sz w:val="24"/>
          <w:szCs w:val="22"/>
        </w:rPr>
        <w:t xml:space="preserve">. Adam Bednarczyk, Magdalena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2"/>
        </w:rPr>
        <w:t>Kubarek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2"/>
        </w:rPr>
        <w:t xml:space="preserve">, Maciej Szatkowski 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>(eds.)</w:t>
      </w:r>
      <w:r w:rsidRPr="00E210FA">
        <w:rPr>
          <w:rFonts w:ascii="Arial Narrow" w:eastAsiaTheme="majorEastAsia" w:hAnsi="Arial Narrow" w:cstheme="majorBidi"/>
          <w:sz w:val="24"/>
          <w:szCs w:val="22"/>
        </w:rPr>
        <w:t xml:space="preserve">. - </w:t>
      </w:r>
      <w:proofErr w:type="gramStart"/>
      <w:r w:rsidRPr="00E210FA">
        <w:rPr>
          <w:rFonts w:ascii="Arial Narrow" w:eastAsiaTheme="majorEastAsia" w:hAnsi="Arial Narrow" w:cstheme="majorBidi"/>
          <w:sz w:val="24"/>
          <w:szCs w:val="22"/>
        </w:rPr>
        <w:t>Wilmington :</w:t>
      </w:r>
      <w:proofErr w:type="gramEnd"/>
      <w:r w:rsidRPr="00E210FA">
        <w:rPr>
          <w:rFonts w:ascii="Arial Narrow" w:eastAsiaTheme="majorEastAsia" w:hAnsi="Arial Narrow" w:cstheme="majorBidi"/>
          <w:sz w:val="24"/>
          <w:szCs w:val="22"/>
        </w:rPr>
        <w:t xml:space="preserve"> Vernon Press, 2018, pp. 35 – 46. ISBN 978-1-62273-383-5</w:t>
      </w:r>
    </w:p>
    <w:p w14:paraId="65F922CF" w14:textId="77777777" w:rsidR="001B1FC4" w:rsidRPr="00E210F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“Modern Tendencies in Contemporary Ink and Wash Painting in Mainland China since New Wave 85 up to Present.” </w:t>
      </w:r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Studia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orientalia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Slovaca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>, 2017, vol. 16, no. 1, pp. 143-174. ISSN 1336-3786.</w:t>
      </w:r>
    </w:p>
    <w:p w14:paraId="21B93A77" w14:textId="77777777" w:rsidR="001B1FC4" w:rsidRPr="00E210F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2"/>
        </w:rPr>
      </w:pP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“Crossing Ink River. Zhang Yu and his Contribution to the Movement of Experimental Ink and Wash Painting,” </w:t>
      </w:r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Studia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orientalia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Victori Krupa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dedicata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.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Rácová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, A.,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Bucková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>, M. (eds.). Bratislava: SAP, 2016, pp. 259 – 217. ISBN 978-80-89607-48-8</w:t>
      </w:r>
    </w:p>
    <w:p w14:paraId="5A04A3D9" w14:textId="77777777" w:rsidR="001B1FC4" w:rsidRPr="00E210F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2"/>
        </w:rPr>
      </w:pPr>
      <w:r w:rsidRPr="00E210FA">
        <w:rPr>
          <w:rFonts w:ascii="Arial Narrow" w:eastAsia="SimSun" w:hAnsi="Arial Narrow" w:cs="SimSun"/>
          <w:sz w:val="24"/>
          <w:szCs w:val="24"/>
        </w:rPr>
        <w:t>„</w:t>
      </w:r>
      <w:r w:rsidRPr="00E210FA">
        <w:rPr>
          <w:rFonts w:ascii="Arial Narrow" w:eastAsia="SimSun" w:hAnsi="Arial Narrow" w:cs="SimSun"/>
          <w:sz w:val="24"/>
          <w:szCs w:val="24"/>
        </w:rPr>
        <w:t>道家、</w:t>
      </w:r>
      <w:proofErr w:type="gramStart"/>
      <w:r w:rsidRPr="00E210FA">
        <w:rPr>
          <w:rFonts w:ascii="Arial Narrow" w:eastAsia="SimSun" w:hAnsi="Arial Narrow" w:cs="SimSun"/>
          <w:sz w:val="24"/>
          <w:szCs w:val="24"/>
        </w:rPr>
        <w:t>禅宗在中国古代绘画和对当代非具象绘画的影响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>,</w:t>
      </w:r>
      <w:r w:rsidRPr="00E210FA">
        <w:rPr>
          <w:rFonts w:ascii="Arial Narrow" w:eastAsiaTheme="minorEastAsia" w:hAnsi="Arial Narrow" w:cstheme="majorBidi"/>
          <w:sz w:val="24"/>
          <w:szCs w:val="24"/>
        </w:rPr>
        <w:t>[</w:t>
      </w:r>
      <w:proofErr w:type="gramEnd"/>
      <w:r w:rsidRPr="00E210FA">
        <w:rPr>
          <w:rFonts w:ascii="Arial Narrow" w:eastAsiaTheme="minorEastAsia" w:hAnsi="Arial Narrow" w:cstheme="majorBidi"/>
          <w:sz w:val="24"/>
          <w:szCs w:val="24"/>
        </w:rPr>
        <w:t>An Influence of Buddhism and Daoism for Ancient Chinese Painting and for Contemporary Abstract Painting]”.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Acta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Linguistica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et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lastRenderedPageBreak/>
        <w:t>Literaturia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Sinica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Occidentalia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,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Huaxi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Yuwen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Xuekan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, Sinological Monograph for Oldřich Král on the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Occassion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of his 85th Birthday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, Sichuan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wenyi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chubanshe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>, 2015, pp. 29 – 36. ISBN 978-7-5411-4198-0.</w:t>
      </w:r>
    </w:p>
    <w:p w14:paraId="7F0E93A5" w14:textId="77777777" w:rsidR="001B1FC4" w:rsidRPr="00E210F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="SimSun" w:hAnsi="Arial Narrow" w:cs="SimSun"/>
          <w:sz w:val="24"/>
          <w:szCs w:val="24"/>
        </w:rPr>
        <w:t>„</w:t>
      </w:r>
      <w:r w:rsidRPr="00E210FA">
        <w:rPr>
          <w:rFonts w:ascii="Arial Narrow" w:eastAsia="SimSun" w:hAnsi="Arial Narrow" w:cs="SimSun"/>
          <w:sz w:val="24"/>
          <w:szCs w:val="24"/>
        </w:rPr>
        <w:t>插画家戴敦邦眼中的《红楼梦》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A Dream of Red Mansions by the Eyes of Illustrator Dai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Dunbang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.”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Hongloumeng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Xuekan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, 2015, pp. 255-275 </w:t>
      </w:r>
    </w:p>
    <w:p w14:paraId="6D431CA5" w14:textId="77777777" w:rsidR="001B1FC4" w:rsidRPr="00E210F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Theme="majorEastAsia" w:hAnsi="Arial Narrow" w:cstheme="majorBidi"/>
          <w:sz w:val="24"/>
          <w:szCs w:val="24"/>
        </w:rPr>
        <w:t>“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Abstraktná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olejomaľba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v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pevninskej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Číne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,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jej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vývoj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a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zmeny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jej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percepcie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v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čínskych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odborno-umeleckých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kruhoch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v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kontexte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spoločensko-politických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zmien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od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osemdesiatych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rokov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až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po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súčasnosť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[Abstract Oil Painting </w:t>
      </w:r>
      <w:proofErr w:type="gramStart"/>
      <w:r w:rsidRPr="00E210FA">
        <w:rPr>
          <w:rFonts w:ascii="Arial Narrow" w:eastAsiaTheme="majorEastAsia" w:hAnsi="Arial Narrow" w:cstheme="majorBidi"/>
          <w:sz w:val="24"/>
          <w:szCs w:val="24"/>
        </w:rPr>
        <w:t>In</w:t>
      </w:r>
      <w:proofErr w:type="gram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Mainland China, its Development and Changes in their Perception in Chinese Professional and Artists Circles in the Context of Social and Political Changes since the 80ties up to Present Times].” 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Podoby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globalizácie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v Oriente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. - </w:t>
      </w:r>
      <w:proofErr w:type="gramStart"/>
      <w:r w:rsidRPr="00E210FA">
        <w:rPr>
          <w:rFonts w:ascii="Arial Narrow" w:eastAsiaTheme="majorEastAsia" w:hAnsi="Arial Narrow" w:cstheme="majorBidi"/>
          <w:sz w:val="24"/>
          <w:szCs w:val="24"/>
        </w:rPr>
        <w:t>Bratislava :</w:t>
      </w:r>
      <w:proofErr w:type="gram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Igor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Iliť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-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RádioPrint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>, 2015, pp. 31-51. ISBN 978-80-970648-9-1.</w:t>
      </w:r>
    </w:p>
    <w:p w14:paraId="42AEE1F3" w14:textId="77777777" w:rsidR="001B1FC4" w:rsidRPr="00E210F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Theme="majorEastAsia" w:hAnsi="Arial Narrow" w:cstheme="majorBidi"/>
          <w:sz w:val="24"/>
          <w:szCs w:val="24"/>
        </w:rPr>
        <w:t>“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Keď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myseľ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predbieha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štetec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-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dôraz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na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sebavyjadrenie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v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tradičnej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čínskej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výtvarnej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teórii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, od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najstarších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dôb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až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po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koniec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dynastie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Sung [When the Mind Leads the Brush - Emphasis on Self-expression in Traditional Chinese Art Theory from the Earliest Times to the End of the Song Dynasty].” </w:t>
      </w:r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Umenie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Orientu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. - </w:t>
      </w:r>
      <w:proofErr w:type="spellStart"/>
      <w:proofErr w:type="gramStart"/>
      <w:r w:rsidRPr="00E210FA">
        <w:rPr>
          <w:rFonts w:ascii="Arial Narrow" w:eastAsiaTheme="majorEastAsia" w:hAnsi="Arial Narrow" w:cstheme="majorBidi"/>
          <w:sz w:val="24"/>
          <w:szCs w:val="24"/>
        </w:rPr>
        <w:t>Bojnice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:</w:t>
      </w:r>
      <w:proofErr w:type="gram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SNM-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Múzeum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Bojnice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>, 2015, pp. 99-108. ISBN 978-80-8060-362-5.</w:t>
      </w:r>
    </w:p>
    <w:p w14:paraId="4A1EF26E" w14:textId="77777777" w:rsidR="001B1FC4" w:rsidRPr="00E210F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contextualSpacing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Theme="majorEastAsia" w:hAnsi="Arial Narrow" w:cstheme="majorBidi"/>
          <w:sz w:val="24"/>
          <w:szCs w:val="24"/>
        </w:rPr>
        <w:t>“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Abstrakcia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ako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dôležitá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súčasť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čínskej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experimentálnej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maľby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tušom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[Abstraction as an important Part of Chinese Experimental Ink and Washes Painting]”. </w:t>
      </w:r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Miscellanea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Asiae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Orientalis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Slovaca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, Martin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Slobodník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, Ľuboš Gajdoš(eds.).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Univerzita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Komenského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v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Bratislave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, Katedra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východoázijských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štúdií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>, FFUK, Bratislava, 2014, pp. 59-89. ISBN 978-80-223-3742-7.</w:t>
      </w:r>
    </w:p>
    <w:p w14:paraId="204746EC" w14:textId="77777777" w:rsidR="001B1FC4" w:rsidRPr="00E210F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contextualSpacing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“Writing without Words: An Influence of the Chinese Calligraphy on the Contemporary Ink Painting in the Mainland China.” </w:t>
      </w:r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Journal of Sino-Western Communications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>, 2014, vol. VI, no. 1, pp. 102–116. ISSN 2153-0114. </w:t>
      </w:r>
    </w:p>
    <w:p w14:paraId="697880DB" w14:textId="77777777" w:rsidR="001B1FC4" w:rsidRPr="00E210F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“A Dream of Red Mansions by the Eyes of Illustrator Dai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Dunbang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,”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Dálný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Východ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>, Olomouc 2014, year IV, No. 2, pp. 166 – 190. ISSN 1805-1049</w:t>
      </w:r>
    </w:p>
    <w:p w14:paraId="4EF44971" w14:textId="77777777" w:rsidR="001B1FC4" w:rsidRPr="00E210F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“Theoretical Sources for Abstract Painting in the Ancient Chinese Art Theory before the Tang Dynasty.” </w:t>
      </w:r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Journal of Sino-Western Communications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>, 2015, vol. VII, no. 1, pp. 176-187. ISSN 2153-0114.</w:t>
      </w:r>
    </w:p>
    <w:p w14:paraId="0CB265DF" w14:textId="77777777" w:rsidR="001B1FC4" w:rsidRPr="00E210FA" w:rsidRDefault="001B1FC4" w:rsidP="000B538A">
      <w:pPr>
        <w:numPr>
          <w:ilvl w:val="0"/>
          <w:numId w:val="3"/>
        </w:numPr>
        <w:tabs>
          <w:tab w:val="clear" w:pos="360"/>
          <w:tab w:val="num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Theme="majorEastAsia" w:hAnsi="Arial Narrow" w:cstheme="majorBidi"/>
          <w:sz w:val="24"/>
          <w:szCs w:val="24"/>
        </w:rPr>
        <w:t>“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Výtvarníci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v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sieti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a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siete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výtvarníkov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.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Prezentácia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súčasného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čínskeho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výtvarného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umenia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a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výtvarníkov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na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internetových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stránkach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,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fórach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a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blogoch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[Artists in Webs and Webs of Artists. Presentation of Contemporary Chinese Art and Artists on internet Webpages, Forums and Blogs</w:t>
      </w:r>
      <w:r w:rsidRPr="00E210FA">
        <w:rPr>
          <w:rFonts w:ascii="Arial Narrow" w:eastAsiaTheme="minorEastAsia" w:hAnsi="Arial Narrow" w:cstheme="majorBidi"/>
          <w:sz w:val="24"/>
          <w:szCs w:val="24"/>
        </w:rPr>
        <w:t>]”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.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Dálný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Východ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, Katedra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asijskych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studii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Filozoficke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fakulty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Univerzity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Palackeho v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Olomouci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>, Czech Republic, vol. III, no. 1-2, 2013, pp. 34-60. ISSN 1805-1049.</w:t>
      </w:r>
    </w:p>
    <w:p w14:paraId="32FACC1E" w14:textId="77777777" w:rsidR="001B1FC4" w:rsidRPr="00E210FA" w:rsidRDefault="001B1FC4" w:rsidP="000B538A">
      <w:pPr>
        <w:numPr>
          <w:ilvl w:val="0"/>
          <w:numId w:val="3"/>
        </w:numPr>
        <w:tabs>
          <w:tab w:val="clear" w:pos="360"/>
          <w:tab w:val="left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“Images of Nature and its Symbolic in Shu Ting’s poetry as Rendering of her Mind and Heart.”  </w:t>
      </w:r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Asian and African Studies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>, 2012, vol. 21, no. 2, pp. 174 – 198. (2011: 0.100 - SJR). (2012 - Scopus). ISSN 1335-1257.</w:t>
      </w:r>
    </w:p>
    <w:p w14:paraId="5A7565E6" w14:textId="77777777" w:rsidR="001B1FC4" w:rsidRPr="00E210FA" w:rsidRDefault="001B1FC4" w:rsidP="000B538A">
      <w:pPr>
        <w:numPr>
          <w:ilvl w:val="0"/>
          <w:numId w:val="3"/>
        </w:numPr>
        <w:tabs>
          <w:tab w:val="clear" w:pos="360"/>
          <w:tab w:val="left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Theme="majorEastAsia" w:hAnsi="Arial Narrow" w:cstheme="majorBidi"/>
          <w:sz w:val="24"/>
          <w:szCs w:val="24"/>
        </w:rPr>
        <w:t>“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Subjektivita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a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semiabstraktné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prvky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v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starej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čínskej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maľbe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tušom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r w:rsidRPr="00E210FA">
        <w:rPr>
          <w:rFonts w:ascii="Arial Narrow" w:eastAsiaTheme="minorEastAsia" w:hAnsi="Arial Narrow" w:cstheme="majorBidi"/>
          <w:sz w:val="24"/>
          <w:szCs w:val="24"/>
        </w:rPr>
        <w:t>[Subjectivity and Semi-abstract features in Chinese Ancient Ink Painting]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.”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Anthropologia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Integra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>, 2010, vol. 1, no. 2, pp. 71-90. ISSN 1804-6657.</w:t>
      </w:r>
    </w:p>
    <w:p w14:paraId="64D321F0" w14:textId="77777777" w:rsidR="001B1FC4" w:rsidRPr="00E210FA" w:rsidRDefault="001B1FC4" w:rsidP="000B538A">
      <w:pPr>
        <w:numPr>
          <w:ilvl w:val="0"/>
          <w:numId w:val="3"/>
        </w:numPr>
        <w:tabs>
          <w:tab w:val="clear" w:pos="360"/>
          <w:tab w:val="left" w:pos="426"/>
        </w:tabs>
        <w:snapToGrid w:val="0"/>
        <w:spacing w:after="120" w:line="276" w:lineRule="auto"/>
        <w:ind w:left="426" w:hanging="426"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Theme="majorEastAsia" w:hAnsi="Arial Narrow" w:cstheme="majorBidi"/>
          <w:sz w:val="24"/>
          <w:szCs w:val="24"/>
        </w:rPr>
        <w:t>“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Abstraktná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maľba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na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Taiwane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a v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Hongkongu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v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šesťdesiatych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až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osemdesiatych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rokoch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dvadsiateho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storočia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r w:rsidRPr="00E210FA">
        <w:rPr>
          <w:rFonts w:ascii="Arial Narrow" w:eastAsiaTheme="minorEastAsia" w:hAnsi="Arial Narrow" w:cstheme="majorBidi"/>
          <w:sz w:val="24"/>
          <w:szCs w:val="24"/>
        </w:rPr>
        <w:t>[Abstract Painting in Taiwan and Hong Kong during 1960s – 1980s]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.” 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Sborník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r w:rsidRPr="00E210FA">
        <w:rPr>
          <w:rFonts w:ascii="Arial Narrow" w:eastAsiaTheme="majorEastAsia" w:hAnsi="Arial Narrow" w:cstheme="majorBidi"/>
          <w:i/>
          <w:sz w:val="24"/>
          <w:szCs w:val="24"/>
        </w:rPr>
        <w:lastRenderedPageBreak/>
        <w:t xml:space="preserve">z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Česko-slovenské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sinologické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gram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conference[</w:t>
      </w:r>
      <w:proofErr w:type="gram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Almanac from Czech/Slovak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Sinologic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Conference]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, Olomouc : FF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Univerzita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Palackého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>, 2010, pp. 116-141. ISBN 978-80-904477-6-9.</w:t>
      </w:r>
    </w:p>
    <w:p w14:paraId="12C9D7EC" w14:textId="77777777" w:rsidR="001B1FC4" w:rsidRPr="00E210FA" w:rsidRDefault="001B1FC4" w:rsidP="001B1FC4">
      <w:pPr>
        <w:tabs>
          <w:tab w:val="left" w:pos="851"/>
        </w:tabs>
        <w:snapToGrid w:val="0"/>
        <w:spacing w:after="120"/>
        <w:jc w:val="both"/>
        <w:rPr>
          <w:rFonts w:ascii="Arial Narrow" w:eastAsiaTheme="majorEastAsia" w:hAnsi="Arial Narrow" w:cstheme="majorBidi"/>
          <w:sz w:val="24"/>
          <w:szCs w:val="24"/>
        </w:rPr>
      </w:pPr>
    </w:p>
    <w:p w14:paraId="646D2324" w14:textId="77777777" w:rsidR="006417B5" w:rsidRPr="00E210FA" w:rsidRDefault="006417B5" w:rsidP="001B1FC4">
      <w:pPr>
        <w:tabs>
          <w:tab w:val="left" w:pos="851"/>
        </w:tabs>
        <w:snapToGrid w:val="0"/>
        <w:spacing w:after="120"/>
        <w:jc w:val="both"/>
        <w:rPr>
          <w:rFonts w:ascii="Arial Narrow" w:eastAsiaTheme="majorEastAsia" w:hAnsi="Arial Narrow" w:cstheme="majorBidi"/>
          <w:sz w:val="24"/>
          <w:szCs w:val="24"/>
        </w:rPr>
      </w:pPr>
    </w:p>
    <w:p w14:paraId="49EA14F0" w14:textId="6D188728" w:rsidR="001B1FC4" w:rsidRPr="00E210FA" w:rsidRDefault="001B1FC4" w:rsidP="001B1FC4">
      <w:pPr>
        <w:tabs>
          <w:tab w:val="left" w:pos="2835"/>
        </w:tabs>
        <w:snapToGrid w:val="0"/>
        <w:spacing w:after="120"/>
        <w:rPr>
          <w:rFonts w:ascii="Arial" w:eastAsiaTheme="majorEastAsia" w:hAnsi="Arial" w:cstheme="majorBidi"/>
          <w:b/>
          <w:sz w:val="28"/>
          <w:szCs w:val="22"/>
        </w:rPr>
      </w:pPr>
      <w:r w:rsidRPr="00E210FA">
        <w:rPr>
          <w:rFonts w:ascii="Arial" w:eastAsiaTheme="majorEastAsia" w:hAnsi="Arial" w:cstheme="majorBidi"/>
          <w:b/>
          <w:sz w:val="28"/>
          <w:szCs w:val="22"/>
          <w:highlight w:val="lightGray"/>
        </w:rPr>
        <w:tab/>
      </w:r>
      <w:r w:rsidR="005E6301" w:rsidRPr="005E6301">
        <w:rPr>
          <w:rFonts w:ascii="Arial" w:eastAsiaTheme="majorEastAsia" w:hAnsi="Arial" w:cstheme="majorBidi"/>
          <w:b/>
          <w:sz w:val="32"/>
          <w:szCs w:val="22"/>
          <w:highlight w:val="lightGray"/>
        </w:rPr>
        <w:t>Literary translations (books</w:t>
      </w:r>
      <w:r w:rsidR="005E6301">
        <w:rPr>
          <w:rFonts w:ascii="Arial" w:eastAsiaTheme="majorEastAsia" w:hAnsi="Arial" w:cstheme="majorBidi"/>
          <w:b/>
          <w:sz w:val="32"/>
          <w:szCs w:val="22"/>
          <w:highlight w:val="lightGray"/>
        </w:rPr>
        <w:t xml:space="preserve"> only</w:t>
      </w:r>
      <w:r w:rsidR="00B077A7" w:rsidRPr="00E210FA">
        <w:rPr>
          <w:rFonts w:ascii="Arial" w:eastAsiaTheme="majorEastAsia" w:hAnsi="Arial" w:cstheme="majorBidi"/>
          <w:b/>
          <w:sz w:val="32"/>
          <w:szCs w:val="22"/>
          <w:highlight w:val="lightGray"/>
        </w:rPr>
        <w:t>)</w:t>
      </w:r>
      <w:r w:rsidRPr="00E210FA">
        <w:rPr>
          <w:rFonts w:ascii="Arial" w:eastAsiaTheme="majorEastAsia" w:hAnsi="Arial" w:cstheme="majorBidi"/>
          <w:b/>
          <w:sz w:val="32"/>
          <w:szCs w:val="22"/>
          <w:highlight w:val="lightGray"/>
        </w:rPr>
        <w:t>:</w:t>
      </w:r>
      <w:r w:rsidRPr="00E210FA">
        <w:rPr>
          <w:rFonts w:ascii="Arial" w:eastAsiaTheme="majorEastAsia" w:hAnsi="Arial" w:cstheme="majorBidi"/>
          <w:b/>
          <w:sz w:val="32"/>
          <w:szCs w:val="22"/>
        </w:rPr>
        <w:t xml:space="preserve"> </w:t>
      </w:r>
    </w:p>
    <w:p w14:paraId="34321481" w14:textId="504DE5D9" w:rsidR="001B1FC4" w:rsidRPr="00E210FA" w:rsidRDefault="001B1FC4" w:rsidP="001B1FC4">
      <w:pPr>
        <w:numPr>
          <w:ilvl w:val="0"/>
          <w:numId w:val="4"/>
        </w:numPr>
        <w:snapToGrid w:val="0"/>
        <w:spacing w:after="120" w:line="276" w:lineRule="auto"/>
        <w:contextualSpacing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Paolo Zhang (Zhang </w:t>
      </w:r>
      <w:proofErr w:type="spellStart"/>
      <w:r w:rsidRPr="00E210FA">
        <w:rPr>
          <w:rFonts w:ascii="Arial Narrow" w:eastAsiaTheme="majorEastAsia" w:hAnsi="Arial Narrow" w:cstheme="majorBidi"/>
          <w:sz w:val="24"/>
          <w:szCs w:val="24"/>
        </w:rPr>
        <w:t>Shuguang</w:t>
      </w:r>
      <w:proofErr w:type="spellEnd"/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),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Tieň</w:t>
      </w:r>
      <w:proofErr w:type="spellEnd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ajorEastAsia" w:hAnsi="Arial Narrow" w:cstheme="majorBidi"/>
          <w:i/>
          <w:sz w:val="24"/>
          <w:szCs w:val="24"/>
        </w:rPr>
        <w:t>jin-jangu</w:t>
      </w:r>
      <w:proofErr w:type="spellEnd"/>
      <w:r w:rsidR="005E6301">
        <w:rPr>
          <w:rFonts w:ascii="Arial Narrow" w:eastAsiaTheme="majorEastAsia" w:hAnsi="Arial Narrow" w:cstheme="majorBidi"/>
          <w:i/>
          <w:sz w:val="24"/>
          <w:szCs w:val="24"/>
        </w:rPr>
        <w:t xml:space="preserve"> (Shadow of </w:t>
      </w:r>
      <w:proofErr w:type="spellStart"/>
      <w:r w:rsidR="005E6301">
        <w:rPr>
          <w:rFonts w:ascii="Arial Narrow" w:eastAsiaTheme="majorEastAsia" w:hAnsi="Arial Narrow" w:cstheme="majorBidi"/>
          <w:i/>
          <w:sz w:val="24"/>
          <w:szCs w:val="24"/>
        </w:rPr>
        <w:t>Yinyang</w:t>
      </w:r>
      <w:proofErr w:type="spellEnd"/>
      <w:r w:rsidR="005E6301">
        <w:rPr>
          <w:rFonts w:ascii="Arial Narrow" w:eastAsiaTheme="majorEastAsia" w:hAnsi="Arial Narrow" w:cstheme="majorBidi"/>
          <w:i/>
          <w:sz w:val="24"/>
          <w:szCs w:val="24"/>
        </w:rPr>
        <w:t>, translation of poetry)</w:t>
      </w:r>
      <w:r w:rsidRPr="00E210FA">
        <w:rPr>
          <w:rFonts w:ascii="Arial Narrow" w:eastAsiaTheme="majorEastAsia" w:hAnsi="Arial Narrow" w:cstheme="majorBidi"/>
          <w:sz w:val="24"/>
          <w:szCs w:val="24"/>
        </w:rPr>
        <w:t>, MESA, Millanium, Bratislava, 2011, ISBN 978-80-89178-43-8</w:t>
      </w:r>
    </w:p>
    <w:p w14:paraId="00496020" w14:textId="7BFB5209" w:rsidR="001B1FC4" w:rsidRPr="00E210FA" w:rsidRDefault="005E6301" w:rsidP="001B1FC4">
      <w:pPr>
        <w:numPr>
          <w:ilvl w:val="0"/>
          <w:numId w:val="4"/>
        </w:numPr>
        <w:tabs>
          <w:tab w:val="num" w:pos="851"/>
        </w:tabs>
        <w:snapToGrid w:val="0"/>
        <w:spacing w:after="120" w:line="276" w:lineRule="auto"/>
        <w:contextualSpacing/>
        <w:jc w:val="both"/>
        <w:rPr>
          <w:rFonts w:ascii="Arial Narrow" w:eastAsiaTheme="majorEastAsia" w:hAnsi="Arial Narrow" w:cstheme="majorBidi"/>
          <w:sz w:val="24"/>
          <w:szCs w:val="24"/>
        </w:rPr>
      </w:pPr>
      <w:r>
        <w:rPr>
          <w:rFonts w:ascii="Arial Narrow" w:eastAsiaTheme="majorEastAsia" w:hAnsi="Arial Narrow" w:cstheme="majorBidi"/>
          <w:sz w:val="24"/>
          <w:szCs w:val="24"/>
        </w:rPr>
        <w:t>Translation of poetry</w:t>
      </w:r>
      <w:r w:rsidR="001B1FC4" w:rsidRPr="00E210FA">
        <w:rPr>
          <w:rFonts w:ascii="Arial Narrow" w:eastAsiaTheme="majorEastAsia" w:hAnsi="Arial Narrow" w:cstheme="majorBidi"/>
          <w:sz w:val="24"/>
          <w:szCs w:val="24"/>
        </w:rPr>
        <w:t xml:space="preserve">: Song Lin (pp. 179-201), Zhao Si (269-287), Tang </w:t>
      </w:r>
      <w:proofErr w:type="spellStart"/>
      <w:r w:rsidR="001B1FC4" w:rsidRPr="00E210FA">
        <w:rPr>
          <w:rFonts w:ascii="Arial Narrow" w:eastAsiaTheme="majorEastAsia" w:hAnsi="Arial Narrow" w:cstheme="majorBidi"/>
          <w:sz w:val="24"/>
          <w:szCs w:val="24"/>
        </w:rPr>
        <w:t>Xiaodu</w:t>
      </w:r>
      <w:proofErr w:type="spellEnd"/>
      <w:r w:rsidR="001B1FC4" w:rsidRPr="00E210FA">
        <w:rPr>
          <w:rFonts w:ascii="Arial Narrow" w:eastAsiaTheme="majorEastAsia" w:hAnsi="Arial Narrow" w:cstheme="majorBidi"/>
          <w:sz w:val="24"/>
          <w:szCs w:val="24"/>
        </w:rPr>
        <w:t xml:space="preserve"> (pp. 287-305</w:t>
      </w:r>
      <w:proofErr w:type="gramStart"/>
      <w:r w:rsidR="001B1FC4" w:rsidRPr="00E210FA">
        <w:rPr>
          <w:rFonts w:ascii="Arial Narrow" w:eastAsiaTheme="majorEastAsia" w:hAnsi="Arial Narrow" w:cstheme="majorBidi"/>
          <w:sz w:val="24"/>
          <w:szCs w:val="24"/>
        </w:rPr>
        <w:t>)  a</w:t>
      </w:r>
      <w:r>
        <w:rPr>
          <w:rFonts w:ascii="Arial Narrow" w:eastAsiaTheme="majorEastAsia" w:hAnsi="Arial Narrow" w:cstheme="majorBidi"/>
          <w:sz w:val="24"/>
          <w:szCs w:val="24"/>
        </w:rPr>
        <w:t>nd</w:t>
      </w:r>
      <w:proofErr w:type="gramEnd"/>
      <w:r w:rsidR="001B1FC4" w:rsidRPr="00E210FA">
        <w:rPr>
          <w:rFonts w:ascii="Arial Narrow" w:eastAsiaTheme="majorEastAsia" w:hAnsi="Arial Narrow" w:cstheme="majorBidi"/>
          <w:sz w:val="24"/>
          <w:szCs w:val="24"/>
        </w:rPr>
        <w:t xml:space="preserve"> Chen </w:t>
      </w:r>
      <w:proofErr w:type="spellStart"/>
      <w:r w:rsidR="001B1FC4" w:rsidRPr="00E210FA">
        <w:rPr>
          <w:rFonts w:ascii="Arial Narrow" w:eastAsiaTheme="majorEastAsia" w:hAnsi="Arial Narrow" w:cstheme="majorBidi"/>
          <w:sz w:val="24"/>
          <w:szCs w:val="24"/>
        </w:rPr>
        <w:t>Dongdong</w:t>
      </w:r>
      <w:proofErr w:type="spellEnd"/>
      <w:r w:rsidR="001B1FC4" w:rsidRPr="00E210FA">
        <w:rPr>
          <w:rFonts w:ascii="Arial Narrow" w:eastAsiaTheme="majorEastAsia" w:hAnsi="Arial Narrow" w:cstheme="majorBidi"/>
          <w:sz w:val="24"/>
          <w:szCs w:val="24"/>
        </w:rPr>
        <w:t xml:space="preserve"> (315-337), </w:t>
      </w:r>
      <w:r w:rsidR="001B1FC4" w:rsidRPr="00E210FA">
        <w:rPr>
          <w:rFonts w:ascii="Arial Narrow" w:eastAsiaTheme="majorEastAsia" w:hAnsi="Arial Narrow" w:cstheme="majorBidi"/>
          <w:i/>
          <w:sz w:val="24"/>
          <w:szCs w:val="24"/>
        </w:rPr>
        <w:t>Ars Poetica 2015 XII international festival of poetry</w:t>
      </w:r>
      <w:r w:rsidR="001B1FC4" w:rsidRPr="00E210FA">
        <w:rPr>
          <w:rFonts w:ascii="Arial Narrow" w:eastAsiaTheme="majorEastAsia" w:hAnsi="Arial Narrow" w:cstheme="majorBidi"/>
          <w:sz w:val="24"/>
          <w:szCs w:val="24"/>
        </w:rPr>
        <w:t xml:space="preserve">  ISBN 978-80-89283-68-2 </w:t>
      </w:r>
    </w:p>
    <w:p w14:paraId="19F95523" w14:textId="6338E587" w:rsidR="001B1FC4" w:rsidRPr="005E6301" w:rsidRDefault="001B1FC4" w:rsidP="001B1FC4">
      <w:pPr>
        <w:numPr>
          <w:ilvl w:val="0"/>
          <w:numId w:val="4"/>
        </w:numPr>
        <w:snapToGrid w:val="0"/>
        <w:spacing w:after="120" w:line="276" w:lineRule="auto"/>
        <w:contextualSpacing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5E6301">
        <w:rPr>
          <w:rFonts w:ascii="Arial Narrow" w:eastAsiaTheme="majorEastAsia" w:hAnsi="Arial Narrow" w:cstheme="majorBidi"/>
          <w:sz w:val="24"/>
          <w:szCs w:val="24"/>
        </w:rPr>
        <w:t xml:space="preserve">Zhao </w:t>
      </w:r>
      <w:proofErr w:type="gramStart"/>
      <w:r w:rsidRPr="005E6301">
        <w:rPr>
          <w:rFonts w:ascii="Arial Narrow" w:eastAsiaTheme="majorEastAsia" w:hAnsi="Arial Narrow" w:cstheme="majorBidi"/>
          <w:sz w:val="24"/>
          <w:szCs w:val="24"/>
        </w:rPr>
        <w:t xml:space="preserve">Si,  </w:t>
      </w:r>
      <w:proofErr w:type="spellStart"/>
      <w:r w:rsidRPr="005E6301">
        <w:rPr>
          <w:rFonts w:ascii="Arial Narrow" w:eastAsiaTheme="majorEastAsia" w:hAnsi="Arial Narrow" w:cstheme="majorBidi"/>
          <w:i/>
          <w:sz w:val="24"/>
          <w:szCs w:val="24"/>
        </w:rPr>
        <w:t>Zmiznutia</w:t>
      </w:r>
      <w:proofErr w:type="spellEnd"/>
      <w:proofErr w:type="gramEnd"/>
      <w:r w:rsidRPr="005E6301">
        <w:rPr>
          <w:rFonts w:ascii="Arial Narrow" w:eastAsiaTheme="majorEastAsia" w:hAnsi="Arial Narrow" w:cstheme="majorBidi"/>
          <w:i/>
          <w:sz w:val="24"/>
          <w:szCs w:val="24"/>
        </w:rPr>
        <w:t xml:space="preserve"> a </w:t>
      </w:r>
      <w:proofErr w:type="spellStart"/>
      <w:r w:rsidRPr="005E6301">
        <w:rPr>
          <w:rFonts w:ascii="Arial Narrow" w:eastAsiaTheme="majorEastAsia" w:hAnsi="Arial Narrow" w:cstheme="majorBidi"/>
          <w:i/>
          <w:sz w:val="24"/>
          <w:szCs w:val="24"/>
        </w:rPr>
        <w:t>návraty</w:t>
      </w:r>
      <w:proofErr w:type="spellEnd"/>
      <w:r w:rsidR="005E6301" w:rsidRPr="005E6301">
        <w:rPr>
          <w:rFonts w:ascii="Arial Narrow" w:eastAsiaTheme="majorEastAsia" w:hAnsi="Arial Narrow" w:cstheme="majorBidi"/>
          <w:i/>
          <w:sz w:val="24"/>
          <w:szCs w:val="24"/>
        </w:rPr>
        <w:t xml:space="preserve"> (</w:t>
      </w:r>
      <w:proofErr w:type="spellStart"/>
      <w:r w:rsidR="005E6301" w:rsidRPr="005E6301">
        <w:rPr>
          <w:rFonts w:ascii="Arial Narrow" w:eastAsiaTheme="majorEastAsia" w:hAnsi="Arial Narrow" w:cstheme="majorBidi"/>
          <w:i/>
          <w:sz w:val="24"/>
          <w:szCs w:val="24"/>
        </w:rPr>
        <w:t>Dissaperings</w:t>
      </w:r>
      <w:proofErr w:type="spellEnd"/>
      <w:r w:rsidR="005E6301" w:rsidRPr="005E6301">
        <w:rPr>
          <w:rFonts w:ascii="Arial Narrow" w:eastAsiaTheme="majorEastAsia" w:hAnsi="Arial Narrow" w:cstheme="majorBidi"/>
          <w:i/>
          <w:sz w:val="24"/>
          <w:szCs w:val="24"/>
        </w:rPr>
        <w:t xml:space="preserve"> and </w:t>
      </w:r>
      <w:r w:rsidR="005E6301">
        <w:rPr>
          <w:rFonts w:ascii="Arial Narrow" w:eastAsiaTheme="majorEastAsia" w:hAnsi="Arial Narrow" w:cstheme="majorBidi"/>
          <w:i/>
          <w:sz w:val="24"/>
          <w:szCs w:val="24"/>
        </w:rPr>
        <w:t>returns,</w:t>
      </w:r>
      <w:r w:rsidR="005E6301">
        <w:rPr>
          <w:rFonts w:ascii="Arial Narrow" w:eastAsiaTheme="majorEastAsia" w:hAnsi="Arial Narrow" w:cstheme="majorBidi"/>
          <w:i/>
          <w:sz w:val="24"/>
          <w:szCs w:val="24"/>
        </w:rPr>
        <w:t xml:space="preserve"> translation of poetry)</w:t>
      </w:r>
      <w:r w:rsidR="005E6301" w:rsidRPr="00E210FA">
        <w:rPr>
          <w:rFonts w:ascii="Arial Narrow" w:eastAsiaTheme="majorEastAsia" w:hAnsi="Arial Narrow" w:cstheme="majorBidi"/>
          <w:sz w:val="24"/>
          <w:szCs w:val="24"/>
        </w:rPr>
        <w:t xml:space="preserve">, </w:t>
      </w:r>
      <w:r w:rsidR="005E6301">
        <w:rPr>
          <w:rFonts w:ascii="Arial Narrow" w:eastAsiaTheme="majorEastAsia" w:hAnsi="Arial Narrow" w:cstheme="majorBidi"/>
          <w:i/>
          <w:sz w:val="24"/>
          <w:szCs w:val="24"/>
        </w:rPr>
        <w:t xml:space="preserve"> </w:t>
      </w:r>
      <w:r w:rsidRPr="005E6301">
        <w:rPr>
          <w:rFonts w:ascii="Arial Narrow" w:eastAsiaTheme="majorEastAsia" w:hAnsi="Arial Narrow" w:cstheme="majorBidi"/>
          <w:sz w:val="24"/>
          <w:szCs w:val="24"/>
        </w:rPr>
        <w:t>Ars Poetica, 2018, ISBN: 978-80-89963-02-7</w:t>
      </w:r>
    </w:p>
    <w:p w14:paraId="0D43EB53" w14:textId="56D75F0B" w:rsidR="001B1FC4" w:rsidRPr="00E210FA" w:rsidRDefault="001B1FC4" w:rsidP="001B1FC4">
      <w:pPr>
        <w:numPr>
          <w:ilvl w:val="0"/>
          <w:numId w:val="4"/>
        </w:numPr>
        <w:tabs>
          <w:tab w:val="num" w:pos="851"/>
        </w:tabs>
        <w:snapToGrid w:val="0"/>
        <w:spacing w:after="120" w:line="276" w:lineRule="auto"/>
        <w:contextualSpacing/>
        <w:jc w:val="both"/>
        <w:rPr>
          <w:rFonts w:ascii="Arial Narrow" w:eastAsiaTheme="majorEastAsia" w:hAnsi="Arial Narrow" w:cstheme="majorBidi"/>
          <w:sz w:val="24"/>
          <w:szCs w:val="24"/>
        </w:rPr>
      </w:pPr>
      <w:r w:rsidRPr="00E210FA">
        <w:rPr>
          <w:rFonts w:ascii="Arial Narrow" w:eastAsiaTheme="majorEastAsia" w:hAnsi="Arial Narrow" w:cstheme="majorBidi"/>
          <w:sz w:val="24"/>
          <w:szCs w:val="24"/>
        </w:rPr>
        <w:t xml:space="preserve">Milan Richter </w:t>
      </w:r>
      <w:proofErr w:type="gramStart"/>
      <w:r w:rsidRPr="00E210FA">
        <w:rPr>
          <w:rFonts w:ascii="Arial Narrow" w:eastAsiaTheme="minorEastAsia" w:hAnsi="Arial Narrow" w:cstheme="majorBidi"/>
          <w:i/>
          <w:sz w:val="24"/>
          <w:szCs w:val="24"/>
        </w:rPr>
        <w:t>死神到往</w:t>
      </w:r>
      <w:r w:rsidRPr="00E210FA">
        <w:rPr>
          <w:rFonts w:ascii="Arial Narrow" w:eastAsiaTheme="minorEastAsia" w:hAnsi="Arial Narrow" w:cstheme="majorBidi"/>
          <w:i/>
          <w:sz w:val="24"/>
          <w:szCs w:val="24"/>
        </w:rPr>
        <w:t>[</w:t>
      </w:r>
      <w:proofErr w:type="gramEnd"/>
      <w:r w:rsidR="005E6301">
        <w:rPr>
          <w:rFonts w:ascii="Arial Narrow" w:eastAsiaTheme="minorEastAsia" w:hAnsi="Arial Narrow" w:cstheme="majorBidi"/>
          <w:i/>
          <w:sz w:val="24"/>
          <w:szCs w:val="24"/>
        </w:rPr>
        <w:t xml:space="preserve">Death on </w:t>
      </w:r>
      <w:proofErr w:type="spellStart"/>
      <w:r w:rsidR="005E6301">
        <w:rPr>
          <w:rFonts w:ascii="Arial Narrow" w:eastAsiaTheme="minorEastAsia" w:hAnsi="Arial Narrow" w:cstheme="majorBidi"/>
          <w:i/>
          <w:sz w:val="24"/>
          <w:szCs w:val="24"/>
        </w:rPr>
        <w:t>th</w:t>
      </w:r>
      <w:proofErr w:type="spellEnd"/>
      <w:r w:rsidR="005E6301">
        <w:rPr>
          <w:rFonts w:ascii="Arial Narrow" w:eastAsiaTheme="minorEastAsia" w:hAnsi="Arial Narrow" w:cstheme="majorBidi"/>
          <w:i/>
          <w:sz w:val="24"/>
          <w:szCs w:val="24"/>
        </w:rPr>
        <w:t xml:space="preserve"> Long Visit, translation of poetry</w:t>
      </w:r>
      <w:r w:rsidRPr="00E210FA">
        <w:rPr>
          <w:rFonts w:ascii="Arial Narrow" w:eastAsiaTheme="minorEastAsia" w:hAnsi="Arial Narrow" w:cstheme="majorBidi"/>
          <w:i/>
          <w:sz w:val="24"/>
          <w:szCs w:val="24"/>
        </w:rPr>
        <w:t>]</w:t>
      </w:r>
      <w:r w:rsidRPr="00E210FA">
        <w:rPr>
          <w:rFonts w:ascii="Arial Narrow" w:eastAsiaTheme="minorEastAsia" w:hAnsi="Arial Narrow" w:cstheme="majorBidi"/>
          <w:sz w:val="24"/>
          <w:szCs w:val="24"/>
        </w:rPr>
        <w:t xml:space="preserve">, Taipei, 2019, </w:t>
      </w:r>
      <w:r w:rsidR="005E6301">
        <w:rPr>
          <w:rFonts w:ascii="Arial Narrow" w:eastAsiaTheme="minorEastAsia" w:hAnsi="Arial Narrow" w:cstheme="majorBidi"/>
          <w:sz w:val="24"/>
          <w:szCs w:val="24"/>
        </w:rPr>
        <w:t xml:space="preserve">together with </w:t>
      </w:r>
      <w:r w:rsidRPr="00E210FA">
        <w:rPr>
          <w:rFonts w:ascii="Arial Narrow" w:eastAsiaTheme="minorEastAsia" w:hAnsi="Arial Narrow" w:cstheme="majorBidi"/>
          <w:sz w:val="24"/>
          <w:szCs w:val="24"/>
        </w:rPr>
        <w:t>Paolo Zhang</w:t>
      </w:r>
      <w:r w:rsidR="007E7CED" w:rsidRPr="00E210FA">
        <w:rPr>
          <w:rFonts w:ascii="Arial Narrow" w:eastAsiaTheme="minorEastAsia" w:hAnsi="Arial Narrow" w:cstheme="majorBidi"/>
          <w:sz w:val="24"/>
          <w:szCs w:val="24"/>
        </w:rPr>
        <w:t>,</w:t>
      </w:r>
      <w:r w:rsidRPr="00E210FA">
        <w:rPr>
          <w:rFonts w:ascii="Arial Narrow" w:eastAsiaTheme="minorEastAsia" w:hAnsi="Arial Narrow" w:cstheme="majorBidi"/>
          <w:sz w:val="24"/>
          <w:szCs w:val="24"/>
        </w:rPr>
        <w:t xml:space="preserve"> International Crane Summit</w:t>
      </w:r>
      <w:r w:rsidRPr="00E210FA">
        <w:rPr>
          <w:rFonts w:ascii="Verdana" w:eastAsiaTheme="majorEastAsia" w:hAnsi="Verdana" w:cstheme="majorBidi"/>
          <w:color w:val="201F1E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E210FA">
        <w:rPr>
          <w:rFonts w:ascii="Arial Narrow" w:eastAsiaTheme="minorEastAsia" w:hAnsi="Arial Narrow" w:cstheme="majorBidi"/>
          <w:sz w:val="24"/>
          <w:szCs w:val="24"/>
        </w:rPr>
        <w:t>at Taipei and Kaohsiung</w:t>
      </w:r>
      <w:r w:rsidR="0025738B" w:rsidRPr="00E210FA">
        <w:rPr>
          <w:rFonts w:ascii="Arial Narrow" w:eastAsiaTheme="minorEastAsia" w:hAnsi="Arial Narrow" w:cstheme="majorBidi"/>
          <w:sz w:val="24"/>
          <w:szCs w:val="24"/>
        </w:rPr>
        <w:t xml:space="preserve"> </w:t>
      </w:r>
    </w:p>
    <w:p w14:paraId="040473E7" w14:textId="205C0D71" w:rsidR="00B077A7" w:rsidRPr="002A690B" w:rsidRDefault="007E7CED" w:rsidP="00E669BD">
      <w:pPr>
        <w:numPr>
          <w:ilvl w:val="0"/>
          <w:numId w:val="4"/>
        </w:numPr>
        <w:tabs>
          <w:tab w:val="num" w:pos="851"/>
        </w:tabs>
        <w:snapToGrid w:val="0"/>
        <w:spacing w:after="120" w:line="276" w:lineRule="auto"/>
        <w:contextualSpacing/>
        <w:jc w:val="both"/>
        <w:rPr>
          <w:rFonts w:ascii="Arial Narrow" w:eastAsiaTheme="minorEastAsia" w:hAnsi="Arial Narrow" w:cstheme="majorBidi"/>
          <w:sz w:val="24"/>
          <w:szCs w:val="24"/>
        </w:rPr>
      </w:pPr>
      <w:r w:rsidRPr="00E210FA">
        <w:rPr>
          <w:rFonts w:ascii="Arial Narrow" w:eastAsiaTheme="minorEastAsia" w:hAnsi="Arial Narrow" w:cstheme="majorBidi"/>
          <w:sz w:val="24"/>
          <w:szCs w:val="24"/>
        </w:rPr>
        <w:t xml:space="preserve">Mian </w:t>
      </w:r>
      <w:proofErr w:type="spellStart"/>
      <w:r w:rsidRPr="00E210FA">
        <w:rPr>
          <w:rFonts w:ascii="Arial Narrow" w:eastAsiaTheme="minorEastAsia" w:hAnsi="Arial Narrow" w:cstheme="majorBidi"/>
          <w:sz w:val="24"/>
          <w:szCs w:val="24"/>
        </w:rPr>
        <w:t>Mian</w:t>
      </w:r>
      <w:proofErr w:type="spellEnd"/>
      <w:r w:rsidRPr="00E210FA">
        <w:rPr>
          <w:rFonts w:ascii="Arial Narrow" w:eastAsiaTheme="minorEastAsia" w:hAnsi="Arial Narrow" w:cstheme="majorBidi"/>
          <w:sz w:val="24"/>
          <w:szCs w:val="24"/>
        </w:rPr>
        <w:t xml:space="preserve">, </w:t>
      </w:r>
      <w:proofErr w:type="spellStart"/>
      <w:proofErr w:type="gramStart"/>
      <w:r w:rsidRPr="00E210FA">
        <w:rPr>
          <w:rFonts w:ascii="Arial Narrow" w:eastAsiaTheme="minorEastAsia" w:hAnsi="Arial Narrow" w:cstheme="majorBidi"/>
          <w:i/>
          <w:iCs/>
          <w:sz w:val="24"/>
          <w:szCs w:val="24"/>
        </w:rPr>
        <w:t>Cukrík</w:t>
      </w:r>
      <w:proofErr w:type="spellEnd"/>
      <w:r w:rsidR="005E6301">
        <w:rPr>
          <w:rFonts w:ascii="Arial Narrow" w:eastAsiaTheme="minorEastAsia" w:hAnsi="Arial Narrow" w:cstheme="majorBidi"/>
          <w:i/>
          <w:iCs/>
          <w:sz w:val="24"/>
          <w:szCs w:val="24"/>
        </w:rPr>
        <w:t>(</w:t>
      </w:r>
      <w:proofErr w:type="gramEnd"/>
      <w:r w:rsidR="005E6301">
        <w:rPr>
          <w:rFonts w:ascii="Arial Narrow" w:eastAsiaTheme="minorEastAsia" w:hAnsi="Arial Narrow" w:cstheme="majorBidi"/>
          <w:i/>
          <w:iCs/>
          <w:sz w:val="24"/>
          <w:szCs w:val="24"/>
        </w:rPr>
        <w:t>Candy)</w:t>
      </w:r>
      <w:r w:rsidRPr="00E210FA">
        <w:rPr>
          <w:rFonts w:ascii="Arial Narrow" w:eastAsiaTheme="minorEastAsia" w:hAnsi="Arial Narrow" w:cstheme="majorBidi"/>
          <w:sz w:val="24"/>
          <w:szCs w:val="24"/>
        </w:rPr>
        <w:t xml:space="preserve">, </w:t>
      </w:r>
      <w:proofErr w:type="spellStart"/>
      <w:r w:rsidRPr="00E210FA">
        <w:rPr>
          <w:rFonts w:ascii="Arial Narrow" w:eastAsiaTheme="minorEastAsia" w:hAnsi="Arial Narrow" w:cstheme="majorBidi"/>
          <w:sz w:val="24"/>
          <w:szCs w:val="24"/>
        </w:rPr>
        <w:t>Mladé</w:t>
      </w:r>
      <w:proofErr w:type="spellEnd"/>
      <w:r w:rsidRPr="00E210FA">
        <w:rPr>
          <w:rFonts w:ascii="Arial Narrow" w:eastAsiaTheme="minorEastAsia" w:hAnsi="Arial Narrow" w:cstheme="majorBidi"/>
          <w:sz w:val="24"/>
          <w:szCs w:val="24"/>
        </w:rPr>
        <w:t xml:space="preserve"> </w:t>
      </w:r>
      <w:proofErr w:type="spellStart"/>
      <w:r w:rsidRPr="00E210FA">
        <w:rPr>
          <w:rFonts w:ascii="Arial Narrow" w:eastAsiaTheme="minorEastAsia" w:hAnsi="Arial Narrow" w:cstheme="majorBidi"/>
          <w:sz w:val="24"/>
          <w:szCs w:val="24"/>
        </w:rPr>
        <w:t>topole</w:t>
      </w:r>
      <w:proofErr w:type="spellEnd"/>
      <w:r w:rsidRPr="00E210FA">
        <w:rPr>
          <w:rFonts w:ascii="Arial Narrow" w:eastAsiaTheme="minorEastAsia" w:hAnsi="Arial Narrow" w:cstheme="majorBidi"/>
          <w:sz w:val="24"/>
          <w:szCs w:val="24"/>
        </w:rPr>
        <w:t>,</w:t>
      </w:r>
      <w:r w:rsidR="002A690B" w:rsidRPr="00E210FA">
        <w:rPr>
          <w:rFonts w:ascii="Arial Narrow" w:eastAsiaTheme="minorEastAsia" w:hAnsi="Arial Narrow" w:cstheme="majorBidi"/>
          <w:sz w:val="24"/>
          <w:szCs w:val="24"/>
        </w:rPr>
        <w:t xml:space="preserve"> </w:t>
      </w:r>
      <w:r w:rsidRPr="00E210FA">
        <w:rPr>
          <w:rFonts w:ascii="Arial Narrow" w:eastAsiaTheme="minorEastAsia" w:hAnsi="Arial Narrow" w:cstheme="majorBidi"/>
          <w:sz w:val="24"/>
          <w:szCs w:val="24"/>
        </w:rPr>
        <w:t>2</w:t>
      </w:r>
      <w:r w:rsidRPr="002A690B">
        <w:rPr>
          <w:rFonts w:ascii="Arial Narrow" w:eastAsiaTheme="minorEastAsia" w:hAnsi="Arial Narrow" w:cstheme="majorBidi"/>
          <w:sz w:val="24"/>
          <w:szCs w:val="24"/>
        </w:rPr>
        <w:t>021, ISBN: 978-80-99974-00-6.</w:t>
      </w:r>
    </w:p>
    <w:sectPr w:rsidR="00B077A7" w:rsidRPr="002A6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n FFangsong S5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3A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43F19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F084EE6"/>
    <w:multiLevelType w:val="hybridMultilevel"/>
    <w:tmpl w:val="035A0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10F01"/>
    <w:multiLevelType w:val="hybridMultilevel"/>
    <w:tmpl w:val="4D760DA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87902"/>
    <w:multiLevelType w:val="hybridMultilevel"/>
    <w:tmpl w:val="A0FED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71126"/>
    <w:multiLevelType w:val="hybridMultilevel"/>
    <w:tmpl w:val="FB94F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E2DE1"/>
    <w:multiLevelType w:val="hybridMultilevel"/>
    <w:tmpl w:val="B914CB0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1046931">
    <w:abstractNumId w:val="1"/>
  </w:num>
  <w:num w:numId="2" w16cid:durableId="863985311">
    <w:abstractNumId w:val="3"/>
  </w:num>
  <w:num w:numId="3" w16cid:durableId="872040003">
    <w:abstractNumId w:val="0"/>
  </w:num>
  <w:num w:numId="4" w16cid:durableId="45418000">
    <w:abstractNumId w:val="2"/>
  </w:num>
  <w:num w:numId="5" w16cid:durableId="411002291">
    <w:abstractNumId w:val="6"/>
  </w:num>
  <w:num w:numId="6" w16cid:durableId="378939472">
    <w:abstractNumId w:val="5"/>
  </w:num>
  <w:num w:numId="7" w16cid:durableId="1509061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47"/>
    <w:rsid w:val="000671BC"/>
    <w:rsid w:val="000B538A"/>
    <w:rsid w:val="0018147A"/>
    <w:rsid w:val="00192DAC"/>
    <w:rsid w:val="00195635"/>
    <w:rsid w:val="001B1FC4"/>
    <w:rsid w:val="00242298"/>
    <w:rsid w:val="0025738B"/>
    <w:rsid w:val="002A690B"/>
    <w:rsid w:val="00315A9B"/>
    <w:rsid w:val="0032269C"/>
    <w:rsid w:val="0039278E"/>
    <w:rsid w:val="003B1BB4"/>
    <w:rsid w:val="00424E47"/>
    <w:rsid w:val="00447B29"/>
    <w:rsid w:val="0045793B"/>
    <w:rsid w:val="00470F02"/>
    <w:rsid w:val="004A7C7F"/>
    <w:rsid w:val="005914B5"/>
    <w:rsid w:val="005C72FE"/>
    <w:rsid w:val="005D536C"/>
    <w:rsid w:val="005E6301"/>
    <w:rsid w:val="00606010"/>
    <w:rsid w:val="006211A2"/>
    <w:rsid w:val="006417B5"/>
    <w:rsid w:val="006649A4"/>
    <w:rsid w:val="00740C8A"/>
    <w:rsid w:val="007E7CED"/>
    <w:rsid w:val="00862BC2"/>
    <w:rsid w:val="00893C87"/>
    <w:rsid w:val="008E4C22"/>
    <w:rsid w:val="009D1368"/>
    <w:rsid w:val="009F1B2B"/>
    <w:rsid w:val="00A00DC7"/>
    <w:rsid w:val="00AB2A79"/>
    <w:rsid w:val="00B077A7"/>
    <w:rsid w:val="00BF2953"/>
    <w:rsid w:val="00CB6382"/>
    <w:rsid w:val="00CD71DD"/>
    <w:rsid w:val="00DE30D5"/>
    <w:rsid w:val="00DE671B"/>
    <w:rsid w:val="00E210FA"/>
    <w:rsid w:val="00E70928"/>
    <w:rsid w:val="00E86347"/>
    <w:rsid w:val="00ED5B74"/>
    <w:rsid w:val="00FB4A01"/>
    <w:rsid w:val="00FC63B8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5F71"/>
  <w15:docId w15:val="{B7A5AFF0-3D2C-46D0-803F-18BF2777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dpis1">
    <w:name w:val="heading 1"/>
    <w:basedOn w:val="Normlny"/>
    <w:next w:val="Normlny"/>
    <w:link w:val="Nadpis1Char"/>
    <w:qFormat/>
    <w:rsid w:val="00CD71DD"/>
    <w:pPr>
      <w:keepNext/>
      <w:spacing w:line="360" w:lineRule="auto"/>
      <w:outlineLvl w:val="0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CD71DD"/>
    <w:pPr>
      <w:keepNext/>
      <w:pBdr>
        <w:bottom w:val="single" w:sz="12" w:space="1" w:color="auto"/>
      </w:pBdr>
      <w:spacing w:line="360" w:lineRule="auto"/>
      <w:outlineLvl w:val="2"/>
    </w:pPr>
    <w:rPr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D71D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dpis3Char">
    <w:name w:val="Nadpis 3 Char"/>
    <w:basedOn w:val="Predvolenpsmoodseku"/>
    <w:link w:val="Nadpis3"/>
    <w:rsid w:val="00CD71D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kladntext">
    <w:name w:val="Body Text"/>
    <w:basedOn w:val="Normlny"/>
    <w:link w:val="ZkladntextChar"/>
    <w:rsid w:val="00CD71DD"/>
    <w:pPr>
      <w:spacing w:line="360" w:lineRule="auto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CD71D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rkazkladnhotextu">
    <w:name w:val="Body Text Indent"/>
    <w:basedOn w:val="Normlny"/>
    <w:link w:val="ZarkazkladnhotextuChar"/>
    <w:rsid w:val="00CD71DD"/>
    <w:pPr>
      <w:spacing w:line="360" w:lineRule="auto"/>
      <w:ind w:left="709" w:hanging="709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D71D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CD71D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D71D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1F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1FC4"/>
    <w:rPr>
      <w:rFonts w:ascii="Tahoma" w:eastAsia="Times New Roman" w:hAnsi="Tahoma" w:cs="Tahoma"/>
      <w:sz w:val="16"/>
      <w:szCs w:val="16"/>
      <w:lang w:val="en-GB"/>
    </w:rPr>
  </w:style>
  <w:style w:type="character" w:styleId="Nevyrieenzmienka">
    <w:name w:val="Unresolved Mention"/>
    <w:basedOn w:val="Predvolenpsmoodseku"/>
    <w:uiPriority w:val="99"/>
    <w:semiHidden/>
    <w:unhideWhenUsed/>
    <w:rsid w:val="00862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a.zhang9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 Zhang</cp:lastModifiedBy>
  <cp:revision>4</cp:revision>
  <cp:lastPrinted>2022-06-28T10:27:00Z</cp:lastPrinted>
  <dcterms:created xsi:type="dcterms:W3CDTF">2025-02-26T21:27:00Z</dcterms:created>
  <dcterms:modified xsi:type="dcterms:W3CDTF">2025-02-26T22:55:00Z</dcterms:modified>
</cp:coreProperties>
</file>