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113" w:rsidRPr="006C6CD2" w:rsidRDefault="00C402D7">
      <w:pPr>
        <w:rPr>
          <w:rFonts w:asciiTheme="majorBidi" w:hAnsiTheme="majorBidi" w:cstheme="majorBidi"/>
          <w:b/>
          <w:bCs/>
          <w:lang w:val="en-GB"/>
        </w:rPr>
      </w:pPr>
      <w:r w:rsidRPr="006C6CD2">
        <w:rPr>
          <w:rFonts w:asciiTheme="majorBidi" w:hAnsiTheme="majorBidi" w:cstheme="majorBidi"/>
          <w:b/>
          <w:bCs/>
          <w:lang w:val="en-GB"/>
        </w:rPr>
        <w:t xml:space="preserve">Mgr. </w:t>
      </w:r>
      <w:proofErr w:type="spellStart"/>
      <w:r w:rsidRPr="006C6CD2">
        <w:rPr>
          <w:rFonts w:asciiTheme="majorBidi" w:hAnsiTheme="majorBidi" w:cstheme="majorBidi"/>
          <w:b/>
          <w:bCs/>
          <w:lang w:val="en-GB"/>
        </w:rPr>
        <w:t>Katarína</w:t>
      </w:r>
      <w:proofErr w:type="spellEnd"/>
      <w:r w:rsidRPr="006C6CD2">
        <w:rPr>
          <w:rFonts w:asciiTheme="majorBidi" w:hAnsiTheme="majorBidi" w:cstheme="majorBidi"/>
          <w:b/>
          <w:bCs/>
          <w:lang w:val="en-GB"/>
        </w:rPr>
        <w:t xml:space="preserve"> </w:t>
      </w:r>
      <w:proofErr w:type="spellStart"/>
      <w:r w:rsidRPr="006C6CD2">
        <w:rPr>
          <w:rFonts w:asciiTheme="majorBidi" w:hAnsiTheme="majorBidi" w:cstheme="majorBidi"/>
          <w:b/>
          <w:bCs/>
          <w:lang w:val="en-GB"/>
        </w:rPr>
        <w:t>Bešková</w:t>
      </w:r>
      <w:proofErr w:type="spellEnd"/>
      <w:r w:rsidRPr="006C6CD2">
        <w:rPr>
          <w:rFonts w:asciiTheme="majorBidi" w:hAnsiTheme="majorBidi" w:cstheme="majorBidi"/>
          <w:b/>
          <w:bCs/>
          <w:lang w:val="en-GB"/>
        </w:rPr>
        <w:t>, PhD.</w:t>
      </w:r>
    </w:p>
    <w:p w:rsidR="00C50BAB" w:rsidRPr="006C6CD2" w:rsidRDefault="00C50BAB">
      <w:pPr>
        <w:rPr>
          <w:rFonts w:asciiTheme="majorBidi" w:hAnsiTheme="majorBidi" w:cstheme="majorBidi"/>
          <w:lang w:val="en-GB"/>
        </w:rPr>
      </w:pPr>
    </w:p>
    <w:p w:rsidR="00C50BAB" w:rsidRPr="006C6CD2" w:rsidRDefault="006C6CD2" w:rsidP="006C6CD2">
      <w:pPr>
        <w:rPr>
          <w:rFonts w:asciiTheme="majorBidi" w:hAnsiTheme="majorBidi" w:cstheme="majorBidi"/>
          <w:color w:val="0563C1" w:themeColor="hyperlink"/>
          <w:u w:val="single"/>
          <w:lang w:val="en-GB"/>
        </w:rPr>
      </w:pPr>
      <w:r w:rsidRPr="006C6CD2">
        <w:rPr>
          <w:rFonts w:asciiTheme="majorBidi" w:hAnsiTheme="majorBidi" w:cstheme="majorBidi"/>
          <w:b/>
          <w:bCs/>
          <w:lang w:val="en-GB"/>
        </w:rPr>
        <w:t>E</w:t>
      </w:r>
      <w:r w:rsidR="00917B72" w:rsidRPr="006C6CD2">
        <w:rPr>
          <w:rFonts w:asciiTheme="majorBidi" w:hAnsiTheme="majorBidi" w:cstheme="majorBidi"/>
          <w:b/>
          <w:bCs/>
        </w:rPr>
        <w:t>-mail</w:t>
      </w:r>
      <w:r w:rsidR="00917B72" w:rsidRPr="006C6CD2">
        <w:rPr>
          <w:rFonts w:asciiTheme="majorBidi" w:hAnsiTheme="majorBidi" w:cstheme="majorBidi"/>
        </w:rPr>
        <w:t xml:space="preserve">: </w:t>
      </w:r>
      <w:hyperlink r:id="rId6" w:history="1">
        <w:r w:rsidR="00145F2F" w:rsidRPr="006C6CD2">
          <w:rPr>
            <w:rStyle w:val="Hypertextovprepojenie"/>
            <w:rFonts w:asciiTheme="majorBidi" w:hAnsiTheme="majorBidi" w:cstheme="majorBidi"/>
            <w:lang w:val="en-GB"/>
          </w:rPr>
          <w:t>katarina.beskova@savba.sk</w:t>
        </w:r>
      </w:hyperlink>
    </w:p>
    <w:p w:rsidR="00A31113" w:rsidRPr="006C6CD2" w:rsidRDefault="00A31113" w:rsidP="00291CDF">
      <w:pPr>
        <w:rPr>
          <w:rFonts w:asciiTheme="majorBidi" w:hAnsiTheme="majorBidi" w:cstheme="majorBidi"/>
          <w:lang w:val="en-GB"/>
        </w:rPr>
      </w:pPr>
      <w:r w:rsidRPr="006C6CD2">
        <w:rPr>
          <w:rFonts w:asciiTheme="majorBidi" w:hAnsiTheme="majorBidi" w:cstheme="majorBidi"/>
          <w:b/>
          <w:bCs/>
          <w:lang w:val="en-GB"/>
        </w:rPr>
        <w:t>Research focus:</w:t>
      </w:r>
      <w:r w:rsidR="003C012F" w:rsidRPr="006C6CD2">
        <w:rPr>
          <w:rFonts w:asciiTheme="majorBidi" w:hAnsiTheme="majorBidi" w:cstheme="majorBidi"/>
          <w:lang w:val="en-GB"/>
        </w:rPr>
        <w:t xml:space="preserve"> modern and contemporary Arabic </w:t>
      </w:r>
      <w:r w:rsidR="000E1468" w:rsidRPr="006C6CD2">
        <w:rPr>
          <w:rFonts w:asciiTheme="majorBidi" w:hAnsiTheme="majorBidi" w:cstheme="majorBidi"/>
          <w:lang w:val="en-GB"/>
        </w:rPr>
        <w:t xml:space="preserve">literature, memory and trauma studies, </w:t>
      </w:r>
      <w:r w:rsidR="00C402D7" w:rsidRPr="006C6CD2">
        <w:rPr>
          <w:rFonts w:asciiTheme="majorBidi" w:hAnsiTheme="majorBidi" w:cstheme="majorBidi"/>
          <w:lang w:val="en-GB"/>
        </w:rPr>
        <w:t xml:space="preserve">Arabic popular literature, </w:t>
      </w:r>
      <w:r w:rsidR="000E1468" w:rsidRPr="006C6CD2">
        <w:rPr>
          <w:rFonts w:asciiTheme="majorBidi" w:hAnsiTheme="majorBidi" w:cstheme="majorBidi"/>
          <w:lang w:val="en-GB"/>
        </w:rPr>
        <w:t>comparative literature</w:t>
      </w:r>
    </w:p>
    <w:p w:rsidR="00A31113" w:rsidRPr="006C6CD2" w:rsidRDefault="00A31113">
      <w:pPr>
        <w:rPr>
          <w:rFonts w:asciiTheme="majorBidi" w:hAnsiTheme="majorBidi" w:cstheme="majorBidi"/>
          <w:b/>
          <w:bCs/>
          <w:lang w:val="en-GB"/>
        </w:rPr>
      </w:pPr>
      <w:r w:rsidRPr="006C6CD2">
        <w:rPr>
          <w:rFonts w:asciiTheme="majorBidi" w:hAnsiTheme="majorBidi" w:cstheme="majorBidi"/>
          <w:b/>
          <w:bCs/>
          <w:lang w:val="en-GB"/>
        </w:rPr>
        <w:t>Education</w:t>
      </w:r>
      <w:r w:rsidR="000E1468" w:rsidRPr="006C6CD2">
        <w:rPr>
          <w:rFonts w:asciiTheme="majorBidi" w:hAnsiTheme="majorBidi" w:cstheme="majorBidi"/>
          <w:b/>
          <w:bCs/>
          <w:lang w:val="en-GB"/>
        </w:rPr>
        <w:t>:</w:t>
      </w:r>
    </w:p>
    <w:p w:rsidR="00353D4D" w:rsidRPr="006C6CD2" w:rsidRDefault="00353D4D" w:rsidP="00353D4D">
      <w:pPr>
        <w:rPr>
          <w:rFonts w:asciiTheme="majorBidi" w:hAnsiTheme="majorBidi" w:cstheme="majorBidi"/>
          <w:lang w:val="en-GB"/>
        </w:rPr>
      </w:pPr>
      <w:r w:rsidRPr="006C6CD2">
        <w:rPr>
          <w:rFonts w:asciiTheme="majorBidi" w:hAnsiTheme="majorBidi" w:cstheme="majorBidi"/>
          <w:lang w:val="en-GB"/>
        </w:rPr>
        <w:t>PhD in Literary Studies (Arabic Literature</w:t>
      </w:r>
      <w:bookmarkStart w:id="0" w:name="_GoBack"/>
      <w:bookmarkEnd w:id="0"/>
      <w:r w:rsidRPr="006C6CD2">
        <w:rPr>
          <w:rFonts w:asciiTheme="majorBidi" w:hAnsiTheme="majorBidi" w:cstheme="majorBidi"/>
          <w:lang w:val="en-GB"/>
        </w:rPr>
        <w:t xml:space="preserve">), </w:t>
      </w:r>
      <w:r w:rsidR="00F15171" w:rsidRPr="006C6CD2">
        <w:rPr>
          <w:rFonts w:asciiTheme="majorBidi" w:hAnsiTheme="majorBidi" w:cstheme="majorBidi"/>
          <w:lang w:val="en-GB"/>
        </w:rPr>
        <w:t>Comenius University in Bratis</w:t>
      </w:r>
      <w:r w:rsidRPr="006C6CD2">
        <w:rPr>
          <w:rFonts w:asciiTheme="majorBidi" w:hAnsiTheme="majorBidi" w:cstheme="majorBidi"/>
          <w:lang w:val="en-GB"/>
        </w:rPr>
        <w:t>lava (2015)</w:t>
      </w:r>
    </w:p>
    <w:p w:rsidR="00F15171" w:rsidRPr="006C6CD2" w:rsidRDefault="00F15171" w:rsidP="00353D4D">
      <w:pPr>
        <w:rPr>
          <w:rFonts w:asciiTheme="majorBidi" w:hAnsiTheme="majorBidi" w:cstheme="majorBidi"/>
          <w:lang w:val="en-GB"/>
        </w:rPr>
      </w:pPr>
      <w:r w:rsidRPr="006C6CD2">
        <w:rPr>
          <w:rFonts w:asciiTheme="majorBidi" w:hAnsiTheme="majorBidi" w:cstheme="majorBidi"/>
          <w:lang w:val="en-GB"/>
        </w:rPr>
        <w:t>Master’s D</w:t>
      </w:r>
      <w:r w:rsidR="00353D4D" w:rsidRPr="006C6CD2">
        <w:rPr>
          <w:rFonts w:asciiTheme="majorBidi" w:hAnsiTheme="majorBidi" w:cstheme="majorBidi"/>
          <w:lang w:val="en-GB"/>
        </w:rPr>
        <w:t>egree in Translating and Interpreting – Arabic Language and Cultur</w:t>
      </w:r>
      <w:r w:rsidR="006E5D5D" w:rsidRPr="006C6CD2">
        <w:rPr>
          <w:rFonts w:asciiTheme="majorBidi" w:hAnsiTheme="majorBidi" w:cstheme="majorBidi"/>
          <w:lang w:val="en-GB"/>
        </w:rPr>
        <w:t>e, English Language and Culture</w:t>
      </w:r>
      <w:r w:rsidR="00353D4D" w:rsidRPr="006C6CD2">
        <w:rPr>
          <w:rFonts w:asciiTheme="majorBidi" w:hAnsiTheme="majorBidi" w:cstheme="majorBidi"/>
          <w:lang w:val="en-GB"/>
        </w:rPr>
        <w:t>,</w:t>
      </w:r>
      <w:r w:rsidRPr="006C6CD2">
        <w:rPr>
          <w:rFonts w:asciiTheme="majorBidi" w:hAnsiTheme="majorBidi" w:cstheme="majorBidi"/>
          <w:lang w:val="en-GB"/>
        </w:rPr>
        <w:t xml:space="preserve"> Comenius University in Bratislava, Faculty of Arts</w:t>
      </w:r>
      <w:r w:rsidR="00353D4D" w:rsidRPr="006C6CD2">
        <w:rPr>
          <w:rFonts w:asciiTheme="majorBidi" w:hAnsiTheme="majorBidi" w:cstheme="majorBidi"/>
          <w:lang w:val="en-GB"/>
        </w:rPr>
        <w:t xml:space="preserve"> (2011)</w:t>
      </w:r>
    </w:p>
    <w:p w:rsidR="00C402D7" w:rsidRPr="006C6CD2" w:rsidRDefault="00F15171" w:rsidP="00291CDF">
      <w:pPr>
        <w:rPr>
          <w:rFonts w:asciiTheme="majorBidi" w:hAnsiTheme="majorBidi" w:cstheme="majorBidi"/>
          <w:lang w:val="en-GB"/>
        </w:rPr>
      </w:pPr>
      <w:r w:rsidRPr="006C6CD2">
        <w:rPr>
          <w:rFonts w:asciiTheme="majorBidi" w:hAnsiTheme="majorBidi" w:cstheme="majorBidi"/>
          <w:lang w:val="en-GB"/>
        </w:rPr>
        <w:t xml:space="preserve">Bachelor’s Degree. Comenius University in Bratislava, Faculty of Arts. </w:t>
      </w:r>
      <w:r w:rsidR="00353D4D" w:rsidRPr="006C6CD2">
        <w:rPr>
          <w:rFonts w:asciiTheme="majorBidi" w:hAnsiTheme="majorBidi" w:cstheme="majorBidi"/>
          <w:lang w:val="en-GB"/>
        </w:rPr>
        <w:t>Translating</w:t>
      </w:r>
      <w:r w:rsidRPr="006C6CD2">
        <w:rPr>
          <w:rFonts w:asciiTheme="majorBidi" w:hAnsiTheme="majorBidi" w:cstheme="majorBidi"/>
          <w:lang w:val="en-GB"/>
        </w:rPr>
        <w:t xml:space="preserve"> and Interpreting – Arabic Language and Culture, En</w:t>
      </w:r>
      <w:r w:rsidR="00353D4D" w:rsidRPr="006C6CD2">
        <w:rPr>
          <w:rFonts w:asciiTheme="majorBidi" w:hAnsiTheme="majorBidi" w:cstheme="majorBidi"/>
          <w:lang w:val="en-GB"/>
        </w:rPr>
        <w:t>glish Language and Culture (2009)</w:t>
      </w:r>
    </w:p>
    <w:p w:rsidR="00CF7D48" w:rsidRPr="006C6CD2" w:rsidRDefault="00C402D7" w:rsidP="00353D4D">
      <w:pPr>
        <w:rPr>
          <w:rFonts w:asciiTheme="majorBidi" w:hAnsiTheme="majorBidi" w:cstheme="majorBidi"/>
          <w:b/>
          <w:bCs/>
          <w:lang w:val="en-GB"/>
        </w:rPr>
      </w:pPr>
      <w:r w:rsidRPr="006C6CD2">
        <w:rPr>
          <w:rFonts w:asciiTheme="majorBidi" w:hAnsiTheme="majorBidi" w:cstheme="majorBidi"/>
          <w:b/>
          <w:bCs/>
          <w:lang w:val="en-GB"/>
        </w:rPr>
        <w:t xml:space="preserve">Scholarships and </w:t>
      </w:r>
      <w:r w:rsidR="00353D4D" w:rsidRPr="006C6CD2">
        <w:rPr>
          <w:rFonts w:asciiTheme="majorBidi" w:hAnsiTheme="majorBidi" w:cstheme="majorBidi"/>
          <w:b/>
          <w:bCs/>
          <w:lang w:val="en-GB"/>
        </w:rPr>
        <w:t xml:space="preserve">Research </w:t>
      </w:r>
      <w:r w:rsidRPr="006C6CD2">
        <w:rPr>
          <w:rFonts w:asciiTheme="majorBidi" w:hAnsiTheme="majorBidi" w:cstheme="majorBidi"/>
          <w:b/>
          <w:bCs/>
          <w:lang w:val="en-GB"/>
        </w:rPr>
        <w:t>F</w:t>
      </w:r>
      <w:r w:rsidR="00A31113" w:rsidRPr="006C6CD2">
        <w:rPr>
          <w:rFonts w:asciiTheme="majorBidi" w:hAnsiTheme="majorBidi" w:cstheme="majorBidi"/>
          <w:b/>
          <w:bCs/>
          <w:lang w:val="en-GB"/>
        </w:rPr>
        <w:t>ellowships</w:t>
      </w:r>
      <w:r w:rsidR="000E1468" w:rsidRPr="006C6CD2">
        <w:rPr>
          <w:rFonts w:asciiTheme="majorBidi" w:hAnsiTheme="majorBidi" w:cstheme="majorBidi"/>
          <w:b/>
          <w:bCs/>
          <w:lang w:val="en-GB"/>
        </w:rPr>
        <w:t>:</w:t>
      </w:r>
    </w:p>
    <w:p w:rsidR="007343BC" w:rsidRPr="006C6CD2" w:rsidRDefault="007343BC" w:rsidP="00E069FF">
      <w:pPr>
        <w:rPr>
          <w:rFonts w:asciiTheme="majorBidi" w:hAnsiTheme="majorBidi" w:cstheme="majorBidi"/>
          <w:lang w:val="en-GB"/>
        </w:rPr>
      </w:pPr>
      <w:r w:rsidRPr="006C6CD2">
        <w:rPr>
          <w:rFonts w:asciiTheme="majorBidi" w:hAnsiTheme="majorBidi" w:cstheme="majorBidi"/>
          <w:lang w:val="en-GB"/>
        </w:rPr>
        <w:t xml:space="preserve">02/2025 – </w:t>
      </w:r>
      <w:r w:rsidR="00E069FF" w:rsidRPr="006C6CD2">
        <w:rPr>
          <w:rFonts w:asciiTheme="majorBidi" w:hAnsiTheme="majorBidi" w:cstheme="majorBidi"/>
          <w:lang w:val="en-GB"/>
        </w:rPr>
        <w:t>07/2025</w:t>
      </w:r>
      <w:r w:rsidRPr="006C6CD2">
        <w:rPr>
          <w:rFonts w:asciiTheme="majorBidi" w:hAnsiTheme="majorBidi" w:cstheme="majorBidi"/>
          <w:lang w:val="en-GB"/>
        </w:rPr>
        <w:t xml:space="preserve"> Institute for Social Anthropology, Austrian Academy of Sciences (Austria, </w:t>
      </w:r>
      <w:r w:rsidR="00580236" w:rsidRPr="006C6CD2">
        <w:rPr>
          <w:rFonts w:asciiTheme="majorBidi" w:hAnsiTheme="majorBidi" w:cstheme="majorBidi"/>
          <w:lang w:val="en-GB"/>
        </w:rPr>
        <w:t>National Scholarship Programme</w:t>
      </w:r>
      <w:r w:rsidRPr="006C6CD2">
        <w:rPr>
          <w:rFonts w:asciiTheme="majorBidi" w:hAnsiTheme="majorBidi" w:cstheme="majorBidi"/>
          <w:lang w:val="en-GB"/>
        </w:rPr>
        <w:t>)</w:t>
      </w:r>
    </w:p>
    <w:p w:rsidR="000E1468" w:rsidRPr="006C6CD2" w:rsidRDefault="000E1468" w:rsidP="000E1468">
      <w:pPr>
        <w:rPr>
          <w:rFonts w:asciiTheme="majorBidi" w:hAnsiTheme="majorBidi" w:cstheme="majorBidi"/>
          <w:lang w:val="en-GB"/>
        </w:rPr>
      </w:pPr>
      <w:r w:rsidRPr="006C6CD2">
        <w:rPr>
          <w:rFonts w:asciiTheme="majorBidi" w:hAnsiTheme="majorBidi" w:cstheme="majorBidi"/>
          <w:lang w:val="en-GB"/>
        </w:rPr>
        <w:t xml:space="preserve">10/2021 - 3/2022 Institute for Social Anthropology, Austrian Academy of </w:t>
      </w:r>
      <w:r w:rsidR="003C012F" w:rsidRPr="006C6CD2">
        <w:rPr>
          <w:rFonts w:asciiTheme="majorBidi" w:hAnsiTheme="majorBidi" w:cstheme="majorBidi"/>
          <w:lang w:val="en-GB"/>
        </w:rPr>
        <w:t>Sciences</w:t>
      </w:r>
      <w:r w:rsidRPr="006C6CD2">
        <w:rPr>
          <w:rFonts w:asciiTheme="majorBidi" w:hAnsiTheme="majorBidi" w:cstheme="majorBidi"/>
          <w:lang w:val="en-GB"/>
        </w:rPr>
        <w:t xml:space="preserve"> </w:t>
      </w:r>
      <w:r w:rsidR="003C012F" w:rsidRPr="006C6CD2">
        <w:rPr>
          <w:rFonts w:asciiTheme="majorBidi" w:hAnsiTheme="majorBidi" w:cstheme="majorBidi"/>
          <w:lang w:val="en-GB"/>
        </w:rPr>
        <w:t>(</w:t>
      </w:r>
      <w:r w:rsidRPr="006C6CD2">
        <w:rPr>
          <w:rFonts w:asciiTheme="majorBidi" w:hAnsiTheme="majorBidi" w:cstheme="majorBidi"/>
          <w:lang w:val="en-GB"/>
        </w:rPr>
        <w:t>Austria, Action Austria-Slovakia</w:t>
      </w:r>
      <w:r w:rsidR="003C012F" w:rsidRPr="006C6CD2">
        <w:rPr>
          <w:rFonts w:asciiTheme="majorBidi" w:hAnsiTheme="majorBidi" w:cstheme="majorBidi"/>
          <w:lang w:val="en-GB"/>
        </w:rPr>
        <w:t>)</w:t>
      </w:r>
    </w:p>
    <w:p w:rsidR="00366FE9" w:rsidRPr="006C6CD2" w:rsidRDefault="00366FE9" w:rsidP="000E1468">
      <w:pPr>
        <w:rPr>
          <w:rFonts w:asciiTheme="majorBidi" w:hAnsiTheme="majorBidi" w:cstheme="majorBidi"/>
          <w:lang w:val="en-GB"/>
        </w:rPr>
      </w:pPr>
      <w:r w:rsidRPr="006C6CD2">
        <w:rPr>
          <w:rFonts w:asciiTheme="majorBidi" w:hAnsiTheme="majorBidi" w:cstheme="majorBidi"/>
          <w:lang w:val="en-GB"/>
        </w:rPr>
        <w:t xml:space="preserve">2019 – 2022 </w:t>
      </w:r>
      <w:proofErr w:type="spellStart"/>
      <w:r w:rsidRPr="006C6CD2">
        <w:rPr>
          <w:rFonts w:asciiTheme="majorBidi" w:hAnsiTheme="majorBidi" w:cstheme="majorBidi"/>
          <w:lang w:val="en-GB"/>
        </w:rPr>
        <w:t>Štefan</w:t>
      </w:r>
      <w:proofErr w:type="spellEnd"/>
      <w:r w:rsidRPr="006C6CD2">
        <w:rPr>
          <w:rFonts w:asciiTheme="majorBidi" w:hAnsiTheme="majorBidi" w:cstheme="majorBidi"/>
          <w:lang w:val="en-GB"/>
        </w:rPr>
        <w:t xml:space="preserve"> Schwar</w:t>
      </w:r>
      <w:r w:rsidR="003C012F" w:rsidRPr="006C6CD2">
        <w:rPr>
          <w:rFonts w:asciiTheme="majorBidi" w:hAnsiTheme="majorBidi" w:cstheme="majorBidi"/>
          <w:lang w:val="en-GB"/>
        </w:rPr>
        <w:t>z Support Fund for Post-Docs (</w:t>
      </w:r>
      <w:r w:rsidRPr="006C6CD2">
        <w:rPr>
          <w:rFonts w:asciiTheme="majorBidi" w:hAnsiTheme="majorBidi" w:cstheme="majorBidi"/>
          <w:lang w:val="en-GB"/>
        </w:rPr>
        <w:t>Slovak Academy of Sciences</w:t>
      </w:r>
      <w:r w:rsidR="003C012F" w:rsidRPr="006C6CD2">
        <w:rPr>
          <w:rFonts w:asciiTheme="majorBidi" w:hAnsiTheme="majorBidi" w:cstheme="majorBidi"/>
          <w:lang w:val="en-GB"/>
        </w:rPr>
        <w:t>)</w:t>
      </w:r>
    </w:p>
    <w:p w:rsidR="000E1468" w:rsidRPr="006C6CD2" w:rsidRDefault="000E1468" w:rsidP="000E1468">
      <w:pPr>
        <w:rPr>
          <w:rFonts w:asciiTheme="majorBidi" w:hAnsiTheme="majorBidi" w:cstheme="majorBidi"/>
          <w:lang w:val="en-GB"/>
        </w:rPr>
      </w:pPr>
      <w:r w:rsidRPr="006C6CD2">
        <w:rPr>
          <w:rFonts w:asciiTheme="majorBidi" w:hAnsiTheme="majorBidi" w:cstheme="majorBidi"/>
          <w:lang w:val="en-GB"/>
        </w:rPr>
        <w:t>10/2013 – 2/2014 Ain Shams University, Faculty of Arts, Cairo, E</w:t>
      </w:r>
      <w:r w:rsidR="003C012F" w:rsidRPr="006C6CD2">
        <w:rPr>
          <w:rFonts w:asciiTheme="majorBidi" w:hAnsiTheme="majorBidi" w:cstheme="majorBidi"/>
          <w:lang w:val="en-GB"/>
        </w:rPr>
        <w:t>gypt (</w:t>
      </w:r>
      <w:r w:rsidR="00145F2F" w:rsidRPr="006C6CD2">
        <w:rPr>
          <w:rFonts w:asciiTheme="majorBidi" w:hAnsiTheme="majorBidi" w:cstheme="majorBidi"/>
          <w:lang w:val="en-GB"/>
        </w:rPr>
        <w:t>Bilateral</w:t>
      </w:r>
      <w:r w:rsidRPr="006C6CD2">
        <w:rPr>
          <w:rFonts w:asciiTheme="majorBidi" w:hAnsiTheme="majorBidi" w:cstheme="majorBidi"/>
          <w:lang w:val="en-GB"/>
        </w:rPr>
        <w:t xml:space="preserve"> </w:t>
      </w:r>
      <w:r w:rsidR="003C012F" w:rsidRPr="006C6CD2">
        <w:rPr>
          <w:rFonts w:asciiTheme="majorBidi" w:hAnsiTheme="majorBidi" w:cstheme="majorBidi"/>
          <w:lang w:val="en-GB"/>
        </w:rPr>
        <w:t>Intergovernmental Agreement S</w:t>
      </w:r>
      <w:r w:rsidRPr="006C6CD2">
        <w:rPr>
          <w:rFonts w:asciiTheme="majorBidi" w:hAnsiTheme="majorBidi" w:cstheme="majorBidi"/>
          <w:lang w:val="en-GB"/>
        </w:rPr>
        <w:t>cholarship</w:t>
      </w:r>
      <w:r w:rsidR="003C012F" w:rsidRPr="006C6CD2">
        <w:rPr>
          <w:rFonts w:asciiTheme="majorBidi" w:hAnsiTheme="majorBidi" w:cstheme="majorBidi"/>
          <w:lang w:val="en-GB"/>
        </w:rPr>
        <w:t>)</w:t>
      </w:r>
    </w:p>
    <w:p w:rsidR="00366FE9" w:rsidRPr="006C6CD2" w:rsidRDefault="00366FE9" w:rsidP="000E1468">
      <w:pPr>
        <w:rPr>
          <w:rFonts w:asciiTheme="majorBidi" w:hAnsiTheme="majorBidi" w:cstheme="majorBidi"/>
          <w:lang w:val="en-GB"/>
        </w:rPr>
      </w:pPr>
      <w:r w:rsidRPr="006C6CD2">
        <w:rPr>
          <w:rFonts w:asciiTheme="majorBidi" w:hAnsiTheme="majorBidi" w:cstheme="majorBidi"/>
          <w:lang w:val="en-GB"/>
        </w:rPr>
        <w:t>2013</w:t>
      </w:r>
      <w:r w:rsidR="003C012F" w:rsidRPr="006C6CD2">
        <w:rPr>
          <w:rFonts w:asciiTheme="majorBidi" w:hAnsiTheme="majorBidi" w:cstheme="majorBidi"/>
          <w:lang w:val="en-GB"/>
        </w:rPr>
        <w:t>/2014</w:t>
      </w:r>
      <w:r w:rsidRPr="006C6CD2">
        <w:rPr>
          <w:rFonts w:asciiTheme="majorBidi" w:hAnsiTheme="majorBidi" w:cstheme="majorBidi"/>
          <w:lang w:val="en-GB"/>
        </w:rPr>
        <w:t xml:space="preserve"> – Jan Hus Educational Foundation </w:t>
      </w:r>
      <w:r w:rsidR="003C012F" w:rsidRPr="006C6CD2">
        <w:rPr>
          <w:rFonts w:asciiTheme="majorBidi" w:hAnsiTheme="majorBidi" w:cstheme="majorBidi"/>
          <w:lang w:val="en-GB"/>
        </w:rPr>
        <w:t xml:space="preserve">and UPJS </w:t>
      </w:r>
      <w:r w:rsidRPr="006C6CD2">
        <w:rPr>
          <w:rFonts w:asciiTheme="majorBidi" w:hAnsiTheme="majorBidi" w:cstheme="majorBidi"/>
          <w:lang w:val="en-GB"/>
        </w:rPr>
        <w:t>Scholarship</w:t>
      </w:r>
      <w:r w:rsidR="003C012F" w:rsidRPr="006C6CD2">
        <w:rPr>
          <w:rFonts w:asciiTheme="majorBidi" w:hAnsiTheme="majorBidi" w:cstheme="majorBidi"/>
          <w:lang w:val="en-GB"/>
        </w:rPr>
        <w:t xml:space="preserve"> for young researchers</w:t>
      </w:r>
    </w:p>
    <w:p w:rsidR="00366FE9" w:rsidRPr="006C6CD2" w:rsidRDefault="00366FE9" w:rsidP="000E1468">
      <w:pPr>
        <w:rPr>
          <w:rFonts w:asciiTheme="majorBidi" w:hAnsiTheme="majorBidi" w:cstheme="majorBidi"/>
          <w:lang w:val="en-GB"/>
        </w:rPr>
      </w:pPr>
      <w:r w:rsidRPr="006C6CD2">
        <w:rPr>
          <w:rFonts w:asciiTheme="majorBidi" w:hAnsiTheme="majorBidi" w:cstheme="majorBidi"/>
          <w:lang w:val="en-GB"/>
        </w:rPr>
        <w:t xml:space="preserve">2012 – Comenius </w:t>
      </w:r>
      <w:r w:rsidR="00CF7D48" w:rsidRPr="006C6CD2">
        <w:rPr>
          <w:rFonts w:asciiTheme="majorBidi" w:hAnsiTheme="majorBidi" w:cstheme="majorBidi"/>
          <w:lang w:val="en-GB"/>
        </w:rPr>
        <w:t>University Grant for PhD Students and Young Researchers</w:t>
      </w:r>
    </w:p>
    <w:p w:rsidR="000E1468" w:rsidRPr="006C6CD2" w:rsidRDefault="000E1468" w:rsidP="000E1468">
      <w:pPr>
        <w:rPr>
          <w:rFonts w:asciiTheme="majorBidi" w:hAnsiTheme="majorBidi" w:cstheme="majorBidi"/>
          <w:lang w:val="en-GB"/>
        </w:rPr>
      </w:pPr>
      <w:r w:rsidRPr="006C6CD2">
        <w:rPr>
          <w:rFonts w:asciiTheme="majorBidi" w:hAnsiTheme="majorBidi" w:cstheme="majorBidi"/>
          <w:lang w:val="en-GB"/>
        </w:rPr>
        <w:t>2/2010 – 7/2010 Charles University, Prague, Czech Repu</w:t>
      </w:r>
      <w:r w:rsidR="003C012F" w:rsidRPr="006C6CD2">
        <w:rPr>
          <w:rFonts w:asciiTheme="majorBidi" w:hAnsiTheme="majorBidi" w:cstheme="majorBidi"/>
          <w:lang w:val="en-GB"/>
        </w:rPr>
        <w:t>blic</w:t>
      </w:r>
      <w:r w:rsidRPr="006C6CD2">
        <w:rPr>
          <w:rFonts w:asciiTheme="majorBidi" w:hAnsiTheme="majorBidi" w:cstheme="majorBidi"/>
          <w:lang w:val="en-GB"/>
        </w:rPr>
        <w:t xml:space="preserve"> </w:t>
      </w:r>
      <w:r w:rsidR="003C012F" w:rsidRPr="006C6CD2">
        <w:rPr>
          <w:rFonts w:asciiTheme="majorBidi" w:hAnsiTheme="majorBidi" w:cstheme="majorBidi"/>
          <w:lang w:val="en-GB"/>
        </w:rPr>
        <w:t>(</w:t>
      </w:r>
      <w:r w:rsidRPr="006C6CD2">
        <w:rPr>
          <w:rFonts w:asciiTheme="majorBidi" w:hAnsiTheme="majorBidi" w:cstheme="majorBidi"/>
          <w:lang w:val="en-GB"/>
        </w:rPr>
        <w:t>National Scholarship Programme</w:t>
      </w:r>
      <w:r w:rsidR="003C012F" w:rsidRPr="006C6CD2">
        <w:rPr>
          <w:rFonts w:asciiTheme="majorBidi" w:hAnsiTheme="majorBidi" w:cstheme="majorBidi"/>
          <w:lang w:val="en-GB"/>
        </w:rPr>
        <w:t>)</w:t>
      </w:r>
    </w:p>
    <w:p w:rsidR="003C012F" w:rsidRPr="006C6CD2" w:rsidRDefault="000E1468" w:rsidP="003C012F">
      <w:pPr>
        <w:rPr>
          <w:rFonts w:asciiTheme="majorBidi" w:hAnsiTheme="majorBidi" w:cstheme="majorBidi"/>
          <w:lang w:val="en-GB"/>
        </w:rPr>
      </w:pPr>
      <w:r w:rsidRPr="006C6CD2">
        <w:rPr>
          <w:rFonts w:asciiTheme="majorBidi" w:hAnsiTheme="majorBidi" w:cstheme="majorBidi"/>
          <w:lang w:val="en-GB"/>
        </w:rPr>
        <w:t>1/2009 - 4/2009 Ain Shams University, Faculty o</w:t>
      </w:r>
      <w:r w:rsidR="003C012F" w:rsidRPr="006C6CD2">
        <w:rPr>
          <w:rFonts w:asciiTheme="majorBidi" w:hAnsiTheme="majorBidi" w:cstheme="majorBidi"/>
          <w:lang w:val="en-GB"/>
        </w:rPr>
        <w:t xml:space="preserve">f Languages, Cairo, Egypt </w:t>
      </w:r>
      <w:r w:rsidR="006E5D5D" w:rsidRPr="006C6CD2">
        <w:rPr>
          <w:rFonts w:asciiTheme="majorBidi" w:hAnsiTheme="majorBidi" w:cstheme="majorBidi"/>
          <w:lang w:val="en-GB"/>
        </w:rPr>
        <w:t>(</w:t>
      </w:r>
      <w:r w:rsidR="00145F2F" w:rsidRPr="006C6CD2">
        <w:rPr>
          <w:rFonts w:asciiTheme="majorBidi" w:hAnsiTheme="majorBidi" w:cstheme="majorBidi"/>
          <w:lang w:val="en-GB"/>
        </w:rPr>
        <w:t>Bilateral</w:t>
      </w:r>
      <w:r w:rsidR="003C012F" w:rsidRPr="006C6CD2">
        <w:rPr>
          <w:rFonts w:asciiTheme="majorBidi" w:hAnsiTheme="majorBidi" w:cstheme="majorBidi"/>
          <w:lang w:val="en-GB"/>
        </w:rPr>
        <w:t xml:space="preserve"> Intergovernmental Agreement Scholarship)</w:t>
      </w:r>
    </w:p>
    <w:p w:rsidR="000E1468" w:rsidRPr="006C6CD2" w:rsidRDefault="000E1468" w:rsidP="003C012F">
      <w:pPr>
        <w:rPr>
          <w:rFonts w:asciiTheme="majorBidi" w:hAnsiTheme="majorBidi" w:cstheme="majorBidi"/>
          <w:b/>
          <w:bCs/>
          <w:lang w:val="en-GB"/>
        </w:rPr>
      </w:pPr>
      <w:r w:rsidRPr="006C6CD2">
        <w:rPr>
          <w:rFonts w:asciiTheme="majorBidi" w:hAnsiTheme="majorBidi" w:cstheme="majorBidi"/>
          <w:b/>
          <w:bCs/>
          <w:lang w:val="en-GB"/>
        </w:rPr>
        <w:t xml:space="preserve">Membership in </w:t>
      </w:r>
      <w:r w:rsidR="00C402D7" w:rsidRPr="006C6CD2">
        <w:rPr>
          <w:rFonts w:asciiTheme="majorBidi" w:hAnsiTheme="majorBidi" w:cstheme="majorBidi"/>
          <w:b/>
          <w:bCs/>
          <w:lang w:val="en-GB"/>
        </w:rPr>
        <w:t>Scholarly Organizations and Editorial B</w:t>
      </w:r>
      <w:r w:rsidRPr="006C6CD2">
        <w:rPr>
          <w:rFonts w:asciiTheme="majorBidi" w:hAnsiTheme="majorBidi" w:cstheme="majorBidi"/>
          <w:b/>
          <w:bCs/>
          <w:lang w:val="en-GB"/>
        </w:rPr>
        <w:t>oards:</w:t>
      </w:r>
    </w:p>
    <w:p w:rsidR="00CF7D48" w:rsidRPr="006C6CD2" w:rsidRDefault="00CF7D48" w:rsidP="00CF7D48">
      <w:pPr>
        <w:rPr>
          <w:rFonts w:asciiTheme="majorBidi" w:hAnsiTheme="majorBidi" w:cstheme="majorBidi"/>
          <w:lang w:val="en-GB"/>
        </w:rPr>
      </w:pPr>
      <w:r w:rsidRPr="006C6CD2">
        <w:rPr>
          <w:rFonts w:asciiTheme="majorBidi" w:hAnsiTheme="majorBidi" w:cstheme="majorBidi"/>
          <w:lang w:val="en-GB"/>
        </w:rPr>
        <w:t>Memory Studies Association</w:t>
      </w:r>
      <w:r w:rsidR="003C012F" w:rsidRPr="006C6CD2">
        <w:rPr>
          <w:rFonts w:asciiTheme="majorBidi" w:hAnsiTheme="majorBidi" w:cstheme="majorBidi"/>
          <w:lang w:val="en-GB"/>
        </w:rPr>
        <w:t xml:space="preserve"> (</w:t>
      </w:r>
      <w:r w:rsidRPr="006C6CD2">
        <w:rPr>
          <w:rFonts w:asciiTheme="majorBidi" w:hAnsiTheme="majorBidi" w:cstheme="majorBidi"/>
          <w:lang w:val="en-GB"/>
        </w:rPr>
        <w:t>member</w:t>
      </w:r>
      <w:r w:rsidR="003C012F" w:rsidRPr="006C6CD2">
        <w:rPr>
          <w:rFonts w:asciiTheme="majorBidi" w:hAnsiTheme="majorBidi" w:cstheme="majorBidi"/>
          <w:lang w:val="en-GB"/>
        </w:rPr>
        <w:t>)</w:t>
      </w:r>
    </w:p>
    <w:p w:rsidR="000E1468" w:rsidRPr="006C6CD2" w:rsidRDefault="000E1468" w:rsidP="000E1468">
      <w:pPr>
        <w:rPr>
          <w:rFonts w:asciiTheme="majorBidi" w:hAnsiTheme="majorBidi" w:cstheme="majorBidi"/>
          <w:lang w:val="en-GB"/>
        </w:rPr>
      </w:pPr>
      <w:r w:rsidRPr="006C6CD2">
        <w:rPr>
          <w:rFonts w:asciiTheme="majorBidi" w:hAnsiTheme="majorBidi" w:cstheme="majorBidi"/>
          <w:i/>
          <w:iCs/>
          <w:lang w:val="en-GB"/>
        </w:rPr>
        <w:t>Journal of Asian and African Studies</w:t>
      </w:r>
      <w:r w:rsidRPr="006C6CD2">
        <w:rPr>
          <w:rFonts w:asciiTheme="majorBidi" w:hAnsiTheme="majorBidi" w:cstheme="majorBidi"/>
          <w:lang w:val="en-GB"/>
        </w:rPr>
        <w:t xml:space="preserve"> </w:t>
      </w:r>
      <w:r w:rsidR="003C012F" w:rsidRPr="006C6CD2">
        <w:rPr>
          <w:rFonts w:asciiTheme="majorBidi" w:hAnsiTheme="majorBidi" w:cstheme="majorBidi"/>
          <w:lang w:val="en-GB"/>
        </w:rPr>
        <w:t xml:space="preserve">(since 2023, </w:t>
      </w:r>
      <w:r w:rsidRPr="006C6CD2">
        <w:rPr>
          <w:rFonts w:asciiTheme="majorBidi" w:hAnsiTheme="majorBidi" w:cstheme="majorBidi"/>
          <w:lang w:val="en-GB"/>
        </w:rPr>
        <w:t xml:space="preserve">member </w:t>
      </w:r>
      <w:r w:rsidR="00145F2F" w:rsidRPr="006C6CD2">
        <w:rPr>
          <w:rFonts w:asciiTheme="majorBidi" w:hAnsiTheme="majorBidi" w:cstheme="majorBidi"/>
          <w:lang w:val="en-GB"/>
        </w:rPr>
        <w:t>of the Edit</w:t>
      </w:r>
      <w:r w:rsidR="003C012F" w:rsidRPr="006C6CD2">
        <w:rPr>
          <w:rFonts w:asciiTheme="majorBidi" w:hAnsiTheme="majorBidi" w:cstheme="majorBidi"/>
          <w:lang w:val="en-GB"/>
        </w:rPr>
        <w:t>orial B</w:t>
      </w:r>
      <w:r w:rsidRPr="006C6CD2">
        <w:rPr>
          <w:rFonts w:asciiTheme="majorBidi" w:hAnsiTheme="majorBidi" w:cstheme="majorBidi"/>
          <w:lang w:val="en-GB"/>
        </w:rPr>
        <w:t>oard</w:t>
      </w:r>
      <w:r w:rsidR="003C012F" w:rsidRPr="006C6CD2">
        <w:rPr>
          <w:rFonts w:asciiTheme="majorBidi" w:hAnsiTheme="majorBidi" w:cstheme="majorBidi"/>
          <w:lang w:val="en-GB"/>
        </w:rPr>
        <w:t>)</w:t>
      </w:r>
    </w:p>
    <w:p w:rsidR="00CF7D48" w:rsidRPr="006C6CD2" w:rsidRDefault="00BB6EDF" w:rsidP="000E1468">
      <w:pPr>
        <w:rPr>
          <w:rFonts w:asciiTheme="majorBidi" w:hAnsiTheme="majorBidi" w:cstheme="majorBidi"/>
          <w:lang w:val="en-GB"/>
        </w:rPr>
      </w:pPr>
      <w:proofErr w:type="spellStart"/>
      <w:r w:rsidRPr="006C6CD2">
        <w:rPr>
          <w:rFonts w:asciiTheme="majorBidi" w:hAnsiTheme="majorBidi" w:cstheme="majorBidi"/>
          <w:i/>
          <w:iCs/>
          <w:lang w:val="en-GB"/>
        </w:rPr>
        <w:t>Svet</w:t>
      </w:r>
      <w:proofErr w:type="spellEnd"/>
      <w:r w:rsidRPr="006C6CD2">
        <w:rPr>
          <w:rFonts w:asciiTheme="majorBidi" w:hAnsiTheme="majorBidi" w:cstheme="majorBidi"/>
          <w:i/>
          <w:iCs/>
          <w:lang w:val="en-GB"/>
        </w:rPr>
        <w:t xml:space="preserve"> </w:t>
      </w:r>
      <w:proofErr w:type="spellStart"/>
      <w:r w:rsidRPr="006C6CD2">
        <w:rPr>
          <w:rFonts w:asciiTheme="majorBidi" w:hAnsiTheme="majorBidi" w:cstheme="majorBidi"/>
          <w:i/>
          <w:iCs/>
          <w:lang w:val="en-GB"/>
        </w:rPr>
        <w:t>Orientu</w:t>
      </w:r>
      <w:proofErr w:type="spellEnd"/>
      <w:r w:rsidRPr="006C6CD2">
        <w:rPr>
          <w:rFonts w:asciiTheme="majorBidi" w:hAnsiTheme="majorBidi" w:cstheme="majorBidi"/>
          <w:lang w:val="en-GB"/>
        </w:rPr>
        <w:t xml:space="preserve"> [</w:t>
      </w:r>
      <w:r w:rsidR="00CF7D48" w:rsidRPr="006C6CD2">
        <w:rPr>
          <w:rFonts w:asciiTheme="majorBidi" w:hAnsiTheme="majorBidi" w:cstheme="majorBidi"/>
          <w:lang w:val="en-GB"/>
        </w:rPr>
        <w:t>World of Orient</w:t>
      </w:r>
      <w:r w:rsidRPr="006C6CD2">
        <w:rPr>
          <w:rFonts w:asciiTheme="majorBidi" w:hAnsiTheme="majorBidi" w:cstheme="majorBidi"/>
          <w:lang w:val="en-GB"/>
        </w:rPr>
        <w:t>]</w:t>
      </w:r>
      <w:r w:rsidR="00CF7D48" w:rsidRPr="006C6CD2">
        <w:rPr>
          <w:rFonts w:asciiTheme="majorBidi" w:hAnsiTheme="majorBidi" w:cstheme="majorBidi"/>
          <w:lang w:val="en-GB"/>
        </w:rPr>
        <w:t xml:space="preserve"> </w:t>
      </w:r>
      <w:r w:rsidR="00145F2F" w:rsidRPr="006C6CD2">
        <w:rPr>
          <w:rFonts w:asciiTheme="majorBidi" w:hAnsiTheme="majorBidi" w:cstheme="majorBidi"/>
          <w:lang w:val="en-GB"/>
        </w:rPr>
        <w:t xml:space="preserve">magazine </w:t>
      </w:r>
      <w:r w:rsidR="003C012F" w:rsidRPr="006C6CD2">
        <w:rPr>
          <w:rFonts w:asciiTheme="majorBidi" w:hAnsiTheme="majorBidi" w:cstheme="majorBidi"/>
          <w:lang w:val="en-GB"/>
        </w:rPr>
        <w:t xml:space="preserve">(2019 – 2022, </w:t>
      </w:r>
      <w:r w:rsidR="00CF7D48" w:rsidRPr="006C6CD2">
        <w:rPr>
          <w:rFonts w:asciiTheme="majorBidi" w:hAnsiTheme="majorBidi" w:cstheme="majorBidi"/>
          <w:lang w:val="en-GB"/>
        </w:rPr>
        <w:t xml:space="preserve">member </w:t>
      </w:r>
      <w:r w:rsidR="003C012F" w:rsidRPr="006C6CD2">
        <w:rPr>
          <w:rFonts w:asciiTheme="majorBidi" w:hAnsiTheme="majorBidi" w:cstheme="majorBidi"/>
          <w:lang w:val="en-GB"/>
        </w:rPr>
        <w:t xml:space="preserve">of </w:t>
      </w:r>
      <w:r w:rsidR="00145F2F" w:rsidRPr="006C6CD2">
        <w:rPr>
          <w:rFonts w:asciiTheme="majorBidi" w:hAnsiTheme="majorBidi" w:cstheme="majorBidi"/>
          <w:lang w:val="en-GB"/>
        </w:rPr>
        <w:t xml:space="preserve">the </w:t>
      </w:r>
      <w:r w:rsidR="003C012F" w:rsidRPr="006C6CD2">
        <w:rPr>
          <w:rFonts w:asciiTheme="majorBidi" w:hAnsiTheme="majorBidi" w:cstheme="majorBidi"/>
          <w:lang w:val="en-GB"/>
        </w:rPr>
        <w:t>Editorial B</w:t>
      </w:r>
      <w:r w:rsidR="00CF7D48" w:rsidRPr="006C6CD2">
        <w:rPr>
          <w:rFonts w:asciiTheme="majorBidi" w:hAnsiTheme="majorBidi" w:cstheme="majorBidi"/>
          <w:lang w:val="en-GB"/>
        </w:rPr>
        <w:t>oard</w:t>
      </w:r>
      <w:r w:rsidR="003C012F" w:rsidRPr="006C6CD2">
        <w:rPr>
          <w:rFonts w:asciiTheme="majorBidi" w:hAnsiTheme="majorBidi" w:cstheme="majorBidi"/>
          <w:lang w:val="en-GB"/>
        </w:rPr>
        <w:t>)</w:t>
      </w:r>
    </w:p>
    <w:p w:rsidR="000E1468" w:rsidRPr="006C6CD2" w:rsidRDefault="000E1468" w:rsidP="00291CDF">
      <w:pPr>
        <w:rPr>
          <w:rFonts w:asciiTheme="majorBidi" w:hAnsiTheme="majorBidi" w:cstheme="majorBidi"/>
          <w:lang w:val="en-GB"/>
        </w:rPr>
      </w:pPr>
      <w:r w:rsidRPr="006C6CD2">
        <w:rPr>
          <w:rFonts w:asciiTheme="majorBidi" w:hAnsiTheme="majorBidi" w:cstheme="majorBidi"/>
          <w:lang w:val="en-GB"/>
        </w:rPr>
        <w:t>Slovak Oriental Society</w:t>
      </w:r>
      <w:r w:rsidR="003C012F" w:rsidRPr="006C6CD2">
        <w:rPr>
          <w:rFonts w:asciiTheme="majorBidi" w:hAnsiTheme="majorBidi" w:cstheme="majorBidi"/>
          <w:lang w:val="en-GB"/>
        </w:rPr>
        <w:t xml:space="preserve"> (</w:t>
      </w:r>
      <w:r w:rsidR="00CF7D48" w:rsidRPr="006C6CD2">
        <w:rPr>
          <w:rFonts w:asciiTheme="majorBidi" w:hAnsiTheme="majorBidi" w:cstheme="majorBidi"/>
          <w:lang w:val="en-GB"/>
        </w:rPr>
        <w:t>member</w:t>
      </w:r>
      <w:r w:rsidR="003C012F" w:rsidRPr="006C6CD2">
        <w:rPr>
          <w:rFonts w:asciiTheme="majorBidi" w:hAnsiTheme="majorBidi" w:cstheme="majorBidi"/>
          <w:lang w:val="en-GB"/>
        </w:rPr>
        <w:t>)</w:t>
      </w:r>
    </w:p>
    <w:p w:rsidR="00A31113" w:rsidRPr="006C6CD2" w:rsidRDefault="00A31113">
      <w:pPr>
        <w:rPr>
          <w:rFonts w:asciiTheme="majorBidi" w:hAnsiTheme="majorBidi" w:cstheme="majorBidi"/>
          <w:b/>
          <w:bCs/>
          <w:lang w:val="en-GB"/>
        </w:rPr>
      </w:pPr>
      <w:r w:rsidRPr="006C6CD2">
        <w:rPr>
          <w:rFonts w:asciiTheme="majorBidi" w:hAnsiTheme="majorBidi" w:cstheme="majorBidi"/>
          <w:b/>
          <w:bCs/>
          <w:lang w:val="en-GB"/>
        </w:rPr>
        <w:t>Projects</w:t>
      </w:r>
      <w:r w:rsidR="000E1468" w:rsidRPr="006C6CD2">
        <w:rPr>
          <w:rFonts w:asciiTheme="majorBidi" w:hAnsiTheme="majorBidi" w:cstheme="majorBidi"/>
          <w:b/>
          <w:bCs/>
          <w:lang w:val="en-GB"/>
        </w:rPr>
        <w:t>:</w:t>
      </w:r>
    </w:p>
    <w:p w:rsidR="006C6CD2" w:rsidRPr="006C6CD2" w:rsidRDefault="006C6CD2" w:rsidP="006C6CD2">
      <w:pPr>
        <w:rPr>
          <w:rFonts w:asciiTheme="majorBidi" w:hAnsiTheme="majorBidi" w:cstheme="majorBidi"/>
          <w:lang w:val="en-GB"/>
        </w:rPr>
      </w:pPr>
      <w:r w:rsidRPr="006C6CD2">
        <w:rPr>
          <w:rFonts w:asciiTheme="majorBidi" w:hAnsiTheme="majorBidi" w:cstheme="majorBidi"/>
          <w:lang w:val="en-GB"/>
        </w:rPr>
        <w:t>The image of Africa in Slovak society and culture in the</w:t>
      </w:r>
      <w:r w:rsidRPr="006C6CD2">
        <w:rPr>
          <w:rFonts w:asciiTheme="majorBidi" w:hAnsiTheme="majorBidi" w:cstheme="majorBidi"/>
          <w:lang w:val="en-GB"/>
        </w:rPr>
        <w:t xml:space="preserve"> </w:t>
      </w:r>
      <w:r w:rsidRPr="006C6CD2">
        <w:rPr>
          <w:rFonts w:asciiTheme="majorBidi" w:hAnsiTheme="majorBidi" w:cstheme="majorBidi"/>
          <w:lang w:val="en-GB"/>
        </w:rPr>
        <w:t>second half of the 19th century and in the early 20</w:t>
      </w:r>
      <w:r w:rsidRPr="006C6CD2">
        <w:rPr>
          <w:rFonts w:asciiTheme="majorBidi" w:hAnsiTheme="majorBidi" w:cstheme="majorBidi"/>
          <w:vertAlign w:val="superscript"/>
          <w:lang w:val="en-GB"/>
        </w:rPr>
        <w:t>th</w:t>
      </w:r>
      <w:r w:rsidRPr="006C6CD2">
        <w:rPr>
          <w:rFonts w:asciiTheme="majorBidi" w:hAnsiTheme="majorBidi" w:cstheme="majorBidi"/>
          <w:lang w:val="en-GB"/>
        </w:rPr>
        <w:t xml:space="preserve"> </w:t>
      </w:r>
      <w:r w:rsidRPr="006C6CD2">
        <w:rPr>
          <w:rFonts w:asciiTheme="majorBidi" w:hAnsiTheme="majorBidi" w:cstheme="majorBidi"/>
          <w:lang w:val="en-GB"/>
        </w:rPr>
        <w:t>century</w:t>
      </w:r>
      <w:r w:rsidRPr="006C6CD2">
        <w:rPr>
          <w:rFonts w:asciiTheme="majorBidi" w:hAnsiTheme="majorBidi" w:cstheme="majorBidi"/>
          <w:lang w:val="en-GB"/>
        </w:rPr>
        <w:t xml:space="preserve"> (2025-2028, APVV VV-MVP-24-0057, co-researcher)</w:t>
      </w:r>
    </w:p>
    <w:p w:rsidR="000E1468" w:rsidRPr="006C6CD2" w:rsidRDefault="000E1468" w:rsidP="006C6CD2">
      <w:pPr>
        <w:rPr>
          <w:rFonts w:asciiTheme="majorBidi" w:hAnsiTheme="majorBidi" w:cstheme="majorBidi"/>
          <w:lang w:val="en-GB"/>
        </w:rPr>
      </w:pPr>
      <w:r w:rsidRPr="006C6CD2">
        <w:rPr>
          <w:rFonts w:asciiTheme="majorBidi" w:hAnsiTheme="majorBidi" w:cstheme="majorBidi"/>
          <w:lang w:val="en-GB"/>
        </w:rPr>
        <w:t>Memory and Trauma in Co</w:t>
      </w:r>
      <w:r w:rsidR="003C012F" w:rsidRPr="006C6CD2">
        <w:rPr>
          <w:rFonts w:asciiTheme="majorBidi" w:hAnsiTheme="majorBidi" w:cstheme="majorBidi"/>
          <w:lang w:val="en-GB"/>
        </w:rPr>
        <w:t>ntemporary E</w:t>
      </w:r>
      <w:r w:rsidR="006C6CD2" w:rsidRPr="006C6CD2">
        <w:rPr>
          <w:rFonts w:asciiTheme="majorBidi" w:hAnsiTheme="majorBidi" w:cstheme="majorBidi"/>
          <w:lang w:val="en-GB"/>
        </w:rPr>
        <w:t xml:space="preserve">gyptian literature (2021 – 2024, </w:t>
      </w:r>
      <w:r w:rsidR="003C012F" w:rsidRPr="006C6CD2">
        <w:rPr>
          <w:rFonts w:asciiTheme="majorBidi" w:hAnsiTheme="majorBidi" w:cstheme="majorBidi"/>
          <w:lang w:val="en-GB"/>
        </w:rPr>
        <w:t>VEGA</w:t>
      </w:r>
      <w:r w:rsidR="006C6CD2" w:rsidRPr="006C6CD2">
        <w:rPr>
          <w:rFonts w:asciiTheme="majorBidi" w:hAnsiTheme="majorBidi" w:cstheme="majorBidi"/>
          <w:lang w:val="en-GB"/>
        </w:rPr>
        <w:t xml:space="preserve"> 2/0040/21, principal investigator</w:t>
      </w:r>
      <w:r w:rsidR="003C012F" w:rsidRPr="006C6CD2">
        <w:rPr>
          <w:rFonts w:asciiTheme="majorBidi" w:hAnsiTheme="majorBidi" w:cstheme="majorBidi"/>
          <w:lang w:val="en-GB"/>
        </w:rPr>
        <w:t>)</w:t>
      </w:r>
    </w:p>
    <w:p w:rsidR="00CF7D48" w:rsidRPr="006C6CD2" w:rsidRDefault="00BB6EDF" w:rsidP="003C012F">
      <w:pPr>
        <w:rPr>
          <w:rFonts w:asciiTheme="majorBidi" w:hAnsiTheme="majorBidi" w:cstheme="majorBidi"/>
          <w:lang w:val="en-GB"/>
        </w:rPr>
      </w:pPr>
      <w:r w:rsidRPr="006C6CD2">
        <w:rPr>
          <w:rFonts w:asciiTheme="majorBidi" w:hAnsiTheme="majorBidi" w:cstheme="majorBidi"/>
          <w:lang w:val="en-GB"/>
        </w:rPr>
        <w:t xml:space="preserve">COST Action </w:t>
      </w:r>
      <w:r w:rsidR="00F15171" w:rsidRPr="006C6CD2">
        <w:rPr>
          <w:rFonts w:asciiTheme="majorBidi" w:hAnsiTheme="majorBidi" w:cstheme="majorBidi"/>
          <w:lang w:val="en-GB"/>
        </w:rPr>
        <w:t xml:space="preserve">CA20105 </w:t>
      </w:r>
      <w:r w:rsidRPr="006C6CD2">
        <w:rPr>
          <w:rFonts w:asciiTheme="majorBidi" w:hAnsiTheme="majorBidi" w:cstheme="majorBidi"/>
          <w:lang w:val="en-GB"/>
        </w:rPr>
        <w:t>Slow</w:t>
      </w:r>
      <w:r w:rsidR="00145F2F" w:rsidRPr="006C6CD2">
        <w:rPr>
          <w:rFonts w:asciiTheme="majorBidi" w:hAnsiTheme="majorBidi" w:cstheme="majorBidi"/>
          <w:lang w:val="en-GB"/>
        </w:rPr>
        <w:t xml:space="preserve"> </w:t>
      </w:r>
      <w:r w:rsidRPr="006C6CD2">
        <w:rPr>
          <w:rFonts w:asciiTheme="majorBidi" w:hAnsiTheme="majorBidi" w:cstheme="majorBidi"/>
          <w:lang w:val="en-GB"/>
        </w:rPr>
        <w:t>Memory: Transformative Practices for Times of Uneven and Accelerating Change</w:t>
      </w:r>
      <w:r w:rsidR="00F15171" w:rsidRPr="006C6CD2">
        <w:rPr>
          <w:rFonts w:asciiTheme="majorBidi" w:hAnsiTheme="majorBidi" w:cstheme="majorBidi"/>
          <w:lang w:val="en-GB"/>
        </w:rPr>
        <w:t xml:space="preserve"> (</w:t>
      </w:r>
      <w:r w:rsidR="003C012F" w:rsidRPr="006C6CD2">
        <w:rPr>
          <w:rFonts w:asciiTheme="majorBidi" w:hAnsiTheme="majorBidi" w:cstheme="majorBidi"/>
          <w:lang w:val="en-GB"/>
        </w:rPr>
        <w:t xml:space="preserve">2022 – 2025, </w:t>
      </w:r>
      <w:r w:rsidR="00F15171" w:rsidRPr="006C6CD2">
        <w:rPr>
          <w:rFonts w:asciiTheme="majorBidi" w:hAnsiTheme="majorBidi" w:cstheme="majorBidi"/>
          <w:lang w:val="en-GB"/>
        </w:rPr>
        <w:t>WG4, MC member)</w:t>
      </w:r>
    </w:p>
    <w:p w:rsidR="00353D4D" w:rsidRPr="006C6CD2" w:rsidRDefault="00BB6EDF" w:rsidP="00291CDF">
      <w:pPr>
        <w:rPr>
          <w:rFonts w:asciiTheme="majorBidi" w:hAnsiTheme="majorBidi" w:cstheme="majorBidi"/>
          <w:lang w:val="en-GB"/>
        </w:rPr>
      </w:pPr>
      <w:r w:rsidRPr="006C6CD2">
        <w:rPr>
          <w:rFonts w:asciiTheme="majorBidi" w:hAnsiTheme="majorBidi" w:cstheme="majorBidi"/>
          <w:lang w:val="en-GB"/>
        </w:rPr>
        <w:lastRenderedPageBreak/>
        <w:t>Hi</w:t>
      </w:r>
      <w:r w:rsidR="00291CDF" w:rsidRPr="006C6CD2">
        <w:rPr>
          <w:rFonts w:asciiTheme="majorBidi" w:hAnsiTheme="majorBidi" w:cstheme="majorBidi"/>
          <w:lang w:val="en-GB"/>
        </w:rPr>
        <w:t>storical C</w:t>
      </w:r>
      <w:r w:rsidRPr="006C6CD2">
        <w:rPr>
          <w:rFonts w:asciiTheme="majorBidi" w:hAnsiTheme="majorBidi" w:cstheme="majorBidi"/>
          <w:lang w:val="en-GB"/>
        </w:rPr>
        <w:t>auses and Context of Revolutionary Events in the Middle East and their Implications for the Security of Slovakia and the EU</w:t>
      </w:r>
      <w:r w:rsidR="00C402D7" w:rsidRPr="006C6CD2">
        <w:rPr>
          <w:rFonts w:asciiTheme="majorBidi" w:hAnsiTheme="majorBidi" w:cstheme="majorBidi"/>
          <w:lang w:val="en-GB"/>
        </w:rPr>
        <w:t xml:space="preserve"> </w:t>
      </w:r>
      <w:r w:rsidR="006C6CD2" w:rsidRPr="006C6CD2">
        <w:rPr>
          <w:rFonts w:asciiTheme="majorBidi" w:hAnsiTheme="majorBidi" w:cstheme="majorBidi"/>
          <w:lang w:val="en-GB"/>
        </w:rPr>
        <w:t xml:space="preserve">(2017 – 2021, </w:t>
      </w:r>
      <w:r w:rsidR="006C6CD2" w:rsidRPr="006C6CD2">
        <w:rPr>
          <w:rFonts w:asciiTheme="majorBidi" w:hAnsiTheme="majorBidi" w:cstheme="majorBidi"/>
        </w:rPr>
        <w:t>APVV-15-0030</w:t>
      </w:r>
      <w:r w:rsidR="003C012F" w:rsidRPr="006C6CD2">
        <w:rPr>
          <w:rFonts w:asciiTheme="majorBidi" w:hAnsiTheme="majorBidi" w:cstheme="majorBidi"/>
          <w:lang w:val="en-GB"/>
        </w:rPr>
        <w:t>, co-researcher)</w:t>
      </w:r>
    </w:p>
    <w:p w:rsidR="00A31113" w:rsidRPr="006C6CD2" w:rsidRDefault="00A31113">
      <w:pPr>
        <w:rPr>
          <w:rFonts w:asciiTheme="majorBidi" w:hAnsiTheme="majorBidi" w:cstheme="majorBidi"/>
          <w:b/>
          <w:bCs/>
          <w:lang w:val="en-GB"/>
        </w:rPr>
      </w:pPr>
      <w:r w:rsidRPr="006C6CD2">
        <w:rPr>
          <w:rFonts w:asciiTheme="majorBidi" w:hAnsiTheme="majorBidi" w:cstheme="majorBidi"/>
          <w:b/>
          <w:bCs/>
          <w:lang w:val="en-GB"/>
        </w:rPr>
        <w:t>Selected Bibliography:</w:t>
      </w:r>
    </w:p>
    <w:p w:rsidR="00291CDF" w:rsidRPr="006C6CD2" w:rsidRDefault="00291CDF">
      <w:pPr>
        <w:rPr>
          <w:rFonts w:asciiTheme="majorBidi" w:hAnsiTheme="majorBidi" w:cstheme="majorBidi"/>
          <w:lang w:val="en-GB"/>
        </w:rPr>
      </w:pPr>
      <w:r w:rsidRPr="006C6CD2">
        <w:rPr>
          <w:rFonts w:asciiTheme="majorBidi" w:hAnsiTheme="majorBidi" w:cstheme="majorBidi"/>
          <w:lang w:val="en-GB"/>
        </w:rPr>
        <w:t>MONOGRAPHS</w:t>
      </w:r>
    </w:p>
    <w:p w:rsidR="00291CDF" w:rsidRPr="006C6CD2" w:rsidRDefault="00291CDF" w:rsidP="00291CDF">
      <w:pPr>
        <w:rPr>
          <w:rFonts w:asciiTheme="majorBidi" w:hAnsiTheme="majorBidi" w:cstheme="majorBidi"/>
          <w:lang w:val="en-GB"/>
        </w:rPr>
      </w:pPr>
      <w:r w:rsidRPr="006C6CD2">
        <w:rPr>
          <w:rFonts w:asciiTheme="majorBidi" w:hAnsiTheme="majorBidi" w:cstheme="majorBidi"/>
          <w:lang w:val="en-GB"/>
        </w:rPr>
        <w:t xml:space="preserve">BEŠKOVÁ, </w:t>
      </w:r>
      <w:proofErr w:type="spellStart"/>
      <w:r w:rsidRPr="006C6CD2">
        <w:rPr>
          <w:rFonts w:asciiTheme="majorBidi" w:hAnsiTheme="majorBidi" w:cstheme="majorBidi"/>
          <w:lang w:val="en-GB"/>
        </w:rPr>
        <w:t>Katarína</w:t>
      </w:r>
      <w:proofErr w:type="spellEnd"/>
      <w:r w:rsidRPr="006C6CD2">
        <w:rPr>
          <w:rFonts w:asciiTheme="majorBidi" w:hAnsiTheme="majorBidi" w:cstheme="majorBidi"/>
          <w:lang w:val="en-GB"/>
        </w:rPr>
        <w:t xml:space="preserve">. </w:t>
      </w:r>
      <w:proofErr w:type="spellStart"/>
      <w:r w:rsidRPr="006C6CD2">
        <w:rPr>
          <w:rFonts w:asciiTheme="majorBidi" w:hAnsiTheme="majorBidi" w:cstheme="majorBidi"/>
          <w:i/>
          <w:iCs/>
          <w:lang w:val="en-GB"/>
        </w:rPr>
        <w:t>Mahfouzian</w:t>
      </w:r>
      <w:proofErr w:type="spellEnd"/>
      <w:r w:rsidRPr="006C6CD2">
        <w:rPr>
          <w:rFonts w:asciiTheme="majorBidi" w:hAnsiTheme="majorBidi" w:cstheme="majorBidi"/>
          <w:i/>
          <w:iCs/>
          <w:lang w:val="en-GB"/>
        </w:rPr>
        <w:t xml:space="preserve"> Nights: Fate, Desire and Politics in </w:t>
      </w:r>
      <w:proofErr w:type="spellStart"/>
      <w:r w:rsidRPr="006C6CD2">
        <w:rPr>
          <w:rFonts w:asciiTheme="majorBidi" w:hAnsiTheme="majorBidi" w:cstheme="majorBidi"/>
          <w:i/>
          <w:iCs/>
          <w:lang w:val="en-GB"/>
        </w:rPr>
        <w:t>Layālī</w:t>
      </w:r>
      <w:proofErr w:type="spellEnd"/>
      <w:r w:rsidRPr="006C6CD2">
        <w:rPr>
          <w:rFonts w:asciiTheme="majorBidi" w:hAnsiTheme="majorBidi" w:cstheme="majorBidi"/>
          <w:i/>
          <w:iCs/>
          <w:lang w:val="en-GB"/>
        </w:rPr>
        <w:t xml:space="preserve"> Alf Layla</w:t>
      </w:r>
      <w:r w:rsidR="005E31A9" w:rsidRPr="006C6CD2">
        <w:rPr>
          <w:rFonts w:asciiTheme="majorBidi" w:hAnsiTheme="majorBidi" w:cstheme="majorBidi"/>
          <w:lang w:val="en-GB"/>
        </w:rPr>
        <w:t>. Bratislava: Ins</w:t>
      </w:r>
      <w:r w:rsidRPr="006C6CD2">
        <w:rPr>
          <w:rFonts w:asciiTheme="majorBidi" w:hAnsiTheme="majorBidi" w:cstheme="majorBidi"/>
          <w:lang w:val="en-GB"/>
        </w:rPr>
        <w:t xml:space="preserve">titute of Oriental Studies of the Slovak Academy of Sciences: Slovak Academic Press, 2021. 96 s. ISBN 978-80-8265-000-9 </w:t>
      </w:r>
    </w:p>
    <w:p w:rsidR="00291CDF" w:rsidRPr="006C6CD2" w:rsidRDefault="00291CDF" w:rsidP="00291CDF">
      <w:pPr>
        <w:rPr>
          <w:rFonts w:asciiTheme="majorBidi" w:hAnsiTheme="majorBidi" w:cstheme="majorBidi"/>
          <w:lang w:val="en-GB"/>
        </w:rPr>
      </w:pPr>
      <w:r w:rsidRPr="006C6CD2">
        <w:rPr>
          <w:rFonts w:asciiTheme="majorBidi" w:hAnsiTheme="majorBidi" w:cstheme="majorBidi"/>
          <w:lang w:val="en-GB"/>
        </w:rPr>
        <w:t xml:space="preserve">BEŠKOVÁ, </w:t>
      </w:r>
      <w:proofErr w:type="spellStart"/>
      <w:r w:rsidRPr="006C6CD2">
        <w:rPr>
          <w:rFonts w:asciiTheme="majorBidi" w:hAnsiTheme="majorBidi" w:cstheme="majorBidi"/>
          <w:lang w:val="en-GB"/>
        </w:rPr>
        <w:t>Katarína</w:t>
      </w:r>
      <w:proofErr w:type="spellEnd"/>
      <w:r w:rsidRPr="006C6CD2">
        <w:rPr>
          <w:rFonts w:asciiTheme="majorBidi" w:hAnsiTheme="majorBidi" w:cstheme="majorBidi"/>
          <w:lang w:val="en-GB"/>
        </w:rPr>
        <w:t xml:space="preserve">. </w:t>
      </w:r>
      <w:proofErr w:type="spellStart"/>
      <w:r w:rsidRPr="006C6CD2">
        <w:rPr>
          <w:rFonts w:asciiTheme="majorBidi" w:hAnsiTheme="majorBidi" w:cstheme="majorBidi"/>
          <w:i/>
          <w:iCs/>
          <w:lang w:val="en-GB"/>
        </w:rPr>
        <w:t>Súčasná</w:t>
      </w:r>
      <w:proofErr w:type="spellEnd"/>
      <w:r w:rsidRPr="006C6CD2">
        <w:rPr>
          <w:rFonts w:asciiTheme="majorBidi" w:hAnsiTheme="majorBidi" w:cstheme="majorBidi"/>
          <w:i/>
          <w:iCs/>
          <w:lang w:val="en-GB"/>
        </w:rPr>
        <w:t xml:space="preserve"> </w:t>
      </w:r>
      <w:proofErr w:type="spellStart"/>
      <w:r w:rsidRPr="006C6CD2">
        <w:rPr>
          <w:rFonts w:asciiTheme="majorBidi" w:hAnsiTheme="majorBidi" w:cstheme="majorBidi"/>
          <w:i/>
          <w:iCs/>
          <w:lang w:val="en-GB"/>
        </w:rPr>
        <w:t>egyptská</w:t>
      </w:r>
      <w:proofErr w:type="spellEnd"/>
      <w:r w:rsidRPr="006C6CD2">
        <w:rPr>
          <w:rFonts w:asciiTheme="majorBidi" w:hAnsiTheme="majorBidi" w:cstheme="majorBidi"/>
          <w:i/>
          <w:iCs/>
          <w:lang w:val="en-GB"/>
        </w:rPr>
        <w:t xml:space="preserve"> </w:t>
      </w:r>
      <w:proofErr w:type="spellStart"/>
      <w:r w:rsidRPr="006C6CD2">
        <w:rPr>
          <w:rFonts w:asciiTheme="majorBidi" w:hAnsiTheme="majorBidi" w:cstheme="majorBidi"/>
          <w:i/>
          <w:iCs/>
          <w:lang w:val="en-GB"/>
        </w:rPr>
        <w:t>literatúra</w:t>
      </w:r>
      <w:proofErr w:type="spellEnd"/>
      <w:r w:rsidRPr="006C6CD2">
        <w:rPr>
          <w:rFonts w:asciiTheme="majorBidi" w:hAnsiTheme="majorBidi" w:cstheme="majorBidi"/>
          <w:i/>
          <w:iCs/>
          <w:lang w:val="en-GB"/>
        </w:rPr>
        <w:t xml:space="preserve">: </w:t>
      </w:r>
      <w:proofErr w:type="spellStart"/>
      <w:r w:rsidRPr="006C6CD2">
        <w:rPr>
          <w:rFonts w:asciiTheme="majorBidi" w:hAnsiTheme="majorBidi" w:cstheme="majorBidi"/>
          <w:i/>
          <w:iCs/>
          <w:lang w:val="en-GB"/>
        </w:rPr>
        <w:t>Dystópia</w:t>
      </w:r>
      <w:proofErr w:type="spellEnd"/>
      <w:r w:rsidRPr="006C6CD2">
        <w:rPr>
          <w:rFonts w:asciiTheme="majorBidi" w:hAnsiTheme="majorBidi" w:cstheme="majorBidi"/>
          <w:i/>
          <w:iCs/>
          <w:lang w:val="en-GB"/>
        </w:rPr>
        <w:t xml:space="preserve">, </w:t>
      </w:r>
      <w:proofErr w:type="spellStart"/>
      <w:r w:rsidRPr="006C6CD2">
        <w:rPr>
          <w:rFonts w:asciiTheme="majorBidi" w:hAnsiTheme="majorBidi" w:cstheme="majorBidi"/>
          <w:i/>
          <w:iCs/>
          <w:lang w:val="en-GB"/>
        </w:rPr>
        <w:t>cenzúra</w:t>
      </w:r>
      <w:proofErr w:type="spellEnd"/>
      <w:r w:rsidRPr="006C6CD2">
        <w:rPr>
          <w:rFonts w:asciiTheme="majorBidi" w:hAnsiTheme="majorBidi" w:cstheme="majorBidi"/>
          <w:i/>
          <w:iCs/>
          <w:lang w:val="en-GB"/>
        </w:rPr>
        <w:t xml:space="preserve"> a </w:t>
      </w:r>
      <w:proofErr w:type="spellStart"/>
      <w:r w:rsidRPr="006C6CD2">
        <w:rPr>
          <w:rFonts w:asciiTheme="majorBidi" w:hAnsiTheme="majorBidi" w:cstheme="majorBidi"/>
          <w:i/>
          <w:iCs/>
          <w:lang w:val="en-GB"/>
        </w:rPr>
        <w:t>Arabská</w:t>
      </w:r>
      <w:proofErr w:type="spellEnd"/>
      <w:r w:rsidRPr="006C6CD2">
        <w:rPr>
          <w:rFonts w:asciiTheme="majorBidi" w:hAnsiTheme="majorBidi" w:cstheme="majorBidi"/>
          <w:i/>
          <w:iCs/>
          <w:lang w:val="en-GB"/>
        </w:rPr>
        <w:t xml:space="preserve"> jar</w:t>
      </w:r>
      <w:r w:rsidRPr="006C6CD2">
        <w:rPr>
          <w:rFonts w:asciiTheme="majorBidi" w:hAnsiTheme="majorBidi" w:cstheme="majorBidi"/>
          <w:lang w:val="en-GB"/>
        </w:rPr>
        <w:t xml:space="preserve">. [Contemporary Egyptian Literature: Dystopia, Censorship and the Arab Spring]. Bratislava: VEDA, 2020, 256 s. ISBN 978-80-224-1829-4 </w:t>
      </w:r>
    </w:p>
    <w:p w:rsidR="00291CDF" w:rsidRPr="006C6CD2" w:rsidRDefault="00291CDF">
      <w:pPr>
        <w:rPr>
          <w:rFonts w:asciiTheme="majorBidi" w:hAnsiTheme="majorBidi" w:cstheme="majorBidi"/>
          <w:lang w:val="en-GB"/>
        </w:rPr>
      </w:pPr>
      <w:r w:rsidRPr="006C6CD2">
        <w:rPr>
          <w:rFonts w:asciiTheme="majorBidi" w:hAnsiTheme="majorBidi" w:cstheme="majorBidi"/>
          <w:lang w:val="en-GB"/>
        </w:rPr>
        <w:t>ARTICLES</w:t>
      </w:r>
    </w:p>
    <w:p w:rsidR="007343BC" w:rsidRPr="006C6CD2" w:rsidRDefault="007343BC">
      <w:pPr>
        <w:rPr>
          <w:rFonts w:asciiTheme="majorBidi" w:hAnsiTheme="majorBidi" w:cstheme="majorBidi"/>
          <w:lang w:val="en-GB"/>
        </w:rPr>
      </w:pPr>
      <w:r w:rsidRPr="006C6CD2">
        <w:rPr>
          <w:rFonts w:asciiTheme="majorBidi" w:hAnsiTheme="majorBidi" w:cstheme="majorBidi"/>
          <w:lang w:val="en-GB"/>
        </w:rPr>
        <w:t xml:space="preserve">BEŠKOVÁ, </w:t>
      </w:r>
      <w:proofErr w:type="spellStart"/>
      <w:r w:rsidRPr="006C6CD2">
        <w:rPr>
          <w:rFonts w:asciiTheme="majorBidi" w:hAnsiTheme="majorBidi" w:cstheme="majorBidi"/>
          <w:lang w:val="en-GB"/>
        </w:rPr>
        <w:t>Katarína</w:t>
      </w:r>
      <w:proofErr w:type="spellEnd"/>
      <w:r w:rsidRPr="006C6CD2">
        <w:rPr>
          <w:rFonts w:asciiTheme="majorBidi" w:hAnsiTheme="majorBidi" w:cstheme="majorBidi"/>
          <w:lang w:val="en-GB"/>
        </w:rPr>
        <w:t xml:space="preserve">. Shades of Silence in Yasmine El </w:t>
      </w:r>
      <w:proofErr w:type="spellStart"/>
      <w:r w:rsidRPr="006C6CD2">
        <w:rPr>
          <w:rFonts w:asciiTheme="majorBidi" w:hAnsiTheme="majorBidi" w:cstheme="majorBidi"/>
          <w:lang w:val="en-GB"/>
        </w:rPr>
        <w:t>Rashidiʼs</w:t>
      </w:r>
      <w:proofErr w:type="spellEnd"/>
      <w:r w:rsidRPr="006C6CD2">
        <w:rPr>
          <w:rFonts w:asciiTheme="majorBidi" w:hAnsiTheme="majorBidi" w:cstheme="majorBidi"/>
          <w:lang w:val="en-GB"/>
        </w:rPr>
        <w:t xml:space="preserve"> Chronicle of a Last Summer: Socio-Cultural Dynamics, Silencing and Trauma. In </w:t>
      </w:r>
      <w:r w:rsidRPr="006C6CD2">
        <w:rPr>
          <w:rFonts w:asciiTheme="majorBidi" w:hAnsiTheme="majorBidi" w:cstheme="majorBidi"/>
          <w:i/>
          <w:iCs/>
          <w:lang w:val="en-GB"/>
        </w:rPr>
        <w:t>Asian and African Studies</w:t>
      </w:r>
      <w:r w:rsidRPr="006C6CD2">
        <w:rPr>
          <w:rFonts w:asciiTheme="majorBidi" w:hAnsiTheme="majorBidi" w:cstheme="majorBidi"/>
          <w:lang w:val="en-GB"/>
        </w:rPr>
        <w:t>, 2024, vol. 33, no. 2, pp. 147-174.</w:t>
      </w:r>
    </w:p>
    <w:p w:rsidR="00291CDF" w:rsidRPr="006C6CD2" w:rsidRDefault="00291CDF" w:rsidP="00291CDF">
      <w:pPr>
        <w:rPr>
          <w:rFonts w:asciiTheme="majorBidi" w:hAnsiTheme="majorBidi" w:cstheme="majorBidi"/>
          <w:lang w:val="en-GB"/>
        </w:rPr>
      </w:pPr>
      <w:r w:rsidRPr="006C6CD2">
        <w:rPr>
          <w:rFonts w:asciiTheme="majorBidi" w:hAnsiTheme="majorBidi" w:cstheme="majorBidi"/>
          <w:lang w:val="en-GB"/>
        </w:rPr>
        <w:t xml:space="preserve">BEŠKOVÁ, </w:t>
      </w:r>
      <w:proofErr w:type="spellStart"/>
      <w:r w:rsidRPr="006C6CD2">
        <w:rPr>
          <w:rFonts w:asciiTheme="majorBidi" w:hAnsiTheme="majorBidi" w:cstheme="majorBidi"/>
          <w:lang w:val="en-GB"/>
        </w:rPr>
        <w:t>Katarína</w:t>
      </w:r>
      <w:proofErr w:type="spellEnd"/>
      <w:r w:rsidRPr="006C6CD2">
        <w:rPr>
          <w:rFonts w:asciiTheme="majorBidi" w:hAnsiTheme="majorBidi" w:cstheme="majorBidi"/>
          <w:lang w:val="en-GB"/>
        </w:rPr>
        <w:t xml:space="preserve">. Resisting Closure, Defying the System: Two Dystopian Novels from Egypt. In </w:t>
      </w:r>
      <w:r w:rsidR="00145F2F" w:rsidRPr="006C6CD2">
        <w:rPr>
          <w:rFonts w:asciiTheme="majorBidi" w:hAnsiTheme="majorBidi" w:cstheme="majorBidi"/>
          <w:lang w:val="en-GB"/>
        </w:rPr>
        <w:t xml:space="preserve">     </w:t>
      </w:r>
      <w:r w:rsidRPr="006C6CD2">
        <w:rPr>
          <w:rFonts w:asciiTheme="majorBidi" w:hAnsiTheme="majorBidi" w:cstheme="majorBidi"/>
          <w:i/>
          <w:iCs/>
          <w:lang w:val="en-GB"/>
        </w:rPr>
        <w:t>Al-</w:t>
      </w:r>
      <w:proofErr w:type="spellStart"/>
      <w:r w:rsidRPr="006C6CD2">
        <w:rPr>
          <w:rFonts w:asciiTheme="majorBidi" w:hAnsiTheme="majorBidi" w:cstheme="majorBidi"/>
          <w:i/>
          <w:iCs/>
          <w:lang w:val="en-GB"/>
        </w:rPr>
        <w:t>Abhath</w:t>
      </w:r>
      <w:proofErr w:type="spellEnd"/>
      <w:r w:rsidRPr="006C6CD2">
        <w:rPr>
          <w:rFonts w:asciiTheme="majorBidi" w:hAnsiTheme="majorBidi" w:cstheme="majorBidi"/>
          <w:lang w:val="en-GB"/>
        </w:rPr>
        <w:t xml:space="preserve"> (Brill), 2023, vol. 71, p. 9-29.</w:t>
      </w:r>
    </w:p>
    <w:p w:rsidR="00291CDF" w:rsidRPr="006C6CD2" w:rsidRDefault="00291CDF" w:rsidP="00291CDF">
      <w:pPr>
        <w:rPr>
          <w:rFonts w:asciiTheme="majorBidi" w:hAnsiTheme="majorBidi" w:cstheme="majorBidi"/>
          <w:lang w:val="en-GB"/>
        </w:rPr>
      </w:pPr>
      <w:r w:rsidRPr="006C6CD2">
        <w:rPr>
          <w:rFonts w:asciiTheme="majorBidi" w:hAnsiTheme="majorBidi" w:cstheme="majorBidi"/>
          <w:lang w:val="en-GB"/>
        </w:rPr>
        <w:t xml:space="preserve">BEŠKOVÁ, </w:t>
      </w:r>
      <w:proofErr w:type="spellStart"/>
      <w:r w:rsidRPr="006C6CD2">
        <w:rPr>
          <w:rFonts w:asciiTheme="majorBidi" w:hAnsiTheme="majorBidi" w:cstheme="majorBidi"/>
          <w:lang w:val="en-GB"/>
        </w:rPr>
        <w:t>Katarína</w:t>
      </w:r>
      <w:proofErr w:type="spellEnd"/>
      <w:r w:rsidRPr="006C6CD2">
        <w:rPr>
          <w:rFonts w:asciiTheme="majorBidi" w:hAnsiTheme="majorBidi" w:cstheme="majorBidi"/>
          <w:lang w:val="en-GB"/>
        </w:rPr>
        <w:t xml:space="preserve">. The Queue as a Dystopian </w:t>
      </w:r>
      <w:proofErr w:type="spellStart"/>
      <w:r w:rsidRPr="006C6CD2">
        <w:rPr>
          <w:rFonts w:asciiTheme="majorBidi" w:hAnsiTheme="majorBidi" w:cstheme="majorBidi"/>
          <w:lang w:val="en-GB"/>
        </w:rPr>
        <w:t>Taḥ</w:t>
      </w:r>
      <w:r w:rsidR="00145F2F" w:rsidRPr="006C6CD2">
        <w:rPr>
          <w:rFonts w:asciiTheme="majorBidi" w:hAnsiTheme="majorBidi" w:cstheme="majorBidi"/>
          <w:lang w:val="en-GB"/>
        </w:rPr>
        <w:t>rīr</w:t>
      </w:r>
      <w:proofErr w:type="spellEnd"/>
      <w:r w:rsidR="00145F2F" w:rsidRPr="006C6CD2">
        <w:rPr>
          <w:rFonts w:asciiTheme="majorBidi" w:hAnsiTheme="majorBidi" w:cstheme="majorBidi"/>
          <w:lang w:val="en-GB"/>
        </w:rPr>
        <w:t xml:space="preserve">: </w:t>
      </w:r>
      <w:proofErr w:type="spellStart"/>
      <w:r w:rsidR="00145F2F" w:rsidRPr="006C6CD2">
        <w:rPr>
          <w:rFonts w:asciiTheme="majorBidi" w:hAnsiTheme="majorBidi" w:cstheme="majorBidi"/>
          <w:lang w:val="en-GB"/>
        </w:rPr>
        <w:t>Basma</w:t>
      </w:r>
      <w:proofErr w:type="spellEnd"/>
      <w:r w:rsidR="00145F2F" w:rsidRPr="006C6CD2">
        <w:rPr>
          <w:rFonts w:asciiTheme="majorBidi" w:hAnsiTheme="majorBidi" w:cstheme="majorBidi"/>
          <w:lang w:val="en-GB"/>
        </w:rPr>
        <w:t xml:space="preserve"> </w:t>
      </w:r>
      <w:proofErr w:type="spellStart"/>
      <w:r w:rsidR="00145F2F" w:rsidRPr="006C6CD2">
        <w:rPr>
          <w:rFonts w:asciiTheme="majorBidi" w:hAnsiTheme="majorBidi" w:cstheme="majorBidi"/>
          <w:lang w:val="en-GB"/>
        </w:rPr>
        <w:t>ʿ</w:t>
      </w:r>
      <w:r w:rsidRPr="006C6CD2">
        <w:rPr>
          <w:rFonts w:asciiTheme="majorBidi" w:hAnsiTheme="majorBidi" w:cstheme="majorBidi"/>
          <w:lang w:val="en-GB"/>
        </w:rPr>
        <w:t>Abdal</w:t>
      </w:r>
      <w:r w:rsidR="00145F2F" w:rsidRPr="006C6CD2">
        <w:rPr>
          <w:rFonts w:asciiTheme="majorBidi" w:hAnsiTheme="majorBidi" w:cstheme="majorBidi"/>
          <w:lang w:val="en-GB"/>
        </w:rPr>
        <w:t>ʿ</w:t>
      </w:r>
      <w:r w:rsidRPr="006C6CD2">
        <w:rPr>
          <w:rFonts w:asciiTheme="majorBidi" w:hAnsiTheme="majorBidi" w:cstheme="majorBidi"/>
          <w:lang w:val="en-GB"/>
        </w:rPr>
        <w:t>azīz’s</w:t>
      </w:r>
      <w:proofErr w:type="spellEnd"/>
      <w:r w:rsidRPr="006C6CD2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6C6CD2">
        <w:rPr>
          <w:rFonts w:asciiTheme="majorBidi" w:hAnsiTheme="majorBidi" w:cstheme="majorBidi"/>
          <w:lang w:val="en-GB"/>
        </w:rPr>
        <w:t>aṭ-Ṭābūr</w:t>
      </w:r>
      <w:proofErr w:type="spellEnd"/>
      <w:r w:rsidRPr="006C6CD2">
        <w:rPr>
          <w:rFonts w:asciiTheme="majorBidi" w:hAnsiTheme="majorBidi" w:cstheme="majorBidi"/>
          <w:lang w:val="en-GB"/>
        </w:rPr>
        <w:t xml:space="preserve">. In </w:t>
      </w:r>
      <w:r w:rsidRPr="006C6CD2">
        <w:rPr>
          <w:rFonts w:asciiTheme="majorBidi" w:hAnsiTheme="majorBidi" w:cstheme="majorBidi"/>
          <w:i/>
          <w:iCs/>
          <w:lang w:val="en-GB"/>
        </w:rPr>
        <w:t>Asian and African Studies</w:t>
      </w:r>
      <w:r w:rsidRPr="006C6CD2">
        <w:rPr>
          <w:rFonts w:asciiTheme="majorBidi" w:hAnsiTheme="majorBidi" w:cstheme="majorBidi"/>
          <w:lang w:val="en-GB"/>
        </w:rPr>
        <w:t xml:space="preserve">, 2022, vol. 31, no. 2, p. 251-276. </w:t>
      </w:r>
    </w:p>
    <w:p w:rsidR="00291CDF" w:rsidRPr="006C6CD2" w:rsidRDefault="00291CDF" w:rsidP="00291CDF">
      <w:pPr>
        <w:rPr>
          <w:rFonts w:asciiTheme="majorBidi" w:hAnsiTheme="majorBidi" w:cstheme="majorBidi"/>
          <w:lang w:val="en-GB"/>
        </w:rPr>
      </w:pPr>
      <w:r w:rsidRPr="006C6CD2">
        <w:rPr>
          <w:rFonts w:asciiTheme="majorBidi" w:hAnsiTheme="majorBidi" w:cstheme="majorBidi"/>
          <w:lang w:val="en-GB"/>
        </w:rPr>
        <w:t xml:space="preserve">BEŠKOVÁ, </w:t>
      </w:r>
      <w:proofErr w:type="spellStart"/>
      <w:r w:rsidRPr="006C6CD2">
        <w:rPr>
          <w:rFonts w:asciiTheme="majorBidi" w:hAnsiTheme="majorBidi" w:cstheme="majorBidi"/>
          <w:lang w:val="en-GB"/>
        </w:rPr>
        <w:t>Katarína</w:t>
      </w:r>
      <w:proofErr w:type="spellEnd"/>
      <w:r w:rsidRPr="006C6CD2">
        <w:rPr>
          <w:rFonts w:asciiTheme="majorBidi" w:hAnsiTheme="majorBidi" w:cstheme="majorBidi"/>
          <w:lang w:val="en-GB"/>
        </w:rPr>
        <w:t xml:space="preserve">. A Bleak Portrait of the Revolution: </w:t>
      </w:r>
      <w:proofErr w:type="spellStart"/>
      <w:r w:rsidRPr="006C6CD2">
        <w:rPr>
          <w:rFonts w:asciiTheme="majorBidi" w:hAnsiTheme="majorBidi" w:cstheme="majorBidi"/>
          <w:vertAlign w:val="superscript"/>
          <w:lang w:val="en-GB"/>
        </w:rPr>
        <w:t>c</w:t>
      </w:r>
      <w:r w:rsidRPr="006C6CD2">
        <w:rPr>
          <w:rFonts w:asciiTheme="majorBidi" w:hAnsiTheme="majorBidi" w:cstheme="majorBidi"/>
          <w:lang w:val="en-GB"/>
        </w:rPr>
        <w:t>Alā</w:t>
      </w:r>
      <w:proofErr w:type="spellEnd"/>
      <w:r w:rsidRPr="006C6CD2">
        <w:rPr>
          <w:rFonts w:asciiTheme="majorBidi" w:hAnsiTheme="majorBidi" w:cstheme="majorBidi"/>
          <w:lang w:val="en-GB"/>
        </w:rPr>
        <w:t>’ al-</w:t>
      </w:r>
      <w:proofErr w:type="spellStart"/>
      <w:r w:rsidRPr="006C6CD2">
        <w:rPr>
          <w:rFonts w:asciiTheme="majorBidi" w:hAnsiTheme="majorBidi" w:cstheme="majorBidi"/>
          <w:lang w:val="en-GB"/>
        </w:rPr>
        <w:t>Aswānī’s</w:t>
      </w:r>
      <w:proofErr w:type="spellEnd"/>
      <w:r w:rsidRPr="006C6CD2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6C6CD2">
        <w:rPr>
          <w:rFonts w:asciiTheme="majorBidi" w:hAnsiTheme="majorBidi" w:cstheme="majorBidi"/>
          <w:lang w:val="en-GB"/>
        </w:rPr>
        <w:t>Jumhūrīya</w:t>
      </w:r>
      <w:proofErr w:type="spellEnd"/>
      <w:r w:rsidRPr="006C6CD2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6C6CD2">
        <w:rPr>
          <w:rFonts w:asciiTheme="majorBidi" w:hAnsiTheme="majorBidi" w:cstheme="majorBidi"/>
          <w:lang w:val="en-GB"/>
        </w:rPr>
        <w:t>Ka’an</w:t>
      </w:r>
      <w:proofErr w:type="spellEnd"/>
      <w:r w:rsidRPr="006C6CD2">
        <w:rPr>
          <w:rFonts w:asciiTheme="majorBidi" w:hAnsiTheme="majorBidi" w:cstheme="majorBidi"/>
          <w:lang w:val="en-GB"/>
        </w:rPr>
        <w:t xml:space="preserve">. In </w:t>
      </w:r>
      <w:r w:rsidRPr="006C6CD2">
        <w:rPr>
          <w:rFonts w:asciiTheme="majorBidi" w:hAnsiTheme="majorBidi" w:cstheme="majorBidi"/>
          <w:i/>
          <w:iCs/>
          <w:lang w:val="en-GB"/>
        </w:rPr>
        <w:t>Asian and African Studies</w:t>
      </w:r>
      <w:r w:rsidRPr="006C6CD2">
        <w:rPr>
          <w:rFonts w:asciiTheme="majorBidi" w:hAnsiTheme="majorBidi" w:cstheme="majorBidi"/>
          <w:lang w:val="en-GB"/>
        </w:rPr>
        <w:t xml:space="preserve">, 2020, vol. 29, no. 2, p. 166-191. </w:t>
      </w:r>
    </w:p>
    <w:p w:rsidR="00291CDF" w:rsidRPr="006C6CD2" w:rsidRDefault="00291CDF" w:rsidP="00291CDF">
      <w:pPr>
        <w:rPr>
          <w:rFonts w:asciiTheme="majorBidi" w:hAnsiTheme="majorBidi" w:cstheme="majorBidi"/>
          <w:lang w:val="en-GB"/>
        </w:rPr>
      </w:pPr>
      <w:r w:rsidRPr="006C6CD2">
        <w:rPr>
          <w:rFonts w:asciiTheme="majorBidi" w:hAnsiTheme="majorBidi" w:cstheme="majorBidi"/>
          <w:lang w:val="en-GB"/>
        </w:rPr>
        <w:t xml:space="preserve">BEŠKOVÁ, </w:t>
      </w:r>
      <w:proofErr w:type="spellStart"/>
      <w:r w:rsidRPr="006C6CD2">
        <w:rPr>
          <w:rFonts w:asciiTheme="majorBidi" w:hAnsiTheme="majorBidi" w:cstheme="majorBidi"/>
          <w:lang w:val="en-GB"/>
        </w:rPr>
        <w:t>Katarína</w:t>
      </w:r>
      <w:proofErr w:type="spellEnd"/>
      <w:r w:rsidRPr="006C6CD2">
        <w:rPr>
          <w:rFonts w:asciiTheme="majorBidi" w:hAnsiTheme="majorBidi" w:cstheme="majorBidi"/>
          <w:lang w:val="en-GB"/>
        </w:rPr>
        <w:t xml:space="preserve">. </w:t>
      </w:r>
      <w:proofErr w:type="spellStart"/>
      <w:r w:rsidRPr="006C6CD2">
        <w:rPr>
          <w:rFonts w:asciiTheme="majorBidi" w:hAnsiTheme="majorBidi" w:cstheme="majorBidi"/>
          <w:lang w:val="en-GB"/>
        </w:rPr>
        <w:t>Súčasné</w:t>
      </w:r>
      <w:proofErr w:type="spellEnd"/>
      <w:r w:rsidRPr="006C6CD2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6C6CD2">
        <w:rPr>
          <w:rFonts w:asciiTheme="majorBidi" w:hAnsiTheme="majorBidi" w:cstheme="majorBidi"/>
          <w:lang w:val="en-GB"/>
        </w:rPr>
        <w:t>podoby</w:t>
      </w:r>
      <w:proofErr w:type="spellEnd"/>
      <w:r w:rsidRPr="006C6CD2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6C6CD2">
        <w:rPr>
          <w:rFonts w:asciiTheme="majorBidi" w:hAnsiTheme="majorBidi" w:cstheme="majorBidi"/>
          <w:lang w:val="en-GB"/>
        </w:rPr>
        <w:t>literárnej</w:t>
      </w:r>
      <w:proofErr w:type="spellEnd"/>
      <w:r w:rsidRPr="006C6CD2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6C6CD2">
        <w:rPr>
          <w:rFonts w:asciiTheme="majorBidi" w:hAnsiTheme="majorBidi" w:cstheme="majorBidi"/>
          <w:lang w:val="en-GB"/>
        </w:rPr>
        <w:t>cenzúry</w:t>
      </w:r>
      <w:proofErr w:type="spellEnd"/>
      <w:r w:rsidRPr="006C6CD2">
        <w:rPr>
          <w:rFonts w:asciiTheme="majorBidi" w:hAnsiTheme="majorBidi" w:cstheme="majorBidi"/>
          <w:lang w:val="en-GB"/>
        </w:rPr>
        <w:t xml:space="preserve"> v </w:t>
      </w:r>
      <w:proofErr w:type="spellStart"/>
      <w:r w:rsidRPr="006C6CD2">
        <w:rPr>
          <w:rFonts w:asciiTheme="majorBidi" w:hAnsiTheme="majorBidi" w:cstheme="majorBidi"/>
          <w:lang w:val="en-GB"/>
        </w:rPr>
        <w:t>Egypte</w:t>
      </w:r>
      <w:proofErr w:type="spellEnd"/>
      <w:r w:rsidRPr="006C6CD2">
        <w:rPr>
          <w:rFonts w:asciiTheme="majorBidi" w:hAnsiTheme="majorBidi" w:cstheme="majorBidi"/>
          <w:lang w:val="en-GB"/>
        </w:rPr>
        <w:t xml:space="preserve">. [Contemporary forms of literary censorship in Egypt]. In </w:t>
      </w:r>
      <w:r w:rsidRPr="006C6CD2">
        <w:rPr>
          <w:rFonts w:asciiTheme="majorBidi" w:hAnsiTheme="majorBidi" w:cstheme="majorBidi"/>
          <w:i/>
          <w:iCs/>
          <w:lang w:val="en-GB"/>
        </w:rPr>
        <w:t>World Literature Studies</w:t>
      </w:r>
      <w:r w:rsidRPr="006C6CD2">
        <w:rPr>
          <w:rFonts w:asciiTheme="majorBidi" w:hAnsiTheme="majorBidi" w:cstheme="majorBidi"/>
          <w:lang w:val="en-GB"/>
        </w:rPr>
        <w:t xml:space="preserve">, 2018, vol. 10, no. 4, p. 84-101. </w:t>
      </w:r>
    </w:p>
    <w:p w:rsidR="00291CDF" w:rsidRPr="006C6CD2" w:rsidRDefault="00291CDF" w:rsidP="00291CDF">
      <w:pPr>
        <w:rPr>
          <w:rFonts w:asciiTheme="majorBidi" w:hAnsiTheme="majorBidi" w:cstheme="majorBidi"/>
          <w:lang w:val="en-GB"/>
        </w:rPr>
      </w:pPr>
      <w:r w:rsidRPr="006C6CD2">
        <w:rPr>
          <w:rFonts w:asciiTheme="majorBidi" w:hAnsiTheme="majorBidi" w:cstheme="majorBidi"/>
          <w:lang w:val="en-GB"/>
        </w:rPr>
        <w:t xml:space="preserve">BEŠKOVÁ, </w:t>
      </w:r>
      <w:proofErr w:type="spellStart"/>
      <w:r w:rsidRPr="006C6CD2">
        <w:rPr>
          <w:rFonts w:asciiTheme="majorBidi" w:hAnsiTheme="majorBidi" w:cstheme="majorBidi"/>
          <w:lang w:val="en-GB"/>
        </w:rPr>
        <w:t>Katarína</w:t>
      </w:r>
      <w:proofErr w:type="spellEnd"/>
      <w:r w:rsidRPr="006C6CD2">
        <w:rPr>
          <w:rFonts w:asciiTheme="majorBidi" w:hAnsiTheme="majorBidi" w:cstheme="majorBidi"/>
          <w:lang w:val="en-GB"/>
        </w:rPr>
        <w:t xml:space="preserve">. The Thousand and One Nights as a Source for </w:t>
      </w:r>
      <w:proofErr w:type="spellStart"/>
      <w:r w:rsidRPr="006C6CD2">
        <w:rPr>
          <w:rFonts w:asciiTheme="majorBidi" w:hAnsiTheme="majorBidi" w:cstheme="majorBidi"/>
          <w:lang w:val="en-GB"/>
        </w:rPr>
        <w:t>Sa'dallāh</w:t>
      </w:r>
      <w:proofErr w:type="spellEnd"/>
      <w:r w:rsidRPr="006C6CD2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6C6CD2">
        <w:rPr>
          <w:rFonts w:asciiTheme="majorBidi" w:hAnsiTheme="majorBidi" w:cstheme="majorBidi"/>
          <w:lang w:val="en-GB"/>
        </w:rPr>
        <w:t>Wannūs's</w:t>
      </w:r>
      <w:proofErr w:type="spellEnd"/>
      <w:r w:rsidRPr="006C6CD2">
        <w:rPr>
          <w:rFonts w:asciiTheme="majorBidi" w:hAnsiTheme="majorBidi" w:cstheme="majorBidi"/>
          <w:lang w:val="en-GB"/>
        </w:rPr>
        <w:t xml:space="preserve"> Play </w:t>
      </w:r>
      <w:proofErr w:type="gramStart"/>
      <w:r w:rsidRPr="006C6CD2">
        <w:rPr>
          <w:rFonts w:asciiTheme="majorBidi" w:hAnsiTheme="majorBidi" w:cstheme="majorBidi"/>
          <w:lang w:val="en-GB"/>
        </w:rPr>
        <w:t>The</w:t>
      </w:r>
      <w:proofErr w:type="gramEnd"/>
      <w:r w:rsidRPr="006C6CD2">
        <w:rPr>
          <w:rFonts w:asciiTheme="majorBidi" w:hAnsiTheme="majorBidi" w:cstheme="majorBidi"/>
          <w:lang w:val="en-GB"/>
        </w:rPr>
        <w:t xml:space="preserve"> King is the King. In </w:t>
      </w:r>
      <w:proofErr w:type="spellStart"/>
      <w:r w:rsidRPr="006C6CD2">
        <w:rPr>
          <w:rFonts w:asciiTheme="majorBidi" w:hAnsiTheme="majorBidi" w:cstheme="majorBidi"/>
          <w:i/>
          <w:iCs/>
          <w:lang w:val="en-GB"/>
        </w:rPr>
        <w:t>Archiv</w:t>
      </w:r>
      <w:proofErr w:type="spellEnd"/>
      <w:r w:rsidRPr="006C6CD2">
        <w:rPr>
          <w:rFonts w:asciiTheme="majorBidi" w:hAnsiTheme="majorBidi" w:cstheme="majorBidi"/>
          <w:i/>
          <w:iCs/>
          <w:lang w:val="en-GB"/>
        </w:rPr>
        <w:t xml:space="preserve"> </w:t>
      </w:r>
      <w:proofErr w:type="spellStart"/>
      <w:r w:rsidRPr="006C6CD2">
        <w:rPr>
          <w:rFonts w:asciiTheme="majorBidi" w:hAnsiTheme="majorBidi" w:cstheme="majorBidi"/>
          <w:i/>
          <w:iCs/>
          <w:lang w:val="en-GB"/>
        </w:rPr>
        <w:t>orientální</w:t>
      </w:r>
      <w:proofErr w:type="spellEnd"/>
      <w:r w:rsidRPr="006C6CD2">
        <w:rPr>
          <w:rFonts w:asciiTheme="majorBidi" w:hAnsiTheme="majorBidi" w:cstheme="majorBidi"/>
          <w:lang w:val="en-GB"/>
        </w:rPr>
        <w:t xml:space="preserve">, 2017, vol. 85, no. 2, p. 191-218. </w:t>
      </w:r>
    </w:p>
    <w:p w:rsidR="00291CDF" w:rsidRPr="006C6CD2" w:rsidRDefault="00291CDF" w:rsidP="00291CDF">
      <w:pPr>
        <w:rPr>
          <w:rFonts w:asciiTheme="majorBidi" w:hAnsiTheme="majorBidi" w:cstheme="majorBidi"/>
          <w:lang w:val="en-GB"/>
        </w:rPr>
      </w:pPr>
      <w:r w:rsidRPr="006C6CD2">
        <w:rPr>
          <w:rFonts w:asciiTheme="majorBidi" w:hAnsiTheme="majorBidi" w:cstheme="majorBidi"/>
          <w:lang w:val="en-GB"/>
        </w:rPr>
        <w:t xml:space="preserve">BEŠKOVÁ, </w:t>
      </w:r>
      <w:proofErr w:type="spellStart"/>
      <w:r w:rsidRPr="006C6CD2">
        <w:rPr>
          <w:rFonts w:asciiTheme="majorBidi" w:hAnsiTheme="majorBidi" w:cstheme="majorBidi"/>
          <w:lang w:val="en-GB"/>
        </w:rPr>
        <w:t>Katarína</w:t>
      </w:r>
      <w:proofErr w:type="spellEnd"/>
      <w:r w:rsidRPr="006C6CD2">
        <w:rPr>
          <w:rFonts w:asciiTheme="majorBidi" w:hAnsiTheme="majorBidi" w:cstheme="majorBidi"/>
          <w:lang w:val="en-GB"/>
        </w:rPr>
        <w:t xml:space="preserve">. </w:t>
      </w:r>
      <w:proofErr w:type="spellStart"/>
      <w:r w:rsidRPr="006C6CD2">
        <w:rPr>
          <w:rFonts w:asciiTheme="majorBidi" w:hAnsiTheme="majorBidi" w:cstheme="majorBidi"/>
          <w:lang w:val="en-GB"/>
        </w:rPr>
        <w:t>Sa'dallāh</w:t>
      </w:r>
      <w:proofErr w:type="spellEnd"/>
      <w:r w:rsidRPr="006C6CD2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6C6CD2">
        <w:rPr>
          <w:rFonts w:asciiTheme="majorBidi" w:hAnsiTheme="majorBidi" w:cstheme="majorBidi"/>
          <w:lang w:val="en-GB"/>
        </w:rPr>
        <w:t>Wannūs</w:t>
      </w:r>
      <w:proofErr w:type="spellEnd"/>
      <w:r w:rsidRPr="006C6CD2">
        <w:rPr>
          <w:rFonts w:asciiTheme="majorBidi" w:hAnsiTheme="majorBidi" w:cstheme="majorBidi"/>
          <w:lang w:val="en-GB"/>
        </w:rPr>
        <w:t xml:space="preserve"> and the Theatre of Politicization. In </w:t>
      </w:r>
      <w:r w:rsidRPr="006C6CD2">
        <w:rPr>
          <w:rFonts w:asciiTheme="majorBidi" w:hAnsiTheme="majorBidi" w:cstheme="majorBidi"/>
          <w:i/>
          <w:iCs/>
          <w:lang w:val="en-GB"/>
        </w:rPr>
        <w:t>Asian and African Studies</w:t>
      </w:r>
      <w:r w:rsidRPr="006C6CD2">
        <w:rPr>
          <w:rFonts w:asciiTheme="majorBidi" w:hAnsiTheme="majorBidi" w:cstheme="majorBidi"/>
          <w:lang w:val="en-GB"/>
        </w:rPr>
        <w:t xml:space="preserve">, 2015, vol. 24, no. 2, p. 211-232. </w:t>
      </w:r>
    </w:p>
    <w:p w:rsidR="00D86B31" w:rsidRPr="006C6CD2" w:rsidRDefault="00D86B31" w:rsidP="006C6CD2">
      <w:pPr>
        <w:pStyle w:val="Textbody"/>
        <w:spacing w:after="0"/>
        <w:rPr>
          <w:rFonts w:asciiTheme="majorBidi" w:eastAsiaTheme="minorHAnsi" w:hAnsiTheme="majorBidi" w:cstheme="majorBidi"/>
          <w:kern w:val="0"/>
          <w:sz w:val="22"/>
          <w:szCs w:val="22"/>
          <w:lang w:val="en-GB" w:eastAsia="en-US" w:bidi="ar-SA"/>
        </w:rPr>
      </w:pPr>
      <w:r w:rsidRPr="006C6CD2">
        <w:rPr>
          <w:rFonts w:asciiTheme="majorBidi" w:eastAsiaTheme="minorHAnsi" w:hAnsiTheme="majorBidi" w:cstheme="majorBidi"/>
          <w:kern w:val="0"/>
          <w:sz w:val="22"/>
          <w:szCs w:val="22"/>
          <w:lang w:val="en-GB" w:eastAsia="en-US" w:bidi="ar-SA"/>
        </w:rPr>
        <w:t xml:space="preserve">BEŠKOVÁ, </w:t>
      </w:r>
      <w:proofErr w:type="spellStart"/>
      <w:r w:rsidRPr="006C6CD2">
        <w:rPr>
          <w:rFonts w:asciiTheme="majorBidi" w:eastAsiaTheme="minorHAnsi" w:hAnsiTheme="majorBidi" w:cstheme="majorBidi"/>
          <w:kern w:val="0"/>
          <w:sz w:val="22"/>
          <w:szCs w:val="22"/>
          <w:lang w:val="en-GB" w:eastAsia="en-US" w:bidi="ar-SA"/>
        </w:rPr>
        <w:t>Katarína</w:t>
      </w:r>
      <w:proofErr w:type="spellEnd"/>
      <w:r w:rsidRPr="006C6CD2">
        <w:rPr>
          <w:rFonts w:asciiTheme="majorBidi" w:eastAsiaTheme="minorHAnsi" w:hAnsiTheme="majorBidi" w:cstheme="majorBidi"/>
          <w:kern w:val="0"/>
          <w:sz w:val="22"/>
          <w:szCs w:val="22"/>
          <w:lang w:val="en-GB" w:eastAsia="en-US" w:bidi="ar-SA"/>
        </w:rPr>
        <w:t xml:space="preserve">. In the Enchanted Castle with </w:t>
      </w:r>
      <w:proofErr w:type="spellStart"/>
      <w:r w:rsidRPr="006C6CD2">
        <w:rPr>
          <w:rFonts w:asciiTheme="majorBidi" w:eastAsiaTheme="minorHAnsi" w:hAnsiTheme="majorBidi" w:cstheme="majorBidi"/>
          <w:kern w:val="0"/>
          <w:sz w:val="22"/>
          <w:szCs w:val="22"/>
          <w:lang w:val="en-GB" w:eastAsia="en-US" w:bidi="ar-SA"/>
        </w:rPr>
        <w:t>Šahrazād</w:t>
      </w:r>
      <w:proofErr w:type="spellEnd"/>
      <w:r w:rsidRPr="006C6CD2">
        <w:rPr>
          <w:rFonts w:asciiTheme="majorBidi" w:eastAsiaTheme="minorHAnsi" w:hAnsiTheme="majorBidi" w:cstheme="majorBidi"/>
          <w:kern w:val="0"/>
          <w:sz w:val="22"/>
          <w:szCs w:val="22"/>
          <w:lang w:val="en-GB" w:eastAsia="en-US" w:bidi="ar-SA"/>
        </w:rPr>
        <w:t xml:space="preserve">: </w:t>
      </w:r>
      <w:proofErr w:type="spellStart"/>
      <w:r w:rsidRPr="006C6CD2">
        <w:rPr>
          <w:rFonts w:asciiTheme="majorBidi" w:eastAsiaTheme="minorHAnsi" w:hAnsiTheme="majorBidi" w:cstheme="majorBidi"/>
          <w:kern w:val="0"/>
          <w:sz w:val="22"/>
          <w:szCs w:val="22"/>
          <w:lang w:val="en-GB" w:eastAsia="en-US" w:bidi="ar-SA"/>
        </w:rPr>
        <w:t>Ṭāhā</w:t>
      </w:r>
      <w:proofErr w:type="spellEnd"/>
      <w:r w:rsidRPr="006C6CD2">
        <w:rPr>
          <w:rFonts w:asciiTheme="majorBidi" w:eastAsiaTheme="minorHAnsi" w:hAnsiTheme="majorBidi" w:cstheme="majorBidi"/>
          <w:kern w:val="0"/>
          <w:sz w:val="22"/>
          <w:szCs w:val="22"/>
          <w:lang w:val="en-GB" w:eastAsia="en-US" w:bidi="ar-SA"/>
        </w:rPr>
        <w:t xml:space="preserve"> </w:t>
      </w:r>
      <w:proofErr w:type="spellStart"/>
      <w:r w:rsidRPr="006C6CD2">
        <w:rPr>
          <w:rFonts w:asciiTheme="majorBidi" w:eastAsiaTheme="minorHAnsi" w:hAnsiTheme="majorBidi" w:cstheme="majorBidi"/>
          <w:kern w:val="0"/>
          <w:sz w:val="22"/>
          <w:szCs w:val="22"/>
          <w:lang w:val="en-GB" w:eastAsia="en-US" w:bidi="ar-SA"/>
        </w:rPr>
        <w:t>Ḥusayn</w:t>
      </w:r>
      <w:proofErr w:type="spellEnd"/>
      <w:r w:rsidRPr="006C6CD2">
        <w:rPr>
          <w:rFonts w:asciiTheme="majorBidi" w:eastAsiaTheme="minorHAnsi" w:hAnsiTheme="majorBidi" w:cstheme="majorBidi"/>
          <w:kern w:val="0"/>
          <w:sz w:val="22"/>
          <w:szCs w:val="22"/>
          <w:lang w:val="en-GB" w:eastAsia="en-US" w:bidi="ar-SA"/>
        </w:rPr>
        <w:t xml:space="preserve"> and </w:t>
      </w:r>
      <w:proofErr w:type="spellStart"/>
      <w:r w:rsidRPr="006C6CD2">
        <w:rPr>
          <w:rFonts w:asciiTheme="majorBidi" w:eastAsiaTheme="minorHAnsi" w:hAnsiTheme="majorBidi" w:cstheme="majorBidi"/>
          <w:kern w:val="0"/>
          <w:sz w:val="22"/>
          <w:szCs w:val="22"/>
          <w:lang w:val="en-GB" w:eastAsia="en-US" w:bidi="ar-SA"/>
        </w:rPr>
        <w:t>Tawfīq</w:t>
      </w:r>
      <w:proofErr w:type="spellEnd"/>
      <w:r w:rsidRPr="006C6CD2">
        <w:rPr>
          <w:rFonts w:asciiTheme="majorBidi" w:eastAsiaTheme="minorHAnsi" w:hAnsiTheme="majorBidi" w:cstheme="majorBidi"/>
          <w:kern w:val="0"/>
          <w:sz w:val="22"/>
          <w:szCs w:val="22"/>
          <w:lang w:val="en-GB" w:eastAsia="en-US" w:bidi="ar-SA"/>
        </w:rPr>
        <w:t xml:space="preserve"> al-</w:t>
      </w:r>
      <w:proofErr w:type="spellStart"/>
      <w:r w:rsidRPr="006C6CD2">
        <w:rPr>
          <w:rFonts w:asciiTheme="majorBidi" w:eastAsiaTheme="minorHAnsi" w:hAnsiTheme="majorBidi" w:cstheme="majorBidi"/>
          <w:kern w:val="0"/>
          <w:sz w:val="22"/>
          <w:szCs w:val="22"/>
          <w:lang w:val="en-GB" w:eastAsia="en-US" w:bidi="ar-SA"/>
        </w:rPr>
        <w:t>Ḥakīm</w:t>
      </w:r>
      <w:proofErr w:type="spellEnd"/>
      <w:r w:rsidRPr="006C6CD2">
        <w:rPr>
          <w:rFonts w:asciiTheme="majorBidi" w:eastAsiaTheme="minorHAnsi" w:hAnsiTheme="majorBidi" w:cstheme="majorBidi"/>
          <w:kern w:val="0"/>
          <w:sz w:val="22"/>
          <w:szCs w:val="22"/>
          <w:lang w:val="en-GB" w:eastAsia="en-US" w:bidi="ar-SA"/>
        </w:rPr>
        <w:t xml:space="preserve"> between Friendship and Rivalry. In </w:t>
      </w:r>
      <w:proofErr w:type="spellStart"/>
      <w:r w:rsidRPr="006C6CD2">
        <w:rPr>
          <w:rFonts w:asciiTheme="majorBidi" w:eastAsiaTheme="minorHAnsi" w:hAnsiTheme="majorBidi" w:cstheme="majorBidi"/>
          <w:kern w:val="0"/>
          <w:sz w:val="22"/>
          <w:szCs w:val="22"/>
          <w:lang w:val="en-GB" w:eastAsia="en-US" w:bidi="ar-SA"/>
        </w:rPr>
        <w:t>Drobný</w:t>
      </w:r>
      <w:proofErr w:type="spellEnd"/>
      <w:r w:rsidRPr="006C6CD2">
        <w:rPr>
          <w:rFonts w:asciiTheme="majorBidi" w:eastAsiaTheme="minorHAnsi" w:hAnsiTheme="majorBidi" w:cstheme="majorBidi"/>
          <w:kern w:val="0"/>
          <w:sz w:val="22"/>
          <w:szCs w:val="22"/>
          <w:lang w:val="en-GB" w:eastAsia="en-US" w:bidi="ar-SA"/>
        </w:rPr>
        <w:t xml:space="preserve">, J., </w:t>
      </w:r>
      <w:proofErr w:type="spellStart"/>
      <w:r w:rsidRPr="006C6CD2">
        <w:rPr>
          <w:rFonts w:asciiTheme="majorBidi" w:eastAsiaTheme="minorHAnsi" w:hAnsiTheme="majorBidi" w:cstheme="majorBidi"/>
          <w:kern w:val="0"/>
          <w:sz w:val="22"/>
          <w:szCs w:val="22"/>
          <w:lang w:val="en-GB" w:eastAsia="en-US" w:bidi="ar-SA"/>
        </w:rPr>
        <w:t>Gažáková</w:t>
      </w:r>
      <w:proofErr w:type="spellEnd"/>
      <w:r w:rsidRPr="006C6CD2">
        <w:rPr>
          <w:rFonts w:asciiTheme="majorBidi" w:eastAsiaTheme="minorHAnsi" w:hAnsiTheme="majorBidi" w:cstheme="majorBidi"/>
          <w:kern w:val="0"/>
          <w:sz w:val="22"/>
          <w:szCs w:val="22"/>
          <w:lang w:val="en-GB" w:eastAsia="en-US" w:bidi="ar-SA"/>
        </w:rPr>
        <w:t xml:space="preserve">, Z. (eds.). </w:t>
      </w:r>
      <w:r w:rsidRPr="006C6CD2">
        <w:rPr>
          <w:rFonts w:asciiTheme="majorBidi" w:eastAsiaTheme="minorHAnsi" w:hAnsiTheme="majorBidi" w:cstheme="majorBidi"/>
          <w:i/>
          <w:iCs/>
          <w:kern w:val="0"/>
          <w:sz w:val="22"/>
          <w:szCs w:val="22"/>
          <w:lang w:val="en-GB" w:eastAsia="en-US" w:bidi="ar-SA"/>
        </w:rPr>
        <w:t xml:space="preserve">Arabic and Islamic Studies in Honour of </w:t>
      </w:r>
      <w:proofErr w:type="spellStart"/>
      <w:r w:rsidRPr="006C6CD2">
        <w:rPr>
          <w:rFonts w:asciiTheme="majorBidi" w:eastAsiaTheme="minorHAnsi" w:hAnsiTheme="majorBidi" w:cstheme="majorBidi"/>
          <w:i/>
          <w:iCs/>
          <w:kern w:val="0"/>
          <w:sz w:val="22"/>
          <w:szCs w:val="22"/>
          <w:lang w:val="en-GB" w:eastAsia="en-US" w:bidi="ar-SA"/>
        </w:rPr>
        <w:t>Ján</w:t>
      </w:r>
      <w:proofErr w:type="spellEnd"/>
      <w:r w:rsidRPr="006C6CD2">
        <w:rPr>
          <w:rFonts w:asciiTheme="majorBidi" w:eastAsiaTheme="minorHAnsi" w:hAnsiTheme="majorBidi" w:cstheme="majorBidi"/>
          <w:i/>
          <w:iCs/>
          <w:kern w:val="0"/>
          <w:sz w:val="22"/>
          <w:szCs w:val="22"/>
          <w:lang w:val="en-GB" w:eastAsia="en-US" w:bidi="ar-SA"/>
        </w:rPr>
        <w:t xml:space="preserve"> </w:t>
      </w:r>
      <w:proofErr w:type="spellStart"/>
      <w:r w:rsidRPr="006C6CD2">
        <w:rPr>
          <w:rFonts w:asciiTheme="majorBidi" w:eastAsiaTheme="minorHAnsi" w:hAnsiTheme="majorBidi" w:cstheme="majorBidi"/>
          <w:i/>
          <w:iCs/>
          <w:kern w:val="0"/>
          <w:sz w:val="22"/>
          <w:szCs w:val="22"/>
          <w:lang w:val="en-GB" w:eastAsia="en-US" w:bidi="ar-SA"/>
        </w:rPr>
        <w:t>Pauliny</w:t>
      </w:r>
      <w:proofErr w:type="spellEnd"/>
      <w:r w:rsidRPr="006C6CD2">
        <w:rPr>
          <w:rFonts w:asciiTheme="majorBidi" w:eastAsiaTheme="minorHAnsi" w:hAnsiTheme="majorBidi" w:cstheme="majorBidi"/>
          <w:kern w:val="0"/>
          <w:sz w:val="22"/>
          <w:szCs w:val="22"/>
          <w:lang w:val="en-GB" w:eastAsia="en-US" w:bidi="ar-SA"/>
        </w:rPr>
        <w:t xml:space="preserve">. Bratislava: </w:t>
      </w:r>
      <w:proofErr w:type="spellStart"/>
      <w:r w:rsidRPr="006C6CD2">
        <w:rPr>
          <w:rFonts w:asciiTheme="majorBidi" w:eastAsiaTheme="minorHAnsi" w:hAnsiTheme="majorBidi" w:cstheme="majorBidi"/>
          <w:kern w:val="0"/>
          <w:sz w:val="22"/>
          <w:szCs w:val="22"/>
          <w:lang w:val="en-GB" w:eastAsia="en-US" w:bidi="ar-SA"/>
        </w:rPr>
        <w:t>Univerzita</w:t>
      </w:r>
      <w:proofErr w:type="spellEnd"/>
      <w:r w:rsidRPr="006C6CD2">
        <w:rPr>
          <w:rFonts w:asciiTheme="majorBidi" w:eastAsiaTheme="minorHAnsi" w:hAnsiTheme="majorBidi" w:cstheme="majorBidi"/>
          <w:kern w:val="0"/>
          <w:sz w:val="22"/>
          <w:szCs w:val="22"/>
          <w:lang w:val="en-GB" w:eastAsia="en-US" w:bidi="ar-SA"/>
        </w:rPr>
        <w:t xml:space="preserve"> </w:t>
      </w:r>
      <w:proofErr w:type="spellStart"/>
      <w:r w:rsidRPr="006C6CD2">
        <w:rPr>
          <w:rFonts w:asciiTheme="majorBidi" w:eastAsiaTheme="minorHAnsi" w:hAnsiTheme="majorBidi" w:cstheme="majorBidi"/>
          <w:kern w:val="0"/>
          <w:sz w:val="22"/>
          <w:szCs w:val="22"/>
          <w:lang w:val="en-GB" w:eastAsia="en-US" w:bidi="ar-SA"/>
        </w:rPr>
        <w:t>Komenského</w:t>
      </w:r>
      <w:proofErr w:type="spellEnd"/>
      <w:r w:rsidRPr="006C6CD2">
        <w:rPr>
          <w:rFonts w:asciiTheme="majorBidi" w:eastAsiaTheme="minorHAnsi" w:hAnsiTheme="majorBidi" w:cstheme="majorBidi"/>
          <w:kern w:val="0"/>
          <w:sz w:val="22"/>
          <w:szCs w:val="22"/>
          <w:lang w:val="en-GB" w:eastAsia="en-US" w:bidi="ar-SA"/>
        </w:rPr>
        <w:t xml:space="preserve">, 2016, p. 33-47. </w:t>
      </w:r>
    </w:p>
    <w:p w:rsidR="00D86B31" w:rsidRPr="006C6CD2" w:rsidRDefault="00D86B31" w:rsidP="00D86B31">
      <w:pPr>
        <w:rPr>
          <w:rFonts w:asciiTheme="majorBidi" w:hAnsiTheme="majorBidi" w:cstheme="majorBidi"/>
          <w:lang w:val="en-GB"/>
        </w:rPr>
      </w:pPr>
      <w:r w:rsidRPr="006C6CD2">
        <w:rPr>
          <w:rFonts w:asciiTheme="majorBidi" w:hAnsiTheme="majorBidi" w:cstheme="majorBidi"/>
          <w:lang w:val="en-GB"/>
        </w:rPr>
        <w:t xml:space="preserve">KOBZOŠOVÁ, </w:t>
      </w:r>
      <w:proofErr w:type="spellStart"/>
      <w:r w:rsidRPr="006C6CD2">
        <w:rPr>
          <w:rFonts w:asciiTheme="majorBidi" w:hAnsiTheme="majorBidi" w:cstheme="majorBidi"/>
          <w:lang w:val="en-GB"/>
        </w:rPr>
        <w:t>Katarína</w:t>
      </w:r>
      <w:proofErr w:type="spellEnd"/>
      <w:r w:rsidRPr="006C6CD2">
        <w:rPr>
          <w:rFonts w:asciiTheme="majorBidi" w:hAnsiTheme="majorBidi" w:cstheme="majorBidi"/>
          <w:lang w:val="en-GB"/>
        </w:rPr>
        <w:t xml:space="preserve">. Traces of the Thousand and One Nights in </w:t>
      </w:r>
      <w:proofErr w:type="spellStart"/>
      <w:r w:rsidRPr="006C6CD2">
        <w:rPr>
          <w:rFonts w:asciiTheme="majorBidi" w:hAnsiTheme="majorBidi" w:cstheme="majorBidi"/>
          <w:lang w:val="en-GB"/>
        </w:rPr>
        <w:t>Tawfīq</w:t>
      </w:r>
      <w:proofErr w:type="spellEnd"/>
      <w:r w:rsidRPr="006C6CD2">
        <w:rPr>
          <w:rFonts w:asciiTheme="majorBidi" w:hAnsiTheme="majorBidi" w:cstheme="majorBidi"/>
          <w:lang w:val="en-GB"/>
        </w:rPr>
        <w:t xml:space="preserve"> al-</w:t>
      </w:r>
      <w:proofErr w:type="spellStart"/>
      <w:r w:rsidRPr="006C6CD2">
        <w:rPr>
          <w:rFonts w:asciiTheme="majorBidi" w:hAnsiTheme="majorBidi" w:cstheme="majorBidi"/>
          <w:lang w:val="en-GB"/>
        </w:rPr>
        <w:t>Ḥakīm´s</w:t>
      </w:r>
      <w:proofErr w:type="spellEnd"/>
      <w:r w:rsidRPr="006C6CD2">
        <w:rPr>
          <w:rFonts w:asciiTheme="majorBidi" w:hAnsiTheme="majorBidi" w:cstheme="majorBidi"/>
          <w:lang w:val="en-GB"/>
        </w:rPr>
        <w:t xml:space="preserve"> Works. In </w:t>
      </w:r>
      <w:r w:rsidRPr="006C6CD2">
        <w:rPr>
          <w:rFonts w:asciiTheme="majorBidi" w:hAnsiTheme="majorBidi" w:cstheme="majorBidi"/>
          <w:i/>
          <w:iCs/>
          <w:lang w:val="en-GB"/>
        </w:rPr>
        <w:t>Asian and African Studies</w:t>
      </w:r>
      <w:r w:rsidRPr="006C6CD2">
        <w:rPr>
          <w:rFonts w:asciiTheme="majorBidi" w:hAnsiTheme="majorBidi" w:cstheme="majorBidi"/>
          <w:lang w:val="en-GB"/>
        </w:rPr>
        <w:t xml:space="preserve">, 2014, vol. 23, no. 1, p. 173-191. </w:t>
      </w:r>
    </w:p>
    <w:p w:rsidR="00A31113" w:rsidRPr="006C6CD2" w:rsidRDefault="00D86B31" w:rsidP="00580236">
      <w:pPr>
        <w:rPr>
          <w:rFonts w:asciiTheme="majorBidi" w:hAnsiTheme="majorBidi" w:cstheme="majorBidi"/>
          <w:lang w:val="en-GB"/>
        </w:rPr>
      </w:pPr>
      <w:r w:rsidRPr="006C6CD2">
        <w:rPr>
          <w:rFonts w:asciiTheme="majorBidi" w:hAnsiTheme="majorBidi" w:cstheme="majorBidi"/>
          <w:lang w:val="en-GB"/>
        </w:rPr>
        <w:t xml:space="preserve">KOBZOŠOVÁ, </w:t>
      </w:r>
      <w:proofErr w:type="spellStart"/>
      <w:r w:rsidRPr="006C6CD2">
        <w:rPr>
          <w:rFonts w:asciiTheme="majorBidi" w:hAnsiTheme="majorBidi" w:cstheme="majorBidi"/>
          <w:lang w:val="en-GB"/>
        </w:rPr>
        <w:t>Katarína</w:t>
      </w:r>
      <w:proofErr w:type="spellEnd"/>
      <w:r w:rsidRPr="006C6CD2">
        <w:rPr>
          <w:rFonts w:asciiTheme="majorBidi" w:hAnsiTheme="majorBidi" w:cstheme="majorBidi"/>
          <w:lang w:val="en-GB"/>
        </w:rPr>
        <w:t xml:space="preserve">. The Changing Value of the Thousand and One Nights and its Influence on Modern and Contemporary Arabic Literature. In </w:t>
      </w:r>
      <w:proofErr w:type="spellStart"/>
      <w:r w:rsidRPr="006C6CD2">
        <w:rPr>
          <w:rFonts w:asciiTheme="majorBidi" w:hAnsiTheme="majorBidi" w:cstheme="majorBidi"/>
          <w:i/>
          <w:iCs/>
          <w:lang w:val="en-GB"/>
        </w:rPr>
        <w:t>Graecolatina</w:t>
      </w:r>
      <w:proofErr w:type="spellEnd"/>
      <w:r w:rsidRPr="006C6CD2">
        <w:rPr>
          <w:rFonts w:asciiTheme="majorBidi" w:hAnsiTheme="majorBidi" w:cstheme="majorBidi"/>
          <w:i/>
          <w:iCs/>
          <w:lang w:val="en-GB"/>
        </w:rPr>
        <w:t xml:space="preserve"> et </w:t>
      </w:r>
      <w:proofErr w:type="spellStart"/>
      <w:r w:rsidRPr="006C6CD2">
        <w:rPr>
          <w:rFonts w:asciiTheme="majorBidi" w:hAnsiTheme="majorBidi" w:cstheme="majorBidi"/>
          <w:i/>
          <w:iCs/>
          <w:lang w:val="en-GB"/>
        </w:rPr>
        <w:t>Orientalia</w:t>
      </w:r>
      <w:proofErr w:type="spellEnd"/>
      <w:r w:rsidRPr="006C6CD2">
        <w:rPr>
          <w:rFonts w:asciiTheme="majorBidi" w:hAnsiTheme="majorBidi" w:cstheme="majorBidi"/>
          <w:lang w:val="en-GB"/>
        </w:rPr>
        <w:t xml:space="preserve">, 2012, vols. 33-34, p. 161-175. </w:t>
      </w:r>
    </w:p>
    <w:p w:rsidR="00E069FF" w:rsidRPr="00580236" w:rsidRDefault="00E069FF">
      <w:pPr>
        <w:rPr>
          <w:lang w:val="en-GB"/>
        </w:rPr>
      </w:pPr>
    </w:p>
    <w:sectPr w:rsidR="00E069FF" w:rsidRPr="00580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14C7E"/>
    <w:multiLevelType w:val="hybridMultilevel"/>
    <w:tmpl w:val="E0FEF322"/>
    <w:lvl w:ilvl="0" w:tplc="10422CB0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113"/>
    <w:rsid w:val="000E1468"/>
    <w:rsid w:val="00145F2F"/>
    <w:rsid w:val="00291CDF"/>
    <w:rsid w:val="00353D4D"/>
    <w:rsid w:val="00366FE9"/>
    <w:rsid w:val="0039219D"/>
    <w:rsid w:val="003C012F"/>
    <w:rsid w:val="003C1548"/>
    <w:rsid w:val="004E33D0"/>
    <w:rsid w:val="00580236"/>
    <w:rsid w:val="005E31A9"/>
    <w:rsid w:val="006C6CD2"/>
    <w:rsid w:val="006E5D5D"/>
    <w:rsid w:val="007343BC"/>
    <w:rsid w:val="00917B72"/>
    <w:rsid w:val="00A31113"/>
    <w:rsid w:val="00A52353"/>
    <w:rsid w:val="00A738D5"/>
    <w:rsid w:val="00B73B20"/>
    <w:rsid w:val="00BB6EDF"/>
    <w:rsid w:val="00C402D7"/>
    <w:rsid w:val="00C50BAB"/>
    <w:rsid w:val="00C6250F"/>
    <w:rsid w:val="00CF7D48"/>
    <w:rsid w:val="00D00C2C"/>
    <w:rsid w:val="00D86B31"/>
    <w:rsid w:val="00E069FF"/>
    <w:rsid w:val="00F1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5E6A9"/>
  <w15:chartTrackingRefBased/>
  <w15:docId w15:val="{BB81027C-EA97-458C-B7A9-02E399677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C402D7"/>
    <w:rPr>
      <w:color w:val="0563C1" w:themeColor="hyperlink"/>
      <w:u w:val="single"/>
    </w:rPr>
  </w:style>
  <w:style w:type="paragraph" w:customStyle="1" w:styleId="Textbody">
    <w:name w:val="Text body"/>
    <w:basedOn w:val="Normlny"/>
    <w:rsid w:val="00D86B3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val="en-US" w:eastAsia="zh-CN" w:bidi="hi-IN"/>
    </w:rPr>
  </w:style>
  <w:style w:type="paragraph" w:styleId="Odsekzoznamu">
    <w:name w:val="List Paragraph"/>
    <w:basedOn w:val="Normlny"/>
    <w:uiPriority w:val="34"/>
    <w:qFormat/>
    <w:rsid w:val="00392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tarina.beskova@savba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FD287-3E8D-431F-B61A-36F86A56A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2023-10-27T09:40:00Z</dcterms:created>
  <dcterms:modified xsi:type="dcterms:W3CDTF">2025-02-24T10:34:00Z</dcterms:modified>
</cp:coreProperties>
</file>