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66B78" w14:textId="277996E1" w:rsidR="00081DD7" w:rsidRPr="007C6B62" w:rsidRDefault="00081DD7" w:rsidP="007C6B62">
      <w:pPr>
        <w:pStyle w:val="Nzov"/>
        <w:spacing w:line="240" w:lineRule="auto"/>
        <w:jc w:val="left"/>
        <w:rPr>
          <w:rFonts w:asciiTheme="minorHAnsi" w:hAnsiTheme="minorHAnsi"/>
          <w:sz w:val="24"/>
          <w:szCs w:val="24"/>
        </w:rPr>
      </w:pPr>
      <w:r w:rsidRPr="007C6B62">
        <w:rPr>
          <w:rFonts w:asciiTheme="minorHAnsi" w:hAnsiTheme="minorHAnsi"/>
          <w:sz w:val="24"/>
          <w:szCs w:val="24"/>
        </w:rPr>
        <w:t>Curriculum Vitae</w:t>
      </w:r>
      <w:r w:rsidR="007C6B62" w:rsidRPr="007C6B62">
        <w:rPr>
          <w:rFonts w:asciiTheme="minorHAnsi" w:hAnsiTheme="minorHAnsi"/>
          <w:sz w:val="24"/>
          <w:szCs w:val="24"/>
        </w:rPr>
        <w:tab/>
      </w:r>
      <w:r w:rsidR="007C6B62" w:rsidRPr="007C6B62">
        <w:rPr>
          <w:rFonts w:asciiTheme="minorHAnsi" w:hAnsiTheme="minorHAnsi"/>
          <w:sz w:val="24"/>
          <w:szCs w:val="24"/>
        </w:rPr>
        <w:tab/>
      </w:r>
      <w:r w:rsidR="00D241D4">
        <w:rPr>
          <w:rFonts w:asciiTheme="minorHAnsi" w:hAnsiTheme="minorHAnsi"/>
          <w:sz w:val="24"/>
          <w:szCs w:val="24"/>
        </w:rPr>
        <w:t xml:space="preserve">Prof. </w:t>
      </w:r>
      <w:r w:rsidR="00DC4705" w:rsidRPr="007C6B62">
        <w:rPr>
          <w:rFonts w:asciiTheme="minorHAnsi" w:hAnsiTheme="minorHAnsi"/>
          <w:sz w:val="24"/>
          <w:szCs w:val="24"/>
        </w:rPr>
        <w:t xml:space="preserve">Barbara </w:t>
      </w:r>
      <w:proofErr w:type="spellStart"/>
      <w:r w:rsidR="00DC4705" w:rsidRPr="007C6B62">
        <w:rPr>
          <w:rFonts w:asciiTheme="minorHAnsi" w:hAnsiTheme="minorHAnsi"/>
          <w:sz w:val="24"/>
          <w:szCs w:val="24"/>
        </w:rPr>
        <w:t>Ukropcová</w:t>
      </w:r>
      <w:proofErr w:type="spellEnd"/>
      <w:r w:rsidR="00A3470D" w:rsidRPr="007C6B62">
        <w:rPr>
          <w:rFonts w:asciiTheme="minorHAnsi" w:hAnsiTheme="minorHAnsi"/>
          <w:sz w:val="24"/>
          <w:szCs w:val="24"/>
        </w:rPr>
        <w:t xml:space="preserve">, </w:t>
      </w:r>
      <w:r w:rsidR="00116442" w:rsidRPr="007C6B62">
        <w:rPr>
          <w:rFonts w:asciiTheme="minorHAnsi" w:hAnsiTheme="minorHAnsi"/>
          <w:sz w:val="24"/>
          <w:szCs w:val="24"/>
        </w:rPr>
        <w:t>MD</w:t>
      </w:r>
      <w:r w:rsidRPr="007C6B62">
        <w:rPr>
          <w:rFonts w:asciiTheme="minorHAnsi" w:hAnsiTheme="minorHAnsi"/>
          <w:sz w:val="24"/>
          <w:szCs w:val="24"/>
        </w:rPr>
        <w:t xml:space="preserve">, </w:t>
      </w:r>
      <w:r w:rsidR="00DC4705" w:rsidRPr="007C6B62">
        <w:rPr>
          <w:rFonts w:asciiTheme="minorHAnsi" w:hAnsiTheme="minorHAnsi"/>
          <w:sz w:val="24"/>
          <w:szCs w:val="24"/>
        </w:rPr>
        <w:t>PhD</w:t>
      </w:r>
      <w:r w:rsidRPr="007C6B62">
        <w:rPr>
          <w:rFonts w:asciiTheme="minorHAnsi" w:hAnsiTheme="minorHAnsi"/>
          <w:sz w:val="24"/>
          <w:szCs w:val="24"/>
        </w:rPr>
        <w:t xml:space="preserve"> </w:t>
      </w:r>
    </w:p>
    <w:p w14:paraId="014DBD76" w14:textId="77777777" w:rsidR="007C6B62" w:rsidRPr="007C6B62" w:rsidRDefault="007C6B62" w:rsidP="005C7E91">
      <w:pPr>
        <w:rPr>
          <w:rFonts w:asciiTheme="minorHAnsi" w:hAnsiTheme="minorHAnsi"/>
          <w:sz w:val="24"/>
          <w:szCs w:val="24"/>
          <w:u w:val="single"/>
        </w:rPr>
      </w:pPr>
    </w:p>
    <w:p w14:paraId="675BCA6A" w14:textId="02F9C278" w:rsidR="007C6B62" w:rsidRPr="007C6B62" w:rsidRDefault="007C6B62" w:rsidP="005C7E91">
      <w:pPr>
        <w:rPr>
          <w:rFonts w:asciiTheme="minorHAnsi" w:hAnsiTheme="minorHAnsi"/>
          <w:sz w:val="24"/>
          <w:szCs w:val="24"/>
        </w:rPr>
      </w:pPr>
      <w:r w:rsidRPr="007C6B62">
        <w:rPr>
          <w:rFonts w:asciiTheme="minorHAnsi" w:hAnsiTheme="minorHAnsi"/>
          <w:b/>
          <w:bCs/>
          <w:sz w:val="24"/>
          <w:szCs w:val="24"/>
          <w:u w:val="single"/>
        </w:rPr>
        <w:t>Born</w:t>
      </w:r>
      <w:r w:rsidRPr="007C6B62">
        <w:rPr>
          <w:rFonts w:asciiTheme="minorHAnsi" w:hAnsiTheme="minorHAnsi"/>
          <w:sz w:val="24"/>
          <w:szCs w:val="24"/>
          <w:u w:val="single"/>
        </w:rPr>
        <w:t>:</w:t>
      </w:r>
      <w:r w:rsidRPr="007C6B62">
        <w:rPr>
          <w:rFonts w:asciiTheme="minorHAnsi" w:hAnsiTheme="minorHAnsi"/>
          <w:sz w:val="24"/>
          <w:szCs w:val="24"/>
        </w:rPr>
        <w:tab/>
      </w:r>
      <w:r>
        <w:rPr>
          <w:rFonts w:asciiTheme="minorHAnsi" w:hAnsiTheme="minorHAnsi"/>
          <w:sz w:val="24"/>
          <w:szCs w:val="24"/>
        </w:rPr>
        <w:tab/>
      </w:r>
      <w:r w:rsidRPr="007C6B62">
        <w:rPr>
          <w:rFonts w:asciiTheme="minorHAnsi" w:hAnsiTheme="minorHAnsi"/>
          <w:sz w:val="24"/>
          <w:szCs w:val="24"/>
        </w:rPr>
        <w:t>September 6</w:t>
      </w:r>
      <w:r w:rsidRPr="007C6B62">
        <w:rPr>
          <w:rFonts w:asciiTheme="minorHAnsi" w:hAnsiTheme="minorHAnsi"/>
          <w:sz w:val="24"/>
          <w:szCs w:val="24"/>
          <w:vertAlign w:val="superscript"/>
        </w:rPr>
        <w:t>th</w:t>
      </w:r>
      <w:r w:rsidRPr="007C6B62">
        <w:rPr>
          <w:rFonts w:asciiTheme="minorHAnsi" w:hAnsiTheme="minorHAnsi"/>
          <w:sz w:val="24"/>
          <w:szCs w:val="24"/>
        </w:rPr>
        <w:t xml:space="preserve"> 1974, in Bratislava</w:t>
      </w:r>
    </w:p>
    <w:p w14:paraId="6695CA03" w14:textId="67221A70" w:rsidR="00081DD7" w:rsidRPr="007C6B62" w:rsidRDefault="007C6B62" w:rsidP="005C7E91">
      <w:pPr>
        <w:rPr>
          <w:rFonts w:asciiTheme="minorHAnsi" w:hAnsiTheme="minorHAnsi"/>
          <w:sz w:val="24"/>
          <w:szCs w:val="24"/>
        </w:rPr>
      </w:pPr>
      <w:r w:rsidRPr="007C6B62">
        <w:rPr>
          <w:rFonts w:asciiTheme="minorHAnsi" w:hAnsiTheme="minorHAnsi"/>
          <w:b/>
          <w:bCs/>
          <w:sz w:val="24"/>
          <w:szCs w:val="24"/>
          <w:u w:val="single"/>
        </w:rPr>
        <w:t>A</w:t>
      </w:r>
      <w:r w:rsidR="00081DD7" w:rsidRPr="007C6B62">
        <w:rPr>
          <w:rFonts w:asciiTheme="minorHAnsi" w:hAnsiTheme="minorHAnsi"/>
          <w:b/>
          <w:bCs/>
          <w:sz w:val="24"/>
          <w:szCs w:val="24"/>
          <w:u w:val="single"/>
        </w:rPr>
        <w:t>ddress</w:t>
      </w:r>
      <w:r w:rsidR="00081DD7" w:rsidRPr="007C6B62">
        <w:rPr>
          <w:rFonts w:asciiTheme="minorHAnsi" w:hAnsiTheme="minorHAnsi"/>
          <w:sz w:val="24"/>
          <w:szCs w:val="24"/>
          <w:u w:val="single"/>
        </w:rPr>
        <w:t>:</w:t>
      </w:r>
      <w:r w:rsidR="00081DD7" w:rsidRPr="007C6B62">
        <w:rPr>
          <w:rFonts w:asciiTheme="minorHAnsi" w:hAnsiTheme="minorHAnsi"/>
          <w:sz w:val="24"/>
          <w:szCs w:val="24"/>
        </w:rPr>
        <w:tab/>
      </w:r>
      <w:r w:rsidR="00DC4705" w:rsidRPr="007C6B62">
        <w:rPr>
          <w:rFonts w:asciiTheme="minorHAnsi" w:hAnsiTheme="minorHAnsi"/>
          <w:sz w:val="24"/>
          <w:szCs w:val="24"/>
        </w:rPr>
        <w:t xml:space="preserve">Biomedical Research </w:t>
      </w:r>
      <w:proofErr w:type="spellStart"/>
      <w:r w:rsidR="00DC4705" w:rsidRPr="007C6B62">
        <w:rPr>
          <w:rFonts w:asciiTheme="minorHAnsi" w:hAnsiTheme="minorHAnsi"/>
          <w:sz w:val="24"/>
          <w:szCs w:val="24"/>
        </w:rPr>
        <w:t>Center</w:t>
      </w:r>
      <w:proofErr w:type="spellEnd"/>
      <w:r w:rsidR="00DC4705" w:rsidRPr="007C6B62">
        <w:rPr>
          <w:rFonts w:asciiTheme="minorHAnsi" w:hAnsiTheme="minorHAnsi"/>
          <w:sz w:val="24"/>
          <w:szCs w:val="24"/>
        </w:rPr>
        <w:t xml:space="preserve"> Slovak Academy of Sciences, </w:t>
      </w:r>
      <w:proofErr w:type="spellStart"/>
      <w:r w:rsidR="00DC4705" w:rsidRPr="007C6B62">
        <w:rPr>
          <w:rFonts w:asciiTheme="minorHAnsi" w:hAnsiTheme="minorHAnsi"/>
          <w:sz w:val="24"/>
          <w:szCs w:val="24"/>
        </w:rPr>
        <w:t>Dúbravská</w:t>
      </w:r>
      <w:proofErr w:type="spellEnd"/>
      <w:r w:rsidR="00DC4705" w:rsidRPr="007C6B62">
        <w:rPr>
          <w:rFonts w:asciiTheme="minorHAnsi" w:hAnsiTheme="minorHAnsi"/>
          <w:sz w:val="24"/>
          <w:szCs w:val="24"/>
        </w:rPr>
        <w:t xml:space="preserve"> </w:t>
      </w:r>
      <w:proofErr w:type="spellStart"/>
      <w:r w:rsidR="00DC4705" w:rsidRPr="007C6B62">
        <w:rPr>
          <w:rFonts w:asciiTheme="minorHAnsi" w:hAnsiTheme="minorHAnsi"/>
          <w:sz w:val="24"/>
          <w:szCs w:val="24"/>
        </w:rPr>
        <w:t>cesta</w:t>
      </w:r>
      <w:proofErr w:type="spellEnd"/>
      <w:r w:rsidR="00DC4705" w:rsidRPr="007C6B62">
        <w:rPr>
          <w:rFonts w:asciiTheme="minorHAnsi" w:hAnsiTheme="minorHAnsi"/>
          <w:sz w:val="24"/>
          <w:szCs w:val="24"/>
        </w:rPr>
        <w:t xml:space="preserve"> 9, 845 </w:t>
      </w:r>
      <w:r>
        <w:rPr>
          <w:rFonts w:asciiTheme="minorHAnsi" w:hAnsiTheme="minorHAnsi"/>
          <w:sz w:val="24"/>
          <w:szCs w:val="24"/>
        </w:rPr>
        <w:tab/>
      </w:r>
      <w:r>
        <w:rPr>
          <w:rFonts w:asciiTheme="minorHAnsi" w:hAnsiTheme="minorHAnsi"/>
          <w:sz w:val="24"/>
          <w:szCs w:val="24"/>
        </w:rPr>
        <w:tab/>
      </w:r>
      <w:r w:rsidR="00DC4705" w:rsidRPr="007C6B62">
        <w:rPr>
          <w:rFonts w:asciiTheme="minorHAnsi" w:hAnsiTheme="minorHAnsi"/>
          <w:sz w:val="24"/>
          <w:szCs w:val="24"/>
        </w:rPr>
        <w:t>05 Bratislava, Slovakia</w:t>
      </w:r>
    </w:p>
    <w:p w14:paraId="6B0E2C80" w14:textId="22A77E93" w:rsidR="007C6B62" w:rsidRPr="00657E2C" w:rsidRDefault="007C6B62" w:rsidP="005C7E91">
      <w:pPr>
        <w:rPr>
          <w:rFonts w:asciiTheme="minorHAnsi" w:hAnsiTheme="minorHAnsi"/>
          <w:sz w:val="22"/>
          <w:szCs w:val="22"/>
        </w:rPr>
      </w:pPr>
      <w:r w:rsidRPr="007C6B62">
        <w:rPr>
          <w:rFonts w:asciiTheme="minorHAnsi" w:hAnsiTheme="minorHAnsi"/>
          <w:b/>
          <w:bCs/>
          <w:sz w:val="24"/>
          <w:szCs w:val="24"/>
          <w:u w:val="single"/>
        </w:rPr>
        <w:t>Personal profiles</w:t>
      </w:r>
      <w:r w:rsidRPr="00657E2C">
        <w:rPr>
          <w:rFonts w:asciiTheme="minorHAnsi" w:hAnsiTheme="minorHAnsi"/>
          <w:sz w:val="22"/>
          <w:szCs w:val="22"/>
          <w:u w:val="single"/>
        </w:rPr>
        <w:t xml:space="preserve">: </w:t>
      </w:r>
      <w:hyperlink r:id="rId7" w:history="1">
        <w:r w:rsidR="00332188" w:rsidRPr="00657E2C">
          <w:rPr>
            <w:rStyle w:val="Hypertextovprepojenie"/>
            <w:rFonts w:asciiTheme="minorHAnsi" w:hAnsiTheme="minorHAnsi"/>
            <w:sz w:val="22"/>
            <w:szCs w:val="22"/>
          </w:rPr>
          <w:t>https://www.researchgate.net/profile/Barbara_Ukropcova</w:t>
        </w:r>
      </w:hyperlink>
    </w:p>
    <w:p w14:paraId="17E10953" w14:textId="48EF0E1A" w:rsidR="00332188" w:rsidRPr="00657E2C" w:rsidRDefault="00332188" w:rsidP="005C7E91">
      <w:pPr>
        <w:rPr>
          <w:rFonts w:asciiTheme="minorHAnsi" w:hAnsiTheme="minorHAnsi"/>
          <w:sz w:val="22"/>
          <w:szCs w:val="22"/>
          <w:u w:val="single"/>
        </w:rPr>
      </w:pPr>
      <w:r w:rsidRPr="00657E2C">
        <w:rPr>
          <w:rFonts w:asciiTheme="minorHAnsi" w:hAnsiTheme="minorHAnsi"/>
          <w:sz w:val="22"/>
          <w:szCs w:val="22"/>
        </w:rPr>
        <w:tab/>
      </w:r>
      <w:r w:rsidRPr="00657E2C">
        <w:rPr>
          <w:rFonts w:asciiTheme="minorHAnsi" w:hAnsiTheme="minorHAnsi"/>
          <w:sz w:val="22"/>
          <w:szCs w:val="22"/>
        </w:rPr>
        <w:tab/>
        <w:t xml:space="preserve">       </w:t>
      </w:r>
      <w:r w:rsidR="00657E2C">
        <w:rPr>
          <w:rFonts w:asciiTheme="minorHAnsi" w:hAnsiTheme="minorHAnsi"/>
          <w:sz w:val="22"/>
          <w:szCs w:val="22"/>
        </w:rPr>
        <w:t xml:space="preserve"> </w:t>
      </w:r>
      <w:hyperlink r:id="rId8" w:history="1">
        <w:r w:rsidR="00657E2C" w:rsidRPr="00494E97">
          <w:rPr>
            <w:rStyle w:val="Hypertextovprepojenie"/>
            <w:rFonts w:asciiTheme="minorHAnsi" w:hAnsiTheme="minorHAnsi"/>
            <w:sz w:val="22"/>
            <w:szCs w:val="22"/>
          </w:rPr>
          <w:t>http://www.biomedcentrum.sav.sk/centre-for-physical-activity-bmc-sas/?lang=en</w:t>
        </w:r>
      </w:hyperlink>
    </w:p>
    <w:p w14:paraId="14C4D317" w14:textId="6722221F" w:rsidR="007C6B62" w:rsidRPr="00332188" w:rsidRDefault="00332188" w:rsidP="00332188">
      <w:pPr>
        <w:rPr>
          <w:rFonts w:asciiTheme="minorHAnsi" w:hAnsiTheme="minorHAnsi"/>
          <w:sz w:val="24"/>
          <w:szCs w:val="24"/>
        </w:rPr>
      </w:pPr>
      <w:r w:rsidRPr="00332188">
        <w:rPr>
          <w:rFonts w:asciiTheme="minorHAnsi" w:hAnsiTheme="minorHAnsi"/>
          <w:b/>
          <w:bCs/>
          <w:sz w:val="24"/>
          <w:szCs w:val="24"/>
          <w:u w:val="single"/>
        </w:rPr>
        <w:t>ORCID</w:t>
      </w:r>
      <w:r w:rsidRPr="00332188">
        <w:rPr>
          <w:rFonts w:asciiTheme="minorHAnsi" w:hAnsiTheme="minorHAnsi"/>
          <w:sz w:val="24"/>
          <w:szCs w:val="24"/>
        </w:rPr>
        <w:t>: 0000-0002-3309-7713</w:t>
      </w:r>
      <w:r>
        <w:rPr>
          <w:rFonts w:asciiTheme="minorHAnsi" w:hAnsiTheme="minorHAnsi"/>
          <w:sz w:val="24"/>
          <w:szCs w:val="24"/>
        </w:rPr>
        <w:tab/>
      </w:r>
      <w:r w:rsidRPr="00332188">
        <w:rPr>
          <w:rFonts w:asciiTheme="minorHAnsi" w:hAnsiTheme="minorHAnsi"/>
          <w:b/>
          <w:bCs/>
          <w:sz w:val="24"/>
          <w:szCs w:val="24"/>
        </w:rPr>
        <w:t>Scopus Author ID</w:t>
      </w:r>
      <w:r w:rsidRPr="00332188">
        <w:rPr>
          <w:rFonts w:asciiTheme="minorHAnsi" w:hAnsiTheme="minorHAnsi"/>
          <w:sz w:val="24"/>
          <w:szCs w:val="24"/>
        </w:rPr>
        <w:t>: 57192418878</w:t>
      </w:r>
    </w:p>
    <w:p w14:paraId="1FB2ACD1" w14:textId="77777777" w:rsidR="00332188" w:rsidRDefault="00332188" w:rsidP="005C7E91">
      <w:pPr>
        <w:rPr>
          <w:rFonts w:asciiTheme="minorHAnsi" w:hAnsiTheme="minorHAnsi"/>
          <w:sz w:val="24"/>
          <w:szCs w:val="24"/>
          <w:u w:val="single"/>
        </w:rPr>
      </w:pPr>
    </w:p>
    <w:p w14:paraId="1B73B2C1" w14:textId="4F328237" w:rsidR="00081DD7" w:rsidRDefault="00332188" w:rsidP="005C7E91">
      <w:pPr>
        <w:rPr>
          <w:rFonts w:asciiTheme="minorHAnsi" w:hAnsiTheme="minorHAnsi"/>
          <w:sz w:val="24"/>
          <w:szCs w:val="24"/>
          <w:u w:val="single"/>
        </w:rPr>
      </w:pPr>
      <w:r w:rsidRPr="00332188">
        <w:rPr>
          <w:rFonts w:asciiTheme="minorHAnsi" w:hAnsiTheme="minorHAnsi"/>
          <w:b/>
          <w:bCs/>
          <w:sz w:val="24"/>
          <w:szCs w:val="24"/>
          <w:u w:val="single"/>
        </w:rPr>
        <w:t xml:space="preserve">Education and Academic </w:t>
      </w:r>
      <w:r w:rsidR="00081DD7" w:rsidRPr="00332188">
        <w:rPr>
          <w:rFonts w:asciiTheme="minorHAnsi" w:hAnsiTheme="minorHAnsi"/>
          <w:b/>
          <w:bCs/>
          <w:sz w:val="24"/>
          <w:szCs w:val="24"/>
          <w:u w:val="single"/>
        </w:rPr>
        <w:t>degrees</w:t>
      </w:r>
      <w:r>
        <w:rPr>
          <w:rFonts w:asciiTheme="minorHAnsi" w:hAnsiTheme="minorHAnsi"/>
          <w:sz w:val="24"/>
          <w:szCs w:val="24"/>
          <w:u w:val="single"/>
        </w:rPr>
        <w:t>:</w:t>
      </w:r>
    </w:p>
    <w:p w14:paraId="5FBA57F6" w14:textId="09913AB7" w:rsidR="00FA39C5" w:rsidRPr="00FA39C5" w:rsidRDefault="00FA39C5" w:rsidP="005C7E91">
      <w:pPr>
        <w:rPr>
          <w:rFonts w:asciiTheme="minorHAnsi" w:hAnsiTheme="minorHAnsi"/>
          <w:sz w:val="24"/>
          <w:szCs w:val="24"/>
        </w:rPr>
      </w:pPr>
      <w:r w:rsidRPr="00FA39C5">
        <w:rPr>
          <w:rFonts w:asciiTheme="minorHAnsi" w:hAnsiTheme="minorHAnsi"/>
          <w:sz w:val="24"/>
          <w:szCs w:val="24"/>
        </w:rPr>
        <w:t>2021-</w:t>
      </w:r>
      <w:r>
        <w:rPr>
          <w:rFonts w:asciiTheme="minorHAnsi" w:hAnsiTheme="minorHAnsi"/>
          <w:sz w:val="24"/>
          <w:szCs w:val="24"/>
        </w:rPr>
        <w:t xml:space="preserve"> </w:t>
      </w:r>
      <w:r w:rsidRPr="00FA39C5">
        <w:rPr>
          <w:rFonts w:asciiTheme="minorHAnsi" w:hAnsiTheme="minorHAnsi"/>
          <w:sz w:val="24"/>
          <w:szCs w:val="24"/>
        </w:rPr>
        <w:t>date</w:t>
      </w:r>
      <w:r w:rsidRPr="00FA39C5">
        <w:rPr>
          <w:rFonts w:asciiTheme="minorHAnsi" w:hAnsiTheme="minorHAnsi"/>
          <w:sz w:val="24"/>
          <w:szCs w:val="24"/>
        </w:rPr>
        <w:tab/>
      </w:r>
      <w:r>
        <w:rPr>
          <w:rFonts w:asciiTheme="minorHAnsi" w:hAnsiTheme="minorHAnsi"/>
          <w:sz w:val="24"/>
          <w:szCs w:val="24"/>
        </w:rPr>
        <w:t xml:space="preserve">Full Professor, clinical pathophysiology, Faculty of Medicine, CU, BA </w:t>
      </w:r>
    </w:p>
    <w:p w14:paraId="409D4B8A" w14:textId="5B141046" w:rsidR="00DC4705" w:rsidRPr="007C6B62" w:rsidRDefault="00DC4705" w:rsidP="00DC4705">
      <w:pPr>
        <w:rPr>
          <w:rFonts w:asciiTheme="minorHAnsi" w:hAnsiTheme="minorHAnsi"/>
          <w:sz w:val="24"/>
          <w:szCs w:val="24"/>
        </w:rPr>
      </w:pPr>
      <w:r w:rsidRPr="007C6B62">
        <w:rPr>
          <w:rFonts w:asciiTheme="minorHAnsi" w:hAnsiTheme="minorHAnsi"/>
          <w:sz w:val="24"/>
          <w:szCs w:val="24"/>
        </w:rPr>
        <w:t>2016-</w:t>
      </w:r>
      <w:r w:rsidR="00FA39C5">
        <w:rPr>
          <w:rFonts w:asciiTheme="minorHAnsi" w:hAnsiTheme="minorHAnsi"/>
          <w:sz w:val="24"/>
          <w:szCs w:val="24"/>
        </w:rPr>
        <w:t xml:space="preserve">2021 </w:t>
      </w:r>
      <w:r w:rsidR="00FA39C5">
        <w:rPr>
          <w:rFonts w:asciiTheme="minorHAnsi" w:hAnsiTheme="minorHAnsi"/>
          <w:sz w:val="24"/>
          <w:szCs w:val="24"/>
        </w:rPr>
        <w:tab/>
      </w:r>
      <w:r w:rsidRPr="007C6B62">
        <w:rPr>
          <w:rFonts w:asciiTheme="minorHAnsi" w:hAnsiTheme="minorHAnsi"/>
          <w:sz w:val="24"/>
          <w:szCs w:val="24"/>
        </w:rPr>
        <w:t>A</w:t>
      </w:r>
      <w:r w:rsidR="00657E2C">
        <w:rPr>
          <w:rFonts w:asciiTheme="minorHAnsi" w:hAnsiTheme="minorHAnsi"/>
          <w:sz w:val="24"/>
          <w:szCs w:val="24"/>
        </w:rPr>
        <w:t xml:space="preserve">ssociated </w:t>
      </w:r>
      <w:r w:rsidRPr="007C6B62">
        <w:rPr>
          <w:rFonts w:asciiTheme="minorHAnsi" w:hAnsiTheme="minorHAnsi"/>
          <w:sz w:val="24"/>
          <w:szCs w:val="24"/>
        </w:rPr>
        <w:t xml:space="preserve">Professor, Inst. of Pathophysiology, Faculty of Medicine, CU, BA </w:t>
      </w:r>
    </w:p>
    <w:p w14:paraId="6D67B42A" w14:textId="00F765E3" w:rsidR="00DC4705" w:rsidRPr="007C6B62" w:rsidRDefault="00DC4705" w:rsidP="00DC4705">
      <w:pPr>
        <w:rPr>
          <w:rFonts w:asciiTheme="minorHAnsi" w:hAnsiTheme="minorHAnsi"/>
          <w:sz w:val="24"/>
          <w:szCs w:val="24"/>
        </w:rPr>
      </w:pPr>
      <w:r w:rsidRPr="007C6B62">
        <w:rPr>
          <w:rFonts w:asciiTheme="minorHAnsi" w:hAnsiTheme="minorHAnsi"/>
          <w:sz w:val="24"/>
          <w:szCs w:val="24"/>
        </w:rPr>
        <w:t>2013-</w:t>
      </w:r>
      <w:r w:rsidR="00FA39C5">
        <w:rPr>
          <w:rFonts w:asciiTheme="minorHAnsi" w:hAnsiTheme="minorHAnsi"/>
          <w:sz w:val="24"/>
          <w:szCs w:val="24"/>
        </w:rPr>
        <w:t>2016</w:t>
      </w:r>
      <w:r w:rsidRPr="007C6B62">
        <w:rPr>
          <w:rFonts w:asciiTheme="minorHAnsi" w:hAnsiTheme="minorHAnsi"/>
          <w:sz w:val="24"/>
          <w:szCs w:val="24"/>
        </w:rPr>
        <w:tab/>
        <w:t xml:space="preserve">Assistant Professor, Faculty of Physical Education &amp; Sports, CU, BA </w:t>
      </w:r>
    </w:p>
    <w:p w14:paraId="3E779097" w14:textId="77777777" w:rsidR="00DC4705" w:rsidRPr="007C6B62" w:rsidRDefault="00DC4705" w:rsidP="00DC4705">
      <w:pPr>
        <w:rPr>
          <w:rFonts w:asciiTheme="minorHAnsi" w:hAnsiTheme="minorHAnsi"/>
          <w:sz w:val="24"/>
          <w:szCs w:val="24"/>
        </w:rPr>
      </w:pPr>
      <w:r w:rsidRPr="007C6B62">
        <w:rPr>
          <w:rFonts w:asciiTheme="minorHAnsi" w:hAnsiTheme="minorHAnsi"/>
          <w:sz w:val="24"/>
          <w:szCs w:val="24"/>
        </w:rPr>
        <w:t>2010-date</w:t>
      </w:r>
      <w:r w:rsidRPr="007C6B62">
        <w:rPr>
          <w:rFonts w:asciiTheme="minorHAnsi" w:hAnsiTheme="minorHAnsi"/>
          <w:sz w:val="24"/>
          <w:szCs w:val="24"/>
        </w:rPr>
        <w:tab/>
        <w:t>Senior researcher, clinical studies coordinator, Inst. Exp. Endocrinol, BMC, SAS, BA</w:t>
      </w:r>
    </w:p>
    <w:p w14:paraId="3B0310CB" w14:textId="01D90D43" w:rsidR="00B86F3D" w:rsidRPr="00B86F3D" w:rsidRDefault="00DC4705" w:rsidP="00DC4705">
      <w:pPr>
        <w:rPr>
          <w:rFonts w:asciiTheme="minorHAnsi" w:hAnsiTheme="minorHAnsi"/>
          <w:sz w:val="24"/>
          <w:szCs w:val="24"/>
          <w:lang w:val="sk-SK"/>
        </w:rPr>
      </w:pPr>
      <w:r w:rsidRPr="007C6B62">
        <w:rPr>
          <w:rFonts w:asciiTheme="minorHAnsi" w:hAnsiTheme="minorHAnsi"/>
          <w:sz w:val="24"/>
          <w:szCs w:val="24"/>
        </w:rPr>
        <w:t>2010-2016</w:t>
      </w:r>
      <w:r w:rsidRPr="007C6B62">
        <w:rPr>
          <w:rFonts w:asciiTheme="minorHAnsi" w:hAnsiTheme="minorHAnsi"/>
          <w:sz w:val="24"/>
          <w:szCs w:val="24"/>
        </w:rPr>
        <w:tab/>
        <w:t xml:space="preserve">Assistant Professor, Inst. of Pathophysiology, Faculty of Medicine, CU, BA </w:t>
      </w:r>
    </w:p>
    <w:p w14:paraId="7C11E370" w14:textId="05419EFD" w:rsidR="00DC4705" w:rsidRPr="007C6B62" w:rsidRDefault="00DC4705" w:rsidP="00DC4705">
      <w:pPr>
        <w:rPr>
          <w:rFonts w:asciiTheme="minorHAnsi" w:hAnsiTheme="minorHAnsi"/>
          <w:sz w:val="24"/>
          <w:szCs w:val="24"/>
        </w:rPr>
      </w:pPr>
      <w:r w:rsidRPr="007C6B62">
        <w:rPr>
          <w:rFonts w:asciiTheme="minorHAnsi" w:hAnsiTheme="minorHAnsi"/>
          <w:sz w:val="24"/>
          <w:szCs w:val="24"/>
        </w:rPr>
        <w:t>2010</w:t>
      </w:r>
      <w:r w:rsidRPr="007C6B62">
        <w:rPr>
          <w:rFonts w:asciiTheme="minorHAnsi" w:hAnsiTheme="minorHAnsi"/>
          <w:sz w:val="24"/>
          <w:szCs w:val="24"/>
        </w:rPr>
        <w:tab/>
        <w:t xml:space="preserve">             </w:t>
      </w:r>
      <w:r w:rsidR="00657E2C">
        <w:rPr>
          <w:rFonts w:asciiTheme="minorHAnsi" w:hAnsiTheme="minorHAnsi"/>
          <w:sz w:val="24"/>
          <w:szCs w:val="24"/>
        </w:rPr>
        <w:t>Dr. Philos (</w:t>
      </w:r>
      <w:r w:rsidRPr="007C6B62">
        <w:rPr>
          <w:rFonts w:asciiTheme="minorHAnsi" w:hAnsiTheme="minorHAnsi"/>
          <w:sz w:val="24"/>
          <w:szCs w:val="24"/>
        </w:rPr>
        <w:t>PhD</w:t>
      </w:r>
      <w:r w:rsidR="00657E2C">
        <w:rPr>
          <w:rFonts w:asciiTheme="minorHAnsi" w:hAnsiTheme="minorHAnsi"/>
          <w:sz w:val="24"/>
          <w:szCs w:val="24"/>
        </w:rPr>
        <w:t>),</w:t>
      </w:r>
      <w:r w:rsidRPr="007C6B62">
        <w:rPr>
          <w:rFonts w:asciiTheme="minorHAnsi" w:hAnsiTheme="minorHAnsi"/>
          <w:sz w:val="24"/>
          <w:szCs w:val="24"/>
        </w:rPr>
        <w:t xml:space="preserve"> </w:t>
      </w:r>
      <w:r w:rsidR="00657E2C">
        <w:rPr>
          <w:rFonts w:asciiTheme="minorHAnsi" w:hAnsiTheme="minorHAnsi"/>
          <w:sz w:val="24"/>
          <w:szCs w:val="24"/>
        </w:rPr>
        <w:t>N</w:t>
      </w:r>
      <w:r w:rsidRPr="007C6B62">
        <w:rPr>
          <w:rFonts w:asciiTheme="minorHAnsi" w:hAnsiTheme="minorHAnsi"/>
          <w:sz w:val="24"/>
          <w:szCs w:val="24"/>
        </w:rPr>
        <w:t>ormal and pathological physiology</w:t>
      </w:r>
      <w:r w:rsidR="00657E2C">
        <w:rPr>
          <w:rFonts w:asciiTheme="minorHAnsi" w:hAnsiTheme="minorHAnsi"/>
          <w:sz w:val="24"/>
          <w:szCs w:val="24"/>
        </w:rPr>
        <w:t xml:space="preserve">, Comenius University, BA </w:t>
      </w:r>
    </w:p>
    <w:p w14:paraId="59D4BC49" w14:textId="2C8E722C" w:rsidR="00DC4705" w:rsidRPr="007C6B62" w:rsidRDefault="00DC4705" w:rsidP="00DC4705">
      <w:pPr>
        <w:rPr>
          <w:rFonts w:asciiTheme="minorHAnsi" w:hAnsiTheme="minorHAnsi"/>
          <w:sz w:val="24"/>
          <w:szCs w:val="24"/>
        </w:rPr>
      </w:pPr>
      <w:r w:rsidRPr="007C6B62">
        <w:rPr>
          <w:rFonts w:asciiTheme="minorHAnsi" w:hAnsiTheme="minorHAnsi"/>
          <w:sz w:val="24"/>
          <w:szCs w:val="24"/>
        </w:rPr>
        <w:t>2002</w:t>
      </w:r>
      <w:r w:rsidRPr="007C6B62">
        <w:rPr>
          <w:rFonts w:asciiTheme="minorHAnsi" w:hAnsiTheme="minorHAnsi"/>
          <w:sz w:val="24"/>
          <w:szCs w:val="24"/>
        </w:rPr>
        <w:tab/>
        <w:t xml:space="preserve">             </w:t>
      </w:r>
      <w:r w:rsidR="00657E2C">
        <w:rPr>
          <w:rFonts w:asciiTheme="minorHAnsi" w:hAnsiTheme="minorHAnsi"/>
          <w:sz w:val="24"/>
          <w:szCs w:val="24"/>
        </w:rPr>
        <w:t xml:space="preserve">Clinical </w:t>
      </w:r>
      <w:r w:rsidRPr="007C6B62">
        <w:rPr>
          <w:rFonts w:asciiTheme="minorHAnsi" w:hAnsiTheme="minorHAnsi"/>
          <w:sz w:val="24"/>
          <w:szCs w:val="24"/>
        </w:rPr>
        <w:t xml:space="preserve">Specialization </w:t>
      </w:r>
      <w:r w:rsidR="00657E2C">
        <w:rPr>
          <w:rFonts w:asciiTheme="minorHAnsi" w:hAnsiTheme="minorHAnsi"/>
          <w:sz w:val="24"/>
          <w:szCs w:val="24"/>
        </w:rPr>
        <w:t xml:space="preserve">degree </w:t>
      </w:r>
      <w:r w:rsidRPr="007C6B62">
        <w:rPr>
          <w:rFonts w:asciiTheme="minorHAnsi" w:hAnsiTheme="minorHAnsi"/>
          <w:sz w:val="24"/>
          <w:szCs w:val="24"/>
        </w:rPr>
        <w:t>in Internal medicine</w:t>
      </w:r>
    </w:p>
    <w:p w14:paraId="51481708" w14:textId="77777777" w:rsidR="00DC4705" w:rsidRPr="007C6B62" w:rsidRDefault="00DC4705" w:rsidP="00DC4705">
      <w:pPr>
        <w:rPr>
          <w:rFonts w:asciiTheme="minorHAnsi" w:hAnsiTheme="minorHAnsi"/>
          <w:sz w:val="24"/>
          <w:szCs w:val="24"/>
        </w:rPr>
      </w:pPr>
      <w:r w:rsidRPr="007C6B62">
        <w:rPr>
          <w:rFonts w:asciiTheme="minorHAnsi" w:hAnsiTheme="minorHAnsi"/>
          <w:sz w:val="24"/>
          <w:szCs w:val="24"/>
        </w:rPr>
        <w:t>1998-2002</w:t>
      </w:r>
      <w:r w:rsidRPr="007C6B62">
        <w:rPr>
          <w:rFonts w:asciiTheme="minorHAnsi" w:hAnsiTheme="minorHAnsi"/>
          <w:sz w:val="24"/>
          <w:szCs w:val="24"/>
        </w:rPr>
        <w:tab/>
        <w:t>Physician, Department of Internal Medicine, National Institute of Oncology, BA</w:t>
      </w:r>
    </w:p>
    <w:p w14:paraId="55A877EE" w14:textId="77777777" w:rsidR="00DC4705" w:rsidRPr="007C6B62" w:rsidRDefault="00DC4705" w:rsidP="00DC4705">
      <w:pPr>
        <w:rPr>
          <w:rFonts w:asciiTheme="minorHAnsi" w:hAnsiTheme="minorHAnsi"/>
          <w:sz w:val="24"/>
          <w:szCs w:val="24"/>
        </w:rPr>
      </w:pPr>
      <w:r w:rsidRPr="007C6B62">
        <w:rPr>
          <w:rFonts w:asciiTheme="minorHAnsi" w:hAnsiTheme="minorHAnsi"/>
          <w:sz w:val="24"/>
          <w:szCs w:val="24"/>
        </w:rPr>
        <w:t>1992-1998</w:t>
      </w:r>
      <w:r w:rsidRPr="007C6B62">
        <w:rPr>
          <w:rFonts w:asciiTheme="minorHAnsi" w:hAnsiTheme="minorHAnsi"/>
          <w:sz w:val="24"/>
          <w:szCs w:val="24"/>
        </w:rPr>
        <w:tab/>
        <w:t xml:space="preserve">Medical student, Faculty of Medicine, CU, BA </w:t>
      </w:r>
    </w:p>
    <w:p w14:paraId="08267DC7" w14:textId="77777777" w:rsidR="00657E2C" w:rsidRDefault="00657E2C" w:rsidP="009C65F5">
      <w:pPr>
        <w:spacing w:line="120" w:lineRule="auto"/>
        <w:rPr>
          <w:rFonts w:asciiTheme="minorHAnsi" w:hAnsiTheme="minorHAnsi"/>
          <w:sz w:val="24"/>
          <w:szCs w:val="24"/>
          <w:u w:val="single"/>
        </w:rPr>
      </w:pPr>
    </w:p>
    <w:p w14:paraId="3B0DC020" w14:textId="342C322F" w:rsidR="00081DD7" w:rsidRPr="007C6B62" w:rsidRDefault="00657E2C" w:rsidP="00DC4705">
      <w:pPr>
        <w:rPr>
          <w:rFonts w:asciiTheme="minorHAnsi" w:hAnsiTheme="minorHAnsi"/>
          <w:sz w:val="24"/>
          <w:szCs w:val="24"/>
          <w:u w:val="single"/>
        </w:rPr>
      </w:pPr>
      <w:r w:rsidRPr="00657E2C">
        <w:rPr>
          <w:rFonts w:asciiTheme="minorHAnsi" w:hAnsiTheme="minorHAnsi"/>
          <w:b/>
          <w:bCs/>
          <w:sz w:val="24"/>
          <w:szCs w:val="24"/>
          <w:u w:val="single"/>
        </w:rPr>
        <w:t>Academic positions</w:t>
      </w:r>
      <w:r>
        <w:rPr>
          <w:rFonts w:asciiTheme="minorHAnsi" w:hAnsiTheme="minorHAnsi"/>
          <w:sz w:val="24"/>
          <w:szCs w:val="24"/>
          <w:u w:val="single"/>
        </w:rPr>
        <w:t>:</w:t>
      </w:r>
    </w:p>
    <w:p w14:paraId="19905D39" w14:textId="44807763" w:rsidR="00081DD7" w:rsidRPr="007C6B62" w:rsidRDefault="00DC4705" w:rsidP="00B86F3D">
      <w:pPr>
        <w:ind w:left="1416" w:hanging="1416"/>
        <w:rPr>
          <w:rFonts w:asciiTheme="minorHAnsi" w:hAnsiTheme="minorHAnsi"/>
          <w:sz w:val="24"/>
          <w:szCs w:val="24"/>
        </w:rPr>
      </w:pPr>
      <w:r w:rsidRPr="007C6B62">
        <w:rPr>
          <w:rFonts w:asciiTheme="minorHAnsi" w:hAnsiTheme="minorHAnsi"/>
          <w:sz w:val="24"/>
          <w:szCs w:val="24"/>
        </w:rPr>
        <w:t>2017-date</w:t>
      </w:r>
      <w:r w:rsidRPr="007C6B62">
        <w:rPr>
          <w:rFonts w:asciiTheme="minorHAnsi" w:hAnsiTheme="minorHAnsi"/>
          <w:sz w:val="24"/>
          <w:szCs w:val="24"/>
        </w:rPr>
        <w:tab/>
      </w:r>
      <w:r w:rsidRPr="00657E2C">
        <w:rPr>
          <w:rFonts w:asciiTheme="minorHAnsi" w:hAnsiTheme="minorHAnsi"/>
          <w:sz w:val="24"/>
          <w:szCs w:val="24"/>
          <w:u w:val="single"/>
        </w:rPr>
        <w:t xml:space="preserve">Head of the </w:t>
      </w:r>
      <w:proofErr w:type="spellStart"/>
      <w:r w:rsidRPr="00657E2C">
        <w:rPr>
          <w:rFonts w:asciiTheme="minorHAnsi" w:hAnsiTheme="minorHAnsi"/>
          <w:sz w:val="24"/>
          <w:szCs w:val="24"/>
          <w:u w:val="single"/>
        </w:rPr>
        <w:t>Center</w:t>
      </w:r>
      <w:proofErr w:type="spellEnd"/>
      <w:r w:rsidRPr="00657E2C">
        <w:rPr>
          <w:rFonts w:asciiTheme="minorHAnsi" w:hAnsiTheme="minorHAnsi"/>
          <w:sz w:val="24"/>
          <w:szCs w:val="24"/>
          <w:u w:val="single"/>
        </w:rPr>
        <w:t xml:space="preserve"> of Physical Activity &amp; Integrative Physiology</w:t>
      </w:r>
      <w:r w:rsidRPr="007C6B62">
        <w:rPr>
          <w:rFonts w:asciiTheme="minorHAnsi" w:hAnsiTheme="minorHAnsi"/>
          <w:sz w:val="24"/>
          <w:szCs w:val="24"/>
        </w:rPr>
        <w:t>, Biomed</w:t>
      </w:r>
      <w:r w:rsidR="00B86F3D">
        <w:rPr>
          <w:rFonts w:asciiTheme="minorHAnsi" w:hAnsiTheme="minorHAnsi"/>
          <w:sz w:val="24"/>
          <w:szCs w:val="24"/>
        </w:rPr>
        <w:t>ical</w:t>
      </w:r>
      <w:r w:rsidRPr="007C6B62">
        <w:rPr>
          <w:rFonts w:asciiTheme="minorHAnsi" w:hAnsiTheme="minorHAnsi"/>
          <w:sz w:val="24"/>
          <w:szCs w:val="24"/>
        </w:rPr>
        <w:t xml:space="preserve"> Res</w:t>
      </w:r>
      <w:r w:rsidR="00B86F3D">
        <w:rPr>
          <w:rFonts w:asciiTheme="minorHAnsi" w:hAnsiTheme="minorHAnsi"/>
          <w:sz w:val="24"/>
          <w:szCs w:val="24"/>
        </w:rPr>
        <w:t>earch</w:t>
      </w:r>
      <w:r w:rsidRPr="007C6B62">
        <w:rPr>
          <w:rFonts w:asciiTheme="minorHAnsi" w:hAnsiTheme="minorHAnsi"/>
          <w:sz w:val="24"/>
          <w:szCs w:val="24"/>
        </w:rPr>
        <w:t xml:space="preserve"> </w:t>
      </w:r>
      <w:proofErr w:type="spellStart"/>
      <w:r w:rsidRPr="007C6B62">
        <w:rPr>
          <w:rFonts w:asciiTheme="minorHAnsi" w:hAnsiTheme="minorHAnsi"/>
          <w:sz w:val="24"/>
          <w:szCs w:val="24"/>
        </w:rPr>
        <w:t>Center</w:t>
      </w:r>
      <w:proofErr w:type="spellEnd"/>
      <w:r w:rsidRPr="007C6B62">
        <w:rPr>
          <w:rFonts w:asciiTheme="minorHAnsi" w:hAnsiTheme="minorHAnsi"/>
          <w:sz w:val="24"/>
          <w:szCs w:val="24"/>
        </w:rPr>
        <w:t xml:space="preserve">, </w:t>
      </w:r>
      <w:r w:rsidR="00657E2C">
        <w:rPr>
          <w:rFonts w:asciiTheme="minorHAnsi" w:hAnsiTheme="minorHAnsi"/>
          <w:sz w:val="24"/>
          <w:szCs w:val="24"/>
        </w:rPr>
        <w:t>Slovak Acad</w:t>
      </w:r>
      <w:r w:rsidR="00B86F3D">
        <w:rPr>
          <w:rFonts w:asciiTheme="minorHAnsi" w:hAnsiTheme="minorHAnsi"/>
          <w:sz w:val="24"/>
          <w:szCs w:val="24"/>
        </w:rPr>
        <w:t>emy of</w:t>
      </w:r>
      <w:r w:rsidR="00657E2C">
        <w:rPr>
          <w:rFonts w:asciiTheme="minorHAnsi" w:hAnsiTheme="minorHAnsi"/>
          <w:sz w:val="24"/>
          <w:szCs w:val="24"/>
        </w:rPr>
        <w:t xml:space="preserve"> Sci</w:t>
      </w:r>
      <w:r w:rsidR="00B86F3D">
        <w:rPr>
          <w:rFonts w:asciiTheme="minorHAnsi" w:hAnsiTheme="minorHAnsi"/>
          <w:sz w:val="24"/>
          <w:szCs w:val="24"/>
        </w:rPr>
        <w:t>ences</w:t>
      </w:r>
      <w:r w:rsidR="00657E2C">
        <w:rPr>
          <w:rFonts w:asciiTheme="minorHAnsi" w:hAnsiTheme="minorHAnsi"/>
          <w:sz w:val="24"/>
          <w:szCs w:val="24"/>
        </w:rPr>
        <w:t xml:space="preserve"> </w:t>
      </w:r>
    </w:p>
    <w:p w14:paraId="27A49256" w14:textId="3915432B" w:rsidR="004F711C" w:rsidRPr="007C6B62" w:rsidRDefault="00DC4705" w:rsidP="00DC4705">
      <w:pPr>
        <w:rPr>
          <w:rFonts w:asciiTheme="minorHAnsi" w:hAnsiTheme="minorHAnsi"/>
          <w:sz w:val="24"/>
          <w:szCs w:val="24"/>
        </w:rPr>
      </w:pPr>
      <w:r w:rsidRPr="007C6B62">
        <w:rPr>
          <w:rFonts w:asciiTheme="minorHAnsi" w:hAnsiTheme="minorHAnsi"/>
          <w:sz w:val="24"/>
          <w:szCs w:val="24"/>
        </w:rPr>
        <w:t xml:space="preserve">2002-2005       </w:t>
      </w:r>
      <w:proofErr w:type="spellStart"/>
      <w:r w:rsidR="00657E2C" w:rsidRPr="00657E2C">
        <w:rPr>
          <w:rFonts w:asciiTheme="minorHAnsi" w:hAnsiTheme="minorHAnsi"/>
          <w:sz w:val="24"/>
          <w:szCs w:val="24"/>
          <w:u w:val="single"/>
        </w:rPr>
        <w:t>PostDoc</w:t>
      </w:r>
      <w:proofErr w:type="spellEnd"/>
      <w:r w:rsidR="00657E2C">
        <w:rPr>
          <w:rFonts w:asciiTheme="minorHAnsi" w:hAnsiTheme="minorHAnsi"/>
          <w:sz w:val="24"/>
          <w:szCs w:val="24"/>
        </w:rPr>
        <w:t xml:space="preserve">, Endocrinology Lab. </w:t>
      </w:r>
      <w:r w:rsidRPr="007C6B62">
        <w:rPr>
          <w:rFonts w:asciiTheme="minorHAnsi" w:hAnsiTheme="minorHAnsi"/>
          <w:sz w:val="24"/>
          <w:szCs w:val="24"/>
        </w:rPr>
        <w:t>PBRC, LSU, Baton Rouge, LA (prof. SR Smith, MD)</w:t>
      </w:r>
    </w:p>
    <w:p w14:paraId="511D6703" w14:textId="7005AF16" w:rsidR="00657E2C" w:rsidRDefault="00657E2C" w:rsidP="005C7E91">
      <w:pPr>
        <w:rPr>
          <w:rFonts w:asciiTheme="minorHAnsi" w:hAnsiTheme="minorHAnsi"/>
          <w:sz w:val="24"/>
          <w:szCs w:val="24"/>
          <w:u w:val="single"/>
        </w:rPr>
      </w:pPr>
    </w:p>
    <w:p w14:paraId="251AC665" w14:textId="44712B83" w:rsidR="00657E2C" w:rsidRDefault="00657E2C" w:rsidP="005C7E91">
      <w:pPr>
        <w:rPr>
          <w:rFonts w:asciiTheme="minorHAnsi" w:hAnsiTheme="minorHAnsi"/>
          <w:sz w:val="24"/>
          <w:szCs w:val="24"/>
          <w:u w:val="single"/>
        </w:rPr>
      </w:pPr>
      <w:r w:rsidRPr="00657E2C">
        <w:rPr>
          <w:rFonts w:asciiTheme="minorHAnsi" w:hAnsiTheme="minorHAnsi"/>
          <w:b/>
          <w:bCs/>
          <w:sz w:val="24"/>
          <w:szCs w:val="24"/>
          <w:u w:val="single"/>
        </w:rPr>
        <w:t>Main Areas of Research</w:t>
      </w:r>
      <w:r>
        <w:rPr>
          <w:rFonts w:asciiTheme="minorHAnsi" w:hAnsiTheme="minorHAnsi"/>
          <w:sz w:val="24"/>
          <w:szCs w:val="24"/>
          <w:u w:val="single"/>
        </w:rPr>
        <w:t xml:space="preserve">: </w:t>
      </w:r>
    </w:p>
    <w:p w14:paraId="41C524FF" w14:textId="316673AB" w:rsidR="00657E2C" w:rsidRPr="00B86F3D" w:rsidRDefault="005D4494" w:rsidP="00657E2C">
      <w:pPr>
        <w:pStyle w:val="Odsekzoznamu"/>
        <w:numPr>
          <w:ilvl w:val="0"/>
          <w:numId w:val="16"/>
        </w:numPr>
        <w:autoSpaceDE w:val="0"/>
        <w:autoSpaceDN w:val="0"/>
        <w:ind w:left="284" w:hanging="284"/>
        <w:contextualSpacing w:val="0"/>
        <w:rPr>
          <w:rFonts w:asciiTheme="minorHAnsi" w:hAnsiTheme="minorHAnsi"/>
          <w:color w:val="000000" w:themeColor="text1"/>
          <w:sz w:val="24"/>
          <w:szCs w:val="24"/>
        </w:rPr>
      </w:pPr>
      <w:r>
        <w:rPr>
          <w:rFonts w:asciiTheme="minorHAnsi" w:hAnsiTheme="minorHAnsi"/>
          <w:color w:val="000000" w:themeColor="text1"/>
          <w:sz w:val="24"/>
          <w:szCs w:val="24"/>
        </w:rPr>
        <w:t>Synchronized systemic a</w:t>
      </w:r>
      <w:r w:rsidR="00657E2C" w:rsidRPr="00B86F3D">
        <w:rPr>
          <w:rFonts w:asciiTheme="minorHAnsi" w:hAnsiTheme="minorHAnsi"/>
          <w:color w:val="000000" w:themeColor="text1"/>
          <w:sz w:val="24"/>
          <w:szCs w:val="24"/>
        </w:rPr>
        <w:t xml:space="preserve">daptive response to exercise and </w:t>
      </w:r>
      <w:r>
        <w:rPr>
          <w:rFonts w:asciiTheme="minorHAnsi" w:hAnsiTheme="minorHAnsi"/>
          <w:color w:val="000000" w:themeColor="text1"/>
          <w:sz w:val="24"/>
          <w:szCs w:val="24"/>
        </w:rPr>
        <w:t xml:space="preserve">its </w:t>
      </w:r>
      <w:r w:rsidR="00657E2C" w:rsidRPr="00B86F3D">
        <w:rPr>
          <w:rFonts w:asciiTheme="minorHAnsi" w:hAnsiTheme="minorHAnsi"/>
          <w:color w:val="000000" w:themeColor="text1"/>
          <w:sz w:val="24"/>
          <w:szCs w:val="24"/>
        </w:rPr>
        <w:t xml:space="preserve">role </w:t>
      </w:r>
      <w:r>
        <w:rPr>
          <w:rFonts w:asciiTheme="minorHAnsi" w:hAnsiTheme="minorHAnsi"/>
          <w:color w:val="000000" w:themeColor="text1"/>
          <w:sz w:val="24"/>
          <w:szCs w:val="24"/>
        </w:rPr>
        <w:t xml:space="preserve">in the </w:t>
      </w:r>
      <w:r w:rsidR="00657E2C" w:rsidRPr="00B86F3D">
        <w:rPr>
          <w:rFonts w:asciiTheme="minorHAnsi" w:hAnsiTheme="minorHAnsi"/>
          <w:color w:val="000000" w:themeColor="text1"/>
          <w:sz w:val="24"/>
          <w:szCs w:val="24"/>
        </w:rPr>
        <w:t>muscle-brain crosstalk.</w:t>
      </w:r>
    </w:p>
    <w:p w14:paraId="39F8CB53" w14:textId="6DE0F481" w:rsidR="00657E2C" w:rsidRDefault="00657E2C" w:rsidP="005C7E91">
      <w:pPr>
        <w:pStyle w:val="Odsekzoznamu"/>
        <w:numPr>
          <w:ilvl w:val="0"/>
          <w:numId w:val="16"/>
        </w:numPr>
        <w:autoSpaceDE w:val="0"/>
        <w:autoSpaceDN w:val="0"/>
        <w:ind w:left="284" w:hanging="284"/>
        <w:contextualSpacing w:val="0"/>
        <w:rPr>
          <w:rFonts w:asciiTheme="minorHAnsi" w:hAnsiTheme="minorHAnsi"/>
          <w:color w:val="000000" w:themeColor="text1"/>
          <w:sz w:val="24"/>
          <w:szCs w:val="24"/>
        </w:rPr>
      </w:pPr>
      <w:r w:rsidRPr="00B86F3D">
        <w:rPr>
          <w:rFonts w:asciiTheme="minorHAnsi" w:hAnsiTheme="minorHAnsi"/>
          <w:color w:val="000000" w:themeColor="text1"/>
          <w:sz w:val="24"/>
          <w:szCs w:val="24"/>
        </w:rPr>
        <w:t xml:space="preserve">Integrative physiology of </w:t>
      </w:r>
      <w:r w:rsidR="00EF540D">
        <w:rPr>
          <w:rFonts w:asciiTheme="minorHAnsi" w:hAnsiTheme="minorHAnsi"/>
          <w:color w:val="000000" w:themeColor="text1"/>
          <w:sz w:val="24"/>
          <w:szCs w:val="24"/>
        </w:rPr>
        <w:t xml:space="preserve">the </w:t>
      </w:r>
      <w:r w:rsidRPr="00B86F3D">
        <w:rPr>
          <w:rFonts w:asciiTheme="minorHAnsi" w:hAnsiTheme="minorHAnsi"/>
          <w:color w:val="000000" w:themeColor="text1"/>
          <w:sz w:val="24"/>
          <w:szCs w:val="24"/>
        </w:rPr>
        <w:t>whole</w:t>
      </w:r>
      <w:r w:rsidR="00EF540D">
        <w:rPr>
          <w:rFonts w:asciiTheme="minorHAnsi" w:hAnsiTheme="minorHAnsi"/>
          <w:color w:val="000000" w:themeColor="text1"/>
          <w:sz w:val="24"/>
          <w:szCs w:val="24"/>
        </w:rPr>
        <w:t>-</w:t>
      </w:r>
      <w:r w:rsidRPr="00B86F3D">
        <w:rPr>
          <w:rFonts w:asciiTheme="minorHAnsi" w:hAnsiTheme="minorHAnsi"/>
          <w:color w:val="000000" w:themeColor="text1"/>
          <w:sz w:val="24"/>
          <w:szCs w:val="24"/>
        </w:rPr>
        <w:t>body and tissue</w:t>
      </w:r>
      <w:r w:rsidR="00EF540D">
        <w:rPr>
          <w:rFonts w:asciiTheme="minorHAnsi" w:hAnsiTheme="minorHAnsi"/>
          <w:color w:val="000000" w:themeColor="text1"/>
          <w:sz w:val="24"/>
          <w:szCs w:val="24"/>
        </w:rPr>
        <w:t>-</w:t>
      </w:r>
      <w:r w:rsidRPr="00B86F3D">
        <w:rPr>
          <w:rFonts w:asciiTheme="minorHAnsi" w:hAnsiTheme="minorHAnsi"/>
          <w:color w:val="000000" w:themeColor="text1"/>
          <w:sz w:val="24"/>
          <w:szCs w:val="24"/>
        </w:rPr>
        <w:t>specific energy metabolism in the context of chronic diseases in humans.</w:t>
      </w:r>
    </w:p>
    <w:p w14:paraId="75CC401E" w14:textId="3CB29E18" w:rsidR="00B86F3D" w:rsidRDefault="007D0A50" w:rsidP="009C65F5">
      <w:pPr>
        <w:pStyle w:val="Odsekzoznamu"/>
        <w:numPr>
          <w:ilvl w:val="0"/>
          <w:numId w:val="16"/>
        </w:numPr>
        <w:autoSpaceDE w:val="0"/>
        <w:autoSpaceDN w:val="0"/>
        <w:ind w:left="284" w:hanging="284"/>
        <w:contextualSpacing w:val="0"/>
        <w:rPr>
          <w:rFonts w:asciiTheme="minorHAnsi" w:hAnsiTheme="minorHAnsi"/>
          <w:color w:val="000000" w:themeColor="text1"/>
          <w:sz w:val="24"/>
          <w:szCs w:val="24"/>
        </w:rPr>
      </w:pPr>
      <w:r>
        <w:rPr>
          <w:rFonts w:asciiTheme="minorHAnsi" w:hAnsiTheme="minorHAnsi"/>
          <w:color w:val="000000" w:themeColor="text1"/>
          <w:sz w:val="24"/>
          <w:szCs w:val="24"/>
        </w:rPr>
        <w:t>S</w:t>
      </w:r>
      <w:r w:rsidR="005D4494">
        <w:rPr>
          <w:rFonts w:asciiTheme="minorHAnsi" w:hAnsiTheme="minorHAnsi"/>
          <w:color w:val="000000" w:themeColor="text1"/>
          <w:sz w:val="24"/>
          <w:szCs w:val="24"/>
        </w:rPr>
        <w:t>keletal muscle in the pathogenesis of metabolic disease and</w:t>
      </w:r>
      <w:r>
        <w:rPr>
          <w:rFonts w:asciiTheme="minorHAnsi" w:hAnsiTheme="minorHAnsi"/>
          <w:color w:val="000000" w:themeColor="text1"/>
          <w:sz w:val="24"/>
          <w:szCs w:val="24"/>
        </w:rPr>
        <w:t xml:space="preserve"> adaptive response</w:t>
      </w:r>
      <w:r w:rsidR="005D4494">
        <w:rPr>
          <w:rFonts w:asciiTheme="minorHAnsi" w:hAnsiTheme="minorHAnsi"/>
          <w:color w:val="000000" w:themeColor="text1"/>
          <w:sz w:val="24"/>
          <w:szCs w:val="24"/>
        </w:rPr>
        <w:t xml:space="preserve"> </w:t>
      </w:r>
      <w:r>
        <w:rPr>
          <w:rFonts w:asciiTheme="minorHAnsi" w:hAnsiTheme="minorHAnsi"/>
          <w:color w:val="000000" w:themeColor="text1"/>
          <w:sz w:val="24"/>
          <w:szCs w:val="24"/>
        </w:rPr>
        <w:t>to exercise</w:t>
      </w:r>
    </w:p>
    <w:p w14:paraId="2B67DFD4" w14:textId="77777777" w:rsidR="009C65F5" w:rsidRPr="009C65F5" w:rsidRDefault="009C65F5" w:rsidP="009C65F5">
      <w:pPr>
        <w:pStyle w:val="Odsekzoznamu"/>
        <w:autoSpaceDE w:val="0"/>
        <w:autoSpaceDN w:val="0"/>
        <w:ind w:left="284"/>
        <w:contextualSpacing w:val="0"/>
        <w:rPr>
          <w:rFonts w:asciiTheme="minorHAnsi" w:hAnsiTheme="minorHAnsi"/>
          <w:color w:val="000000" w:themeColor="text1"/>
          <w:sz w:val="24"/>
          <w:szCs w:val="24"/>
        </w:rPr>
      </w:pPr>
    </w:p>
    <w:p w14:paraId="527DD80E" w14:textId="77777777" w:rsidR="00657E2C" w:rsidRPr="00657E2C" w:rsidRDefault="00657E2C" w:rsidP="00657E2C">
      <w:pPr>
        <w:adjustRightInd w:val="0"/>
        <w:rPr>
          <w:rFonts w:asciiTheme="minorHAnsi" w:hAnsiTheme="minorHAnsi" w:cs="Calibri,Bold"/>
          <w:b/>
          <w:bCs/>
          <w:sz w:val="24"/>
          <w:szCs w:val="24"/>
          <w:u w:val="single"/>
        </w:rPr>
      </w:pPr>
      <w:r w:rsidRPr="00657E2C">
        <w:rPr>
          <w:rFonts w:asciiTheme="minorHAnsi" w:hAnsiTheme="minorHAnsi" w:cs="Calibri,Bold"/>
          <w:b/>
          <w:bCs/>
          <w:sz w:val="24"/>
          <w:szCs w:val="24"/>
          <w:u w:val="single"/>
        </w:rPr>
        <w:t>Short statement of the most important scientific results achieved to date</w:t>
      </w:r>
    </w:p>
    <w:p w14:paraId="7C88FB00" w14:textId="22671B65" w:rsidR="00657E2C" w:rsidRPr="00B85D6E" w:rsidRDefault="00657E2C" w:rsidP="00657E2C">
      <w:pPr>
        <w:adjustRightInd w:val="0"/>
        <w:jc w:val="both"/>
        <w:rPr>
          <w:rFonts w:asciiTheme="minorHAnsi" w:hAnsiTheme="minorHAnsi"/>
          <w:color w:val="000000" w:themeColor="text1"/>
          <w:sz w:val="24"/>
          <w:szCs w:val="24"/>
        </w:rPr>
      </w:pPr>
      <w:r w:rsidRPr="00B85D6E">
        <w:rPr>
          <w:rFonts w:asciiTheme="minorHAnsi" w:hAnsiTheme="minorHAnsi"/>
          <w:color w:val="000000" w:themeColor="text1"/>
          <w:sz w:val="24"/>
          <w:szCs w:val="24"/>
        </w:rPr>
        <w:t xml:space="preserve">I am working in </w:t>
      </w:r>
      <w:r w:rsidR="009F402D" w:rsidRPr="00B85D6E">
        <w:rPr>
          <w:rFonts w:asciiTheme="minorHAnsi" w:hAnsiTheme="minorHAnsi"/>
          <w:color w:val="000000" w:themeColor="text1"/>
          <w:sz w:val="24"/>
          <w:szCs w:val="24"/>
        </w:rPr>
        <w:t>the</w:t>
      </w:r>
      <w:r w:rsidRPr="00B85D6E">
        <w:rPr>
          <w:rFonts w:asciiTheme="minorHAnsi" w:hAnsiTheme="minorHAnsi"/>
          <w:color w:val="000000" w:themeColor="text1"/>
          <w:sz w:val="24"/>
          <w:szCs w:val="24"/>
        </w:rPr>
        <w:t xml:space="preserve"> field of integrative physiology with a focus on molecular</w:t>
      </w:r>
      <w:r w:rsidR="009F402D" w:rsidRPr="00B85D6E">
        <w:rPr>
          <w:rFonts w:asciiTheme="minorHAnsi" w:hAnsiTheme="minorHAnsi"/>
          <w:color w:val="000000" w:themeColor="text1"/>
          <w:sz w:val="24"/>
          <w:szCs w:val="24"/>
        </w:rPr>
        <w:t>,</w:t>
      </w:r>
      <w:r w:rsidRPr="00B85D6E">
        <w:rPr>
          <w:rFonts w:asciiTheme="minorHAnsi" w:hAnsiTheme="minorHAnsi"/>
          <w:color w:val="000000" w:themeColor="text1"/>
          <w:sz w:val="24"/>
          <w:szCs w:val="24"/>
        </w:rPr>
        <w:t xml:space="preserve"> cellular</w:t>
      </w:r>
      <w:r w:rsidR="009F402D" w:rsidRPr="00B85D6E">
        <w:rPr>
          <w:rFonts w:asciiTheme="minorHAnsi" w:hAnsiTheme="minorHAnsi"/>
          <w:color w:val="000000" w:themeColor="text1"/>
          <w:sz w:val="24"/>
          <w:szCs w:val="24"/>
        </w:rPr>
        <w:t>, tissue</w:t>
      </w:r>
      <w:r w:rsidRPr="00B85D6E">
        <w:rPr>
          <w:rFonts w:asciiTheme="minorHAnsi" w:hAnsiTheme="minorHAnsi"/>
          <w:color w:val="000000" w:themeColor="text1"/>
          <w:sz w:val="24"/>
          <w:szCs w:val="24"/>
        </w:rPr>
        <w:t xml:space="preserve"> </w:t>
      </w:r>
      <w:r w:rsidR="009F402D" w:rsidRPr="00B85D6E">
        <w:rPr>
          <w:rFonts w:asciiTheme="minorHAnsi" w:hAnsiTheme="minorHAnsi"/>
          <w:color w:val="000000" w:themeColor="text1"/>
          <w:sz w:val="24"/>
          <w:szCs w:val="24"/>
        </w:rPr>
        <w:t xml:space="preserve">and systemic </w:t>
      </w:r>
      <w:r w:rsidRPr="00B85D6E">
        <w:rPr>
          <w:rFonts w:asciiTheme="minorHAnsi" w:hAnsiTheme="minorHAnsi"/>
          <w:color w:val="000000" w:themeColor="text1"/>
          <w:sz w:val="24"/>
          <w:szCs w:val="24"/>
        </w:rPr>
        <w:t xml:space="preserve">regulation of energy metabolism </w:t>
      </w:r>
      <w:r w:rsidR="007776D5" w:rsidRPr="00B85D6E">
        <w:rPr>
          <w:rFonts w:asciiTheme="minorHAnsi" w:hAnsiTheme="minorHAnsi"/>
          <w:color w:val="000000" w:themeColor="text1"/>
          <w:sz w:val="24"/>
          <w:szCs w:val="24"/>
        </w:rPr>
        <w:t xml:space="preserve">under </w:t>
      </w:r>
      <w:r w:rsidRPr="00B85D6E">
        <w:rPr>
          <w:rFonts w:asciiTheme="minorHAnsi" w:hAnsiTheme="minorHAnsi"/>
          <w:color w:val="000000" w:themeColor="text1"/>
          <w:sz w:val="24"/>
          <w:szCs w:val="24"/>
        </w:rPr>
        <w:t>metabolic challeng</w:t>
      </w:r>
      <w:r w:rsidR="007776D5" w:rsidRPr="00B85D6E">
        <w:rPr>
          <w:rFonts w:asciiTheme="minorHAnsi" w:hAnsiTheme="minorHAnsi"/>
          <w:color w:val="000000" w:themeColor="text1"/>
          <w:sz w:val="24"/>
          <w:szCs w:val="24"/>
        </w:rPr>
        <w:t>e</w:t>
      </w:r>
      <w:r w:rsidRPr="00B85D6E">
        <w:rPr>
          <w:rFonts w:asciiTheme="minorHAnsi" w:hAnsiTheme="minorHAnsi"/>
          <w:color w:val="000000" w:themeColor="text1"/>
          <w:sz w:val="24"/>
          <w:szCs w:val="24"/>
        </w:rPr>
        <w:t xml:space="preserve"> </w:t>
      </w:r>
      <w:r w:rsidR="009F402D" w:rsidRPr="00B85D6E">
        <w:rPr>
          <w:rFonts w:asciiTheme="minorHAnsi" w:hAnsiTheme="minorHAnsi"/>
          <w:color w:val="000000" w:themeColor="text1"/>
          <w:sz w:val="24"/>
          <w:szCs w:val="24"/>
        </w:rPr>
        <w:t xml:space="preserve">such as </w:t>
      </w:r>
      <w:r w:rsidRPr="00B85D6E">
        <w:rPr>
          <w:rFonts w:asciiTheme="minorHAnsi" w:hAnsiTheme="minorHAnsi"/>
          <w:color w:val="000000" w:themeColor="text1"/>
          <w:sz w:val="24"/>
          <w:szCs w:val="24"/>
        </w:rPr>
        <w:t>obesity, type 2 diabetes</w:t>
      </w:r>
      <w:r w:rsidR="009F402D" w:rsidRPr="00B85D6E">
        <w:rPr>
          <w:rFonts w:asciiTheme="minorHAnsi" w:hAnsiTheme="minorHAnsi"/>
          <w:color w:val="000000" w:themeColor="text1"/>
          <w:sz w:val="24"/>
          <w:szCs w:val="24"/>
        </w:rPr>
        <w:t xml:space="preserve"> and </w:t>
      </w:r>
      <w:r w:rsidRPr="00B85D6E">
        <w:rPr>
          <w:rFonts w:asciiTheme="minorHAnsi" w:hAnsiTheme="minorHAnsi"/>
          <w:color w:val="000000" w:themeColor="text1"/>
          <w:sz w:val="24"/>
          <w:szCs w:val="24"/>
        </w:rPr>
        <w:t xml:space="preserve">exercise in </w:t>
      </w:r>
      <w:r w:rsidR="009F402D" w:rsidRPr="00B85D6E">
        <w:rPr>
          <w:rFonts w:asciiTheme="minorHAnsi" w:hAnsiTheme="minorHAnsi"/>
          <w:color w:val="000000" w:themeColor="text1"/>
          <w:sz w:val="24"/>
          <w:szCs w:val="24"/>
        </w:rPr>
        <w:t>humans</w:t>
      </w:r>
      <w:r w:rsidRPr="00B85D6E">
        <w:rPr>
          <w:rFonts w:asciiTheme="minorHAnsi" w:hAnsiTheme="minorHAnsi"/>
          <w:color w:val="000000" w:themeColor="text1"/>
          <w:sz w:val="24"/>
          <w:szCs w:val="24"/>
        </w:rPr>
        <w:t xml:space="preserve">. </w:t>
      </w:r>
      <w:r w:rsidR="007776D5" w:rsidRPr="00B85D6E">
        <w:rPr>
          <w:rFonts w:asciiTheme="minorHAnsi" w:hAnsiTheme="minorHAnsi"/>
          <w:color w:val="000000" w:themeColor="text1"/>
          <w:sz w:val="24"/>
          <w:szCs w:val="24"/>
        </w:rPr>
        <w:t xml:space="preserve">My career as a researcher started in 2002 in the laboratory of prof. S.R. Smith, where I focused on the role skeletal muscle in the pathogenesis of obesity and insulin resistance. My observations from human primary muscle cells and clinical trials pointed at an altered adaptive response to a high fat load in individuals with insulin resistance and/or family history of type 2 diabetes (JCI 2005; Diabetes 2007). I have </w:t>
      </w:r>
      <w:r w:rsidR="00345C32" w:rsidRPr="00B85D6E">
        <w:rPr>
          <w:rFonts w:asciiTheme="minorHAnsi" w:hAnsiTheme="minorHAnsi"/>
          <w:color w:val="000000" w:themeColor="text1"/>
          <w:sz w:val="24"/>
          <w:szCs w:val="24"/>
        </w:rPr>
        <w:t>explored muscle – adipose tissue cross-talk via adipokine adiponectin (</w:t>
      </w:r>
      <w:r w:rsidR="00725CC2" w:rsidRPr="00B85D6E">
        <w:rPr>
          <w:rFonts w:asciiTheme="minorHAnsi" w:hAnsiTheme="minorHAnsi"/>
          <w:color w:val="000000" w:themeColor="text1"/>
          <w:sz w:val="24"/>
          <w:szCs w:val="24"/>
        </w:rPr>
        <w:t>Cell Metabolism, 2006) and the impact of calorie restriction on skeletal muscle phenotype</w:t>
      </w:r>
      <w:r w:rsidR="004209E2" w:rsidRPr="00B85D6E">
        <w:rPr>
          <w:rFonts w:asciiTheme="minorHAnsi" w:hAnsiTheme="minorHAnsi"/>
          <w:color w:val="000000" w:themeColor="text1"/>
          <w:sz w:val="24"/>
          <w:szCs w:val="24"/>
        </w:rPr>
        <w:t>s</w:t>
      </w:r>
      <w:r w:rsidR="00725CC2" w:rsidRPr="00B85D6E">
        <w:rPr>
          <w:rFonts w:asciiTheme="minorHAnsi" w:hAnsiTheme="minorHAnsi"/>
          <w:color w:val="000000" w:themeColor="text1"/>
          <w:sz w:val="24"/>
          <w:szCs w:val="24"/>
        </w:rPr>
        <w:t xml:space="preserve"> in humans (</w:t>
      </w:r>
      <w:proofErr w:type="spellStart"/>
      <w:r w:rsidR="00725CC2" w:rsidRPr="00B85D6E">
        <w:rPr>
          <w:rFonts w:asciiTheme="minorHAnsi" w:hAnsiTheme="minorHAnsi"/>
          <w:color w:val="000000" w:themeColor="text1"/>
          <w:sz w:val="24"/>
          <w:szCs w:val="24"/>
        </w:rPr>
        <w:t>Plos</w:t>
      </w:r>
      <w:proofErr w:type="spellEnd"/>
      <w:r w:rsidR="00725CC2" w:rsidRPr="00B85D6E">
        <w:rPr>
          <w:rFonts w:asciiTheme="minorHAnsi" w:hAnsiTheme="minorHAnsi"/>
          <w:color w:val="000000" w:themeColor="text1"/>
          <w:sz w:val="24"/>
          <w:szCs w:val="24"/>
        </w:rPr>
        <w:t xml:space="preserve"> Medicine, 2007). In Bratislava, my focus shifted</w:t>
      </w:r>
      <w:r w:rsidRPr="00B85D6E">
        <w:rPr>
          <w:rFonts w:asciiTheme="minorHAnsi" w:hAnsiTheme="minorHAnsi"/>
          <w:color w:val="000000" w:themeColor="text1"/>
          <w:sz w:val="24"/>
          <w:szCs w:val="24"/>
        </w:rPr>
        <w:t xml:space="preserve"> </w:t>
      </w:r>
      <w:r w:rsidR="00725CC2" w:rsidRPr="00B85D6E">
        <w:rPr>
          <w:rFonts w:asciiTheme="minorHAnsi" w:hAnsiTheme="minorHAnsi"/>
          <w:color w:val="000000" w:themeColor="text1"/>
          <w:sz w:val="24"/>
          <w:szCs w:val="24"/>
        </w:rPr>
        <w:t xml:space="preserve">to the integrative </w:t>
      </w:r>
      <w:proofErr w:type="spellStart"/>
      <w:r w:rsidR="004209E2" w:rsidRPr="00B85D6E">
        <w:rPr>
          <w:rFonts w:asciiTheme="minorHAnsi" w:hAnsiTheme="minorHAnsi"/>
          <w:color w:val="000000" w:themeColor="text1"/>
          <w:sz w:val="24"/>
          <w:szCs w:val="24"/>
        </w:rPr>
        <w:t>patho</w:t>
      </w:r>
      <w:proofErr w:type="spellEnd"/>
      <w:r w:rsidR="004209E2" w:rsidRPr="00B85D6E">
        <w:rPr>
          <w:rFonts w:asciiTheme="minorHAnsi" w:hAnsiTheme="minorHAnsi"/>
          <w:color w:val="000000" w:themeColor="text1"/>
          <w:sz w:val="24"/>
          <w:szCs w:val="24"/>
        </w:rPr>
        <w:t>/</w:t>
      </w:r>
      <w:r w:rsidR="00725CC2" w:rsidRPr="00B85D6E">
        <w:rPr>
          <w:rFonts w:asciiTheme="minorHAnsi" w:hAnsiTheme="minorHAnsi"/>
          <w:color w:val="000000" w:themeColor="text1"/>
          <w:sz w:val="24"/>
          <w:szCs w:val="24"/>
        </w:rPr>
        <w:t xml:space="preserve">physiology of </w:t>
      </w:r>
      <w:r w:rsidR="004209E2" w:rsidRPr="00B85D6E">
        <w:rPr>
          <w:rFonts w:asciiTheme="minorHAnsi" w:hAnsiTheme="minorHAnsi"/>
          <w:color w:val="000000" w:themeColor="text1"/>
          <w:sz w:val="24"/>
          <w:szCs w:val="24"/>
        </w:rPr>
        <w:t xml:space="preserve">chronic diseases “from physical inactivity”, </w:t>
      </w:r>
      <w:r w:rsidR="00725CC2" w:rsidRPr="00B85D6E">
        <w:rPr>
          <w:rFonts w:asciiTheme="minorHAnsi" w:hAnsiTheme="minorHAnsi"/>
          <w:color w:val="000000" w:themeColor="text1"/>
          <w:sz w:val="24"/>
          <w:szCs w:val="24"/>
        </w:rPr>
        <w:t>exercise-induced adaptive response and the role of physical exercise in the prevention and treatment of chronic diseases</w:t>
      </w:r>
      <w:r w:rsidRPr="00B85D6E">
        <w:rPr>
          <w:rFonts w:asciiTheme="minorHAnsi" w:hAnsiTheme="minorHAnsi"/>
          <w:color w:val="000000" w:themeColor="text1"/>
          <w:sz w:val="24"/>
          <w:szCs w:val="24"/>
        </w:rPr>
        <w:t xml:space="preserve">. </w:t>
      </w:r>
      <w:r w:rsidR="00725CC2" w:rsidRPr="00B85D6E">
        <w:rPr>
          <w:rFonts w:asciiTheme="minorHAnsi" w:hAnsiTheme="minorHAnsi"/>
          <w:color w:val="000000" w:themeColor="text1"/>
          <w:sz w:val="24"/>
          <w:szCs w:val="24"/>
        </w:rPr>
        <w:t xml:space="preserve">We showed that </w:t>
      </w:r>
      <w:r w:rsidR="00172A8B" w:rsidRPr="00B85D6E">
        <w:rPr>
          <w:rFonts w:asciiTheme="minorHAnsi" w:hAnsiTheme="minorHAnsi"/>
          <w:color w:val="000000" w:themeColor="text1"/>
          <w:sz w:val="24"/>
          <w:szCs w:val="24"/>
        </w:rPr>
        <w:t>regular exercise improve</w:t>
      </w:r>
      <w:r w:rsidR="004209E2" w:rsidRPr="00B85D6E">
        <w:rPr>
          <w:rFonts w:asciiTheme="minorHAnsi" w:hAnsiTheme="minorHAnsi"/>
          <w:color w:val="000000" w:themeColor="text1"/>
          <w:sz w:val="24"/>
          <w:szCs w:val="24"/>
        </w:rPr>
        <w:t>d</w:t>
      </w:r>
      <w:r w:rsidR="00172A8B" w:rsidRPr="00B85D6E">
        <w:rPr>
          <w:rFonts w:asciiTheme="minorHAnsi" w:hAnsiTheme="minorHAnsi"/>
          <w:color w:val="000000" w:themeColor="text1"/>
          <w:sz w:val="24"/>
          <w:szCs w:val="24"/>
        </w:rPr>
        <w:t xml:space="preserve"> clinical state of patients with Parkinson disease (Frontiers Neurol. 2017), patients with Mild Cognitive Impairment (Journal of Alzheimer</w:t>
      </w:r>
      <w:r w:rsidR="00285ED0" w:rsidRPr="00B85D6E">
        <w:rPr>
          <w:rFonts w:asciiTheme="minorHAnsi" w:hAnsiTheme="minorHAnsi"/>
          <w:color w:val="000000" w:themeColor="text1"/>
          <w:sz w:val="24"/>
          <w:szCs w:val="24"/>
        </w:rPr>
        <w:t xml:space="preserve"> Disease, </w:t>
      </w:r>
      <w:r w:rsidR="008C7DC5" w:rsidRPr="00B85D6E">
        <w:rPr>
          <w:rFonts w:asciiTheme="minorHAnsi" w:hAnsiTheme="minorHAnsi"/>
          <w:color w:val="000000" w:themeColor="text1"/>
          <w:sz w:val="24"/>
          <w:szCs w:val="24"/>
        </w:rPr>
        <w:t>2016; Neuroimage: Clinical, 2018), or sedentary patients with obesity and metabolic syndrome (J</w:t>
      </w:r>
      <w:r w:rsidR="009C65F5">
        <w:rPr>
          <w:rFonts w:asciiTheme="minorHAnsi" w:hAnsiTheme="minorHAnsi"/>
          <w:color w:val="000000" w:themeColor="text1"/>
          <w:sz w:val="24"/>
          <w:szCs w:val="24"/>
        </w:rPr>
        <w:t xml:space="preserve">ournal of </w:t>
      </w:r>
      <w:r w:rsidR="008C7DC5" w:rsidRPr="00B85D6E">
        <w:rPr>
          <w:rFonts w:asciiTheme="minorHAnsi" w:hAnsiTheme="minorHAnsi"/>
          <w:color w:val="000000" w:themeColor="text1"/>
          <w:sz w:val="24"/>
          <w:szCs w:val="24"/>
        </w:rPr>
        <w:t xml:space="preserve">Physiology, 2014). We </w:t>
      </w:r>
      <w:r w:rsidR="00B85D6E" w:rsidRPr="00B85D6E">
        <w:rPr>
          <w:rFonts w:asciiTheme="minorHAnsi" w:hAnsiTheme="minorHAnsi"/>
          <w:color w:val="000000" w:themeColor="text1"/>
          <w:sz w:val="24"/>
          <w:szCs w:val="24"/>
        </w:rPr>
        <w:t>showed that acute aerobic exercise regulates adiponectin and specific cytokines in cerebrospinal fluid in young healthy volunteers, indicating periphery-brain cross-talk (</w:t>
      </w:r>
      <w:proofErr w:type="spellStart"/>
      <w:r w:rsidR="00B85D6E" w:rsidRPr="00B85D6E">
        <w:rPr>
          <w:rFonts w:asciiTheme="minorHAnsi" w:hAnsiTheme="minorHAnsi"/>
          <w:color w:val="000000" w:themeColor="text1"/>
          <w:sz w:val="24"/>
          <w:szCs w:val="24"/>
        </w:rPr>
        <w:t>SciRep</w:t>
      </w:r>
      <w:proofErr w:type="spellEnd"/>
      <w:r w:rsidR="00B85D6E" w:rsidRPr="00B85D6E">
        <w:rPr>
          <w:rFonts w:asciiTheme="minorHAnsi" w:hAnsiTheme="minorHAnsi"/>
          <w:color w:val="000000" w:themeColor="text1"/>
          <w:sz w:val="24"/>
          <w:szCs w:val="24"/>
        </w:rPr>
        <w:t xml:space="preserve">, 2019). </w:t>
      </w:r>
      <w:r w:rsidR="005C0099">
        <w:rPr>
          <w:rFonts w:asciiTheme="minorHAnsi" w:hAnsiTheme="minorHAnsi"/>
          <w:color w:val="000000" w:themeColor="text1"/>
          <w:sz w:val="24"/>
          <w:szCs w:val="24"/>
        </w:rPr>
        <w:t>Since</w:t>
      </w:r>
      <w:r w:rsidR="00B85D6E" w:rsidRPr="00B85D6E">
        <w:rPr>
          <w:rFonts w:asciiTheme="minorHAnsi" w:hAnsiTheme="minorHAnsi"/>
          <w:color w:val="000000" w:themeColor="text1"/>
          <w:sz w:val="24"/>
          <w:szCs w:val="24"/>
        </w:rPr>
        <w:t xml:space="preserve"> 2010, we have been enjoying</w:t>
      </w:r>
      <w:r w:rsidR="008C7DC5" w:rsidRPr="00B85D6E">
        <w:rPr>
          <w:rFonts w:asciiTheme="minorHAnsi" w:hAnsiTheme="minorHAnsi"/>
          <w:color w:val="000000" w:themeColor="text1"/>
          <w:sz w:val="24"/>
          <w:szCs w:val="24"/>
        </w:rPr>
        <w:t xml:space="preserve"> a very fruitful </w:t>
      </w:r>
      <w:r w:rsidRPr="00B85D6E">
        <w:rPr>
          <w:rFonts w:asciiTheme="minorHAnsi" w:hAnsiTheme="minorHAnsi"/>
          <w:color w:val="000000" w:themeColor="text1"/>
          <w:sz w:val="24"/>
          <w:szCs w:val="24"/>
        </w:rPr>
        <w:t>collaboration with prof. M. Krššák (MUW, Vienna)</w:t>
      </w:r>
      <w:r w:rsidR="008C7DC5" w:rsidRPr="00B85D6E">
        <w:rPr>
          <w:rFonts w:asciiTheme="minorHAnsi" w:hAnsiTheme="minorHAnsi"/>
          <w:color w:val="000000" w:themeColor="text1"/>
          <w:sz w:val="24"/>
          <w:szCs w:val="24"/>
        </w:rPr>
        <w:t xml:space="preserve"> which enabled us to </w:t>
      </w:r>
      <w:r w:rsidR="004209E2" w:rsidRPr="00B85D6E">
        <w:rPr>
          <w:rFonts w:asciiTheme="minorHAnsi" w:hAnsiTheme="minorHAnsi"/>
          <w:color w:val="000000" w:themeColor="text1"/>
          <w:sz w:val="24"/>
          <w:szCs w:val="24"/>
        </w:rPr>
        <w:t xml:space="preserve">implement highly </w:t>
      </w:r>
      <w:r w:rsidR="004209E2" w:rsidRPr="00B85D6E">
        <w:rPr>
          <w:rFonts w:asciiTheme="minorHAnsi" w:hAnsiTheme="minorHAnsi"/>
          <w:color w:val="000000" w:themeColor="text1"/>
          <w:sz w:val="24"/>
          <w:szCs w:val="24"/>
        </w:rPr>
        <w:lastRenderedPageBreak/>
        <w:t>sophisticated</w:t>
      </w:r>
      <w:r w:rsidRPr="00B85D6E">
        <w:rPr>
          <w:rFonts w:asciiTheme="minorHAnsi" w:hAnsiTheme="minorHAnsi"/>
          <w:color w:val="000000" w:themeColor="text1"/>
          <w:sz w:val="24"/>
          <w:szCs w:val="24"/>
        </w:rPr>
        <w:t xml:space="preserve"> MR</w:t>
      </w:r>
      <w:r w:rsidR="004209E2" w:rsidRPr="00B85D6E">
        <w:rPr>
          <w:rFonts w:asciiTheme="minorHAnsi" w:hAnsiTheme="minorHAnsi"/>
          <w:color w:val="000000" w:themeColor="text1"/>
          <w:sz w:val="24"/>
          <w:szCs w:val="24"/>
        </w:rPr>
        <w:t>S</w:t>
      </w:r>
      <w:r w:rsidRPr="00B85D6E">
        <w:rPr>
          <w:rFonts w:asciiTheme="minorHAnsi" w:hAnsiTheme="minorHAnsi"/>
          <w:color w:val="000000" w:themeColor="text1"/>
          <w:sz w:val="24"/>
          <w:szCs w:val="24"/>
        </w:rPr>
        <w:t xml:space="preserve"> techniques enabling dynamic </w:t>
      </w:r>
      <w:r w:rsidRPr="00B85D6E">
        <w:rPr>
          <w:rFonts w:asciiTheme="minorHAnsi" w:hAnsiTheme="minorHAnsi"/>
          <w:i/>
          <w:iCs/>
          <w:color w:val="000000" w:themeColor="text1"/>
          <w:sz w:val="24"/>
          <w:szCs w:val="24"/>
        </w:rPr>
        <w:t>in vivo</w:t>
      </w:r>
      <w:r w:rsidRPr="00B85D6E">
        <w:rPr>
          <w:rFonts w:asciiTheme="minorHAnsi" w:hAnsiTheme="minorHAnsi"/>
          <w:color w:val="000000" w:themeColor="text1"/>
          <w:sz w:val="24"/>
          <w:szCs w:val="24"/>
        </w:rPr>
        <w:t xml:space="preserve"> measurements of energy metabolism in </w:t>
      </w:r>
      <w:r w:rsidR="004209E2" w:rsidRPr="00B85D6E">
        <w:rPr>
          <w:rFonts w:asciiTheme="minorHAnsi" w:hAnsiTheme="minorHAnsi"/>
          <w:color w:val="000000" w:themeColor="text1"/>
          <w:sz w:val="24"/>
          <w:szCs w:val="24"/>
        </w:rPr>
        <w:t xml:space="preserve">human skeletal </w:t>
      </w:r>
      <w:r w:rsidRPr="00B85D6E">
        <w:rPr>
          <w:rFonts w:asciiTheme="minorHAnsi" w:hAnsiTheme="minorHAnsi"/>
          <w:color w:val="000000" w:themeColor="text1"/>
          <w:sz w:val="24"/>
          <w:szCs w:val="24"/>
        </w:rPr>
        <w:t>muscle</w:t>
      </w:r>
      <w:r w:rsidR="004209E2" w:rsidRPr="00B85D6E">
        <w:rPr>
          <w:rFonts w:asciiTheme="minorHAnsi" w:hAnsiTheme="minorHAnsi"/>
          <w:color w:val="000000" w:themeColor="text1"/>
          <w:sz w:val="24"/>
          <w:szCs w:val="24"/>
        </w:rPr>
        <w:t xml:space="preserve"> as well as </w:t>
      </w:r>
      <w:r w:rsidR="00B85D6E" w:rsidRPr="00B85D6E">
        <w:rPr>
          <w:rFonts w:asciiTheme="minorHAnsi" w:hAnsiTheme="minorHAnsi"/>
          <w:color w:val="000000" w:themeColor="text1"/>
          <w:sz w:val="24"/>
          <w:szCs w:val="24"/>
        </w:rPr>
        <w:t xml:space="preserve">high resolution </w:t>
      </w:r>
      <w:r w:rsidR="004209E2" w:rsidRPr="00B85D6E">
        <w:rPr>
          <w:rFonts w:asciiTheme="minorHAnsi" w:hAnsiTheme="minorHAnsi"/>
          <w:color w:val="000000" w:themeColor="text1"/>
          <w:sz w:val="24"/>
          <w:szCs w:val="24"/>
        </w:rPr>
        <w:t>MRI brain volumetry</w:t>
      </w:r>
      <w:r w:rsidR="008C4A27">
        <w:rPr>
          <w:rFonts w:asciiTheme="minorHAnsi" w:hAnsiTheme="minorHAnsi"/>
          <w:color w:val="000000" w:themeColor="text1"/>
          <w:sz w:val="24"/>
          <w:szCs w:val="24"/>
        </w:rPr>
        <w:t xml:space="preserve">. </w:t>
      </w:r>
    </w:p>
    <w:p w14:paraId="5C69090B" w14:textId="77777777" w:rsidR="00657E2C" w:rsidRPr="00657E2C" w:rsidRDefault="00657E2C" w:rsidP="005C7E91">
      <w:pPr>
        <w:rPr>
          <w:rFonts w:asciiTheme="minorHAnsi" w:hAnsiTheme="minorHAnsi"/>
          <w:sz w:val="8"/>
          <w:szCs w:val="8"/>
          <w:u w:val="single"/>
        </w:rPr>
      </w:pPr>
    </w:p>
    <w:p w14:paraId="1BBE4588" w14:textId="77777777" w:rsidR="00657E2C" w:rsidRPr="002970BF" w:rsidRDefault="00657E2C" w:rsidP="00657E2C">
      <w:pPr>
        <w:ind w:left="300" w:right="-2" w:hanging="300"/>
        <w:rPr>
          <w:rFonts w:asciiTheme="minorHAnsi" w:hAnsiTheme="minorHAnsi"/>
          <w:b/>
          <w:bCs/>
          <w:sz w:val="24"/>
          <w:szCs w:val="24"/>
          <w:u w:val="single"/>
        </w:rPr>
      </w:pPr>
      <w:r w:rsidRPr="002970BF">
        <w:rPr>
          <w:rFonts w:asciiTheme="minorHAnsi" w:hAnsiTheme="minorHAnsi"/>
          <w:b/>
          <w:bCs/>
          <w:sz w:val="24"/>
          <w:szCs w:val="24"/>
          <w:u w:val="single"/>
        </w:rPr>
        <w:t>Publication summary (1999-2020)</w:t>
      </w:r>
    </w:p>
    <w:p w14:paraId="6D7E32C4" w14:textId="63049AD4" w:rsidR="00657E2C" w:rsidRPr="00657E2C" w:rsidRDefault="00FA39C5" w:rsidP="00657E2C">
      <w:pPr>
        <w:rPr>
          <w:rFonts w:asciiTheme="minorHAnsi" w:hAnsiTheme="minorHAnsi"/>
          <w:sz w:val="24"/>
          <w:szCs w:val="24"/>
        </w:rPr>
      </w:pPr>
      <w:r>
        <w:rPr>
          <w:rFonts w:asciiTheme="minorHAnsi" w:hAnsiTheme="minorHAnsi"/>
          <w:sz w:val="24"/>
          <w:szCs w:val="24"/>
        </w:rPr>
        <w:t>6</w:t>
      </w:r>
      <w:r w:rsidR="007D2563">
        <w:rPr>
          <w:rFonts w:asciiTheme="minorHAnsi" w:hAnsiTheme="minorHAnsi"/>
          <w:sz w:val="24"/>
          <w:szCs w:val="24"/>
        </w:rPr>
        <w:t>8</w:t>
      </w:r>
      <w:r w:rsidR="00657E2C" w:rsidRPr="00657E2C">
        <w:rPr>
          <w:rFonts w:asciiTheme="minorHAnsi" w:hAnsiTheme="minorHAnsi"/>
          <w:sz w:val="24"/>
          <w:szCs w:val="24"/>
        </w:rPr>
        <w:t xml:space="preserve"> </w:t>
      </w:r>
      <w:r w:rsidR="00657E2C" w:rsidRPr="00657E2C">
        <w:rPr>
          <w:rFonts w:asciiTheme="minorHAnsi" w:hAnsiTheme="minorHAnsi"/>
          <w:i/>
          <w:iCs/>
          <w:sz w:val="24"/>
          <w:szCs w:val="24"/>
        </w:rPr>
        <w:t xml:space="preserve">in </w:t>
      </w:r>
      <w:proofErr w:type="spellStart"/>
      <w:r w:rsidR="00657E2C" w:rsidRPr="00657E2C">
        <w:rPr>
          <w:rFonts w:asciiTheme="minorHAnsi" w:hAnsiTheme="minorHAnsi"/>
          <w:i/>
          <w:iCs/>
          <w:sz w:val="24"/>
          <w:szCs w:val="24"/>
        </w:rPr>
        <w:t>extenso</w:t>
      </w:r>
      <w:proofErr w:type="spellEnd"/>
      <w:r w:rsidR="00657E2C" w:rsidRPr="00657E2C">
        <w:rPr>
          <w:rFonts w:asciiTheme="minorHAnsi" w:hAnsiTheme="minorHAnsi"/>
          <w:sz w:val="24"/>
          <w:szCs w:val="24"/>
        </w:rPr>
        <w:t xml:space="preserve"> scientific papers (2</w:t>
      </w:r>
      <w:r w:rsidR="007D2563">
        <w:rPr>
          <w:rFonts w:asciiTheme="minorHAnsi" w:hAnsiTheme="minorHAnsi"/>
          <w:sz w:val="24"/>
          <w:szCs w:val="24"/>
        </w:rPr>
        <w:t>3</w:t>
      </w:r>
      <w:r w:rsidR="00657E2C" w:rsidRPr="00657E2C">
        <w:rPr>
          <w:rFonts w:asciiTheme="minorHAnsi" w:hAnsiTheme="minorHAnsi"/>
          <w:sz w:val="24"/>
          <w:szCs w:val="24"/>
        </w:rPr>
        <w:t xml:space="preserve"> as first/ senior author), 10 book chapters. &gt;150 conference contributions/proceedings </w:t>
      </w:r>
    </w:p>
    <w:p w14:paraId="654EBB88" w14:textId="00FF782B" w:rsidR="00657E2C" w:rsidRPr="00657E2C" w:rsidRDefault="00657E2C" w:rsidP="00657E2C">
      <w:pPr>
        <w:adjustRightInd w:val="0"/>
        <w:spacing w:line="360" w:lineRule="auto"/>
        <w:rPr>
          <w:rFonts w:asciiTheme="minorHAnsi" w:hAnsiTheme="minorHAnsi" w:cs="Calibri,Bold"/>
          <w:b/>
          <w:bCs/>
          <w:sz w:val="24"/>
          <w:szCs w:val="24"/>
          <w:u w:val="single"/>
        </w:rPr>
      </w:pPr>
      <w:r w:rsidRPr="00657E2C">
        <w:rPr>
          <w:rFonts w:asciiTheme="minorHAnsi" w:hAnsiTheme="minorHAnsi" w:cs="Calibri,Bold"/>
          <w:b/>
          <w:bCs/>
          <w:sz w:val="24"/>
          <w:szCs w:val="24"/>
          <w:u w:val="single"/>
        </w:rPr>
        <w:t>Ten most important peer-reviewed publications in career to date to the research proposal</w:t>
      </w:r>
      <w:r w:rsidR="0039377C">
        <w:rPr>
          <w:rFonts w:asciiTheme="minorHAnsi" w:hAnsiTheme="minorHAnsi" w:cs="Calibri,Bold"/>
          <w:b/>
          <w:bCs/>
          <w:sz w:val="24"/>
          <w:szCs w:val="24"/>
          <w:u w:val="single"/>
        </w:rPr>
        <w:t xml:space="preserve"> </w:t>
      </w:r>
    </w:p>
    <w:p w14:paraId="6538D38A" w14:textId="47B83C3B" w:rsidR="0039377C" w:rsidRPr="000D33F8" w:rsidRDefault="000D33F8" w:rsidP="00BA738A">
      <w:pPr>
        <w:pStyle w:val="Odsekzoznamu"/>
        <w:numPr>
          <w:ilvl w:val="0"/>
          <w:numId w:val="17"/>
        </w:numPr>
        <w:rPr>
          <w:rFonts w:asciiTheme="minorHAnsi" w:hAnsiTheme="minorHAnsi"/>
          <w:sz w:val="24"/>
          <w:szCs w:val="24"/>
        </w:rPr>
      </w:pPr>
      <w:r w:rsidRPr="000D33F8">
        <w:rPr>
          <w:rFonts w:asciiTheme="minorHAnsi" w:hAnsiTheme="minorHAnsi"/>
          <w:b/>
          <w:bCs/>
          <w:sz w:val="24"/>
          <w:szCs w:val="24"/>
        </w:rPr>
        <w:t>UKROPCOVA B</w:t>
      </w:r>
      <w:r w:rsidRPr="000D33F8">
        <w:rPr>
          <w:rFonts w:asciiTheme="minorHAnsi" w:hAnsiTheme="minorHAnsi"/>
          <w:sz w:val="24"/>
          <w:szCs w:val="24"/>
        </w:rPr>
        <w:t xml:space="preserve">, MCNEIL M, SEREDA O, DE JONGE L, XIE H, BRAY GA, SMITH SR. Dynamic changes in fat oxidation in human primary myocytes mirror metabolic characteristics of the donor. J Clin Invest. 2005 Jul;115(7):1934-41. </w:t>
      </w:r>
      <w:proofErr w:type="spellStart"/>
      <w:r w:rsidRPr="000D33F8">
        <w:rPr>
          <w:rFonts w:asciiTheme="minorHAnsi" w:hAnsiTheme="minorHAnsi"/>
          <w:sz w:val="24"/>
          <w:szCs w:val="24"/>
        </w:rPr>
        <w:t>doi</w:t>
      </w:r>
      <w:proofErr w:type="spellEnd"/>
      <w:r w:rsidRPr="000D33F8">
        <w:rPr>
          <w:rFonts w:asciiTheme="minorHAnsi" w:hAnsiTheme="minorHAnsi"/>
          <w:sz w:val="24"/>
          <w:szCs w:val="24"/>
        </w:rPr>
        <w:t>: 10.1172/JCI24332</w:t>
      </w:r>
      <w:r>
        <w:rPr>
          <w:rFonts w:asciiTheme="minorHAnsi" w:hAnsiTheme="minorHAnsi"/>
          <w:sz w:val="24"/>
          <w:szCs w:val="24"/>
        </w:rPr>
        <w:t xml:space="preserve">, </w:t>
      </w:r>
      <w:r w:rsidR="0039377C" w:rsidRPr="000D33F8">
        <w:rPr>
          <w:rFonts w:asciiTheme="minorHAnsi" w:hAnsiTheme="minorHAnsi"/>
          <w:sz w:val="24"/>
          <w:szCs w:val="24"/>
        </w:rPr>
        <w:t xml:space="preserve">CIT </w:t>
      </w:r>
      <w:r w:rsidR="00413069" w:rsidRPr="000D33F8">
        <w:rPr>
          <w:rFonts w:asciiTheme="minorHAnsi" w:hAnsiTheme="minorHAnsi"/>
          <w:sz w:val="24"/>
          <w:szCs w:val="24"/>
        </w:rPr>
        <w:t>150</w:t>
      </w:r>
      <w:r w:rsidR="00845EA4" w:rsidRPr="000D33F8">
        <w:rPr>
          <w:rFonts w:asciiTheme="minorHAnsi" w:hAnsiTheme="minorHAnsi"/>
          <w:sz w:val="24"/>
          <w:szCs w:val="24"/>
        </w:rPr>
        <w:t>x</w:t>
      </w:r>
      <w:r w:rsidR="0039377C" w:rsidRPr="000D33F8">
        <w:rPr>
          <w:rFonts w:asciiTheme="minorHAnsi" w:hAnsiTheme="minorHAnsi"/>
          <w:sz w:val="24"/>
          <w:szCs w:val="24"/>
        </w:rPr>
        <w:t xml:space="preserve">         </w:t>
      </w:r>
    </w:p>
    <w:p w14:paraId="7B86A144" w14:textId="6D4D6B69" w:rsidR="000D33F8" w:rsidRPr="000D33F8" w:rsidRDefault="000D33F8" w:rsidP="005468DD">
      <w:pPr>
        <w:pStyle w:val="Odsekzoznamu"/>
        <w:numPr>
          <w:ilvl w:val="0"/>
          <w:numId w:val="17"/>
        </w:numPr>
        <w:rPr>
          <w:rFonts w:asciiTheme="minorHAnsi" w:hAnsiTheme="minorHAnsi"/>
          <w:sz w:val="24"/>
          <w:szCs w:val="24"/>
        </w:rPr>
      </w:pPr>
      <w:r w:rsidRPr="000D33F8">
        <w:rPr>
          <w:rFonts w:asciiTheme="minorHAnsi" w:hAnsiTheme="minorHAnsi"/>
          <w:sz w:val="24"/>
          <w:szCs w:val="24"/>
        </w:rPr>
        <w:t xml:space="preserve">CIVITARESE AE, CARLING S, HEILBRONN LK, HULVER MH, </w:t>
      </w:r>
      <w:r w:rsidRPr="000D33F8">
        <w:rPr>
          <w:rFonts w:asciiTheme="minorHAnsi" w:hAnsiTheme="minorHAnsi"/>
          <w:b/>
          <w:bCs/>
          <w:sz w:val="24"/>
          <w:szCs w:val="24"/>
        </w:rPr>
        <w:t>UKROPCOVA B</w:t>
      </w:r>
      <w:r w:rsidRPr="000D33F8">
        <w:rPr>
          <w:rFonts w:asciiTheme="minorHAnsi" w:hAnsiTheme="minorHAnsi"/>
          <w:sz w:val="24"/>
          <w:szCs w:val="24"/>
        </w:rPr>
        <w:t xml:space="preserve">, DEUTSCH WA, SMITH SR, RAVUSSIN E; CALERIE Pennington Team Calorie restriction increases muscle mitochondrial biogenesis in healthy humans. </w:t>
      </w:r>
      <w:proofErr w:type="spellStart"/>
      <w:r w:rsidRPr="000D33F8">
        <w:rPr>
          <w:rFonts w:asciiTheme="minorHAnsi" w:hAnsiTheme="minorHAnsi"/>
          <w:sz w:val="24"/>
          <w:szCs w:val="24"/>
        </w:rPr>
        <w:t>PLoS</w:t>
      </w:r>
      <w:proofErr w:type="spellEnd"/>
      <w:r w:rsidRPr="000D33F8">
        <w:rPr>
          <w:rFonts w:asciiTheme="minorHAnsi" w:hAnsiTheme="minorHAnsi"/>
          <w:sz w:val="24"/>
          <w:szCs w:val="24"/>
        </w:rPr>
        <w:t xml:space="preserve"> Med. 2007 Mar;4(3</w:t>
      </w:r>
      <w:proofErr w:type="gramStart"/>
      <w:r w:rsidRPr="000D33F8">
        <w:rPr>
          <w:rFonts w:asciiTheme="minorHAnsi" w:hAnsiTheme="minorHAnsi"/>
          <w:sz w:val="24"/>
          <w:szCs w:val="24"/>
        </w:rPr>
        <w:t>):e</w:t>
      </w:r>
      <w:proofErr w:type="gramEnd"/>
      <w:r w:rsidRPr="000D33F8">
        <w:rPr>
          <w:rFonts w:asciiTheme="minorHAnsi" w:hAnsiTheme="minorHAnsi"/>
          <w:sz w:val="24"/>
          <w:szCs w:val="24"/>
        </w:rPr>
        <w:t xml:space="preserve">76. </w:t>
      </w:r>
      <w:proofErr w:type="spellStart"/>
      <w:r w:rsidRPr="000D33F8">
        <w:rPr>
          <w:rFonts w:asciiTheme="minorHAnsi" w:hAnsiTheme="minorHAnsi"/>
          <w:sz w:val="24"/>
          <w:szCs w:val="24"/>
        </w:rPr>
        <w:t>doi</w:t>
      </w:r>
      <w:proofErr w:type="spellEnd"/>
      <w:r w:rsidRPr="000D33F8">
        <w:rPr>
          <w:rFonts w:asciiTheme="minorHAnsi" w:hAnsiTheme="minorHAnsi"/>
          <w:sz w:val="24"/>
          <w:szCs w:val="24"/>
        </w:rPr>
        <w:t>: 10.1371/journal.pmed.0040076. CIT 539x</w:t>
      </w:r>
    </w:p>
    <w:p w14:paraId="50183052" w14:textId="159221C5" w:rsidR="0039377C" w:rsidRPr="000D33F8" w:rsidRDefault="000D33F8" w:rsidP="00E40FEF">
      <w:pPr>
        <w:pStyle w:val="Odsekzoznamu"/>
        <w:numPr>
          <w:ilvl w:val="0"/>
          <w:numId w:val="17"/>
        </w:numPr>
        <w:rPr>
          <w:rFonts w:asciiTheme="minorHAnsi" w:hAnsiTheme="minorHAnsi"/>
          <w:sz w:val="24"/>
          <w:szCs w:val="24"/>
        </w:rPr>
      </w:pPr>
      <w:r w:rsidRPr="000D33F8">
        <w:rPr>
          <w:rFonts w:asciiTheme="minorHAnsi" w:hAnsiTheme="minorHAnsi"/>
          <w:sz w:val="24"/>
          <w:szCs w:val="24"/>
        </w:rPr>
        <w:t xml:space="preserve">CIVITARESE AE, </w:t>
      </w:r>
      <w:r w:rsidRPr="000D33F8">
        <w:rPr>
          <w:rFonts w:asciiTheme="minorHAnsi" w:hAnsiTheme="minorHAnsi"/>
          <w:b/>
          <w:bCs/>
          <w:sz w:val="24"/>
          <w:szCs w:val="24"/>
        </w:rPr>
        <w:t>UKROPCOVA B</w:t>
      </w:r>
      <w:r w:rsidRPr="000D33F8">
        <w:rPr>
          <w:rFonts w:asciiTheme="minorHAnsi" w:hAnsiTheme="minorHAnsi"/>
          <w:sz w:val="24"/>
          <w:szCs w:val="24"/>
        </w:rPr>
        <w:t>, CARLING S, HULVER M, DEFRONZO RA, MANDARINO L, RAVUSSIN E, SMITH SR. Role of adiponectin in human skeletal muscle bioenergetics.</w:t>
      </w:r>
      <w:r>
        <w:rPr>
          <w:rFonts w:asciiTheme="minorHAnsi" w:hAnsiTheme="minorHAnsi"/>
          <w:sz w:val="24"/>
          <w:szCs w:val="24"/>
        </w:rPr>
        <w:t xml:space="preserve"> </w:t>
      </w:r>
      <w:r w:rsidRPr="000D33F8">
        <w:rPr>
          <w:rFonts w:asciiTheme="minorHAnsi" w:hAnsiTheme="minorHAnsi"/>
          <w:sz w:val="24"/>
          <w:szCs w:val="24"/>
        </w:rPr>
        <w:t xml:space="preserve">Cell </w:t>
      </w:r>
      <w:proofErr w:type="spellStart"/>
      <w:r w:rsidRPr="000D33F8">
        <w:rPr>
          <w:rFonts w:asciiTheme="minorHAnsi" w:hAnsiTheme="minorHAnsi"/>
          <w:sz w:val="24"/>
          <w:szCs w:val="24"/>
        </w:rPr>
        <w:t>Metab</w:t>
      </w:r>
      <w:proofErr w:type="spellEnd"/>
      <w:r w:rsidRPr="000D33F8">
        <w:rPr>
          <w:rFonts w:asciiTheme="minorHAnsi" w:hAnsiTheme="minorHAnsi"/>
          <w:sz w:val="24"/>
          <w:szCs w:val="24"/>
        </w:rPr>
        <w:t xml:space="preserve">. 2006 Jul;4(1):75-87. </w:t>
      </w:r>
      <w:proofErr w:type="spellStart"/>
      <w:r w:rsidRPr="000D33F8">
        <w:rPr>
          <w:rFonts w:asciiTheme="minorHAnsi" w:hAnsiTheme="minorHAnsi"/>
          <w:sz w:val="24"/>
          <w:szCs w:val="24"/>
        </w:rPr>
        <w:t>doi</w:t>
      </w:r>
      <w:proofErr w:type="spellEnd"/>
      <w:r w:rsidRPr="000D33F8">
        <w:rPr>
          <w:rFonts w:asciiTheme="minorHAnsi" w:hAnsiTheme="minorHAnsi"/>
          <w:sz w:val="24"/>
          <w:szCs w:val="24"/>
        </w:rPr>
        <w:t>: 10.1016/j.cmet.2006.05.002.,</w:t>
      </w:r>
      <w:r w:rsidR="008C4A27" w:rsidRPr="000D33F8">
        <w:rPr>
          <w:rFonts w:asciiTheme="minorHAnsi" w:hAnsiTheme="minorHAnsi"/>
          <w:sz w:val="24"/>
          <w:szCs w:val="24"/>
        </w:rPr>
        <w:t xml:space="preserve"> </w:t>
      </w:r>
      <w:r w:rsidR="0039377C" w:rsidRPr="000D33F8">
        <w:rPr>
          <w:rFonts w:asciiTheme="minorHAnsi" w:hAnsiTheme="minorHAnsi"/>
          <w:sz w:val="24"/>
          <w:szCs w:val="24"/>
        </w:rPr>
        <w:t xml:space="preserve">CIT </w:t>
      </w:r>
      <w:r w:rsidR="00413069" w:rsidRPr="000D33F8">
        <w:rPr>
          <w:rFonts w:asciiTheme="minorHAnsi" w:hAnsiTheme="minorHAnsi"/>
          <w:sz w:val="24"/>
          <w:szCs w:val="24"/>
        </w:rPr>
        <w:t>190</w:t>
      </w:r>
      <w:r w:rsidR="00845EA4" w:rsidRPr="000D33F8">
        <w:rPr>
          <w:rFonts w:asciiTheme="minorHAnsi" w:hAnsiTheme="minorHAnsi"/>
          <w:sz w:val="24"/>
          <w:szCs w:val="24"/>
        </w:rPr>
        <w:t>x</w:t>
      </w:r>
    </w:p>
    <w:p w14:paraId="3D39B569" w14:textId="16681AB8" w:rsidR="0039377C" w:rsidRPr="000D33F8" w:rsidRDefault="000D33F8" w:rsidP="00CE68C1">
      <w:pPr>
        <w:pStyle w:val="Odsekzoznamu"/>
        <w:numPr>
          <w:ilvl w:val="0"/>
          <w:numId w:val="17"/>
        </w:numPr>
        <w:rPr>
          <w:rFonts w:asciiTheme="minorHAnsi" w:hAnsiTheme="minorHAnsi"/>
          <w:sz w:val="24"/>
          <w:szCs w:val="24"/>
        </w:rPr>
      </w:pPr>
      <w:r w:rsidRPr="000D33F8">
        <w:rPr>
          <w:rFonts w:asciiTheme="minorHAnsi" w:hAnsiTheme="minorHAnsi"/>
          <w:b/>
          <w:bCs/>
          <w:sz w:val="24"/>
          <w:szCs w:val="24"/>
        </w:rPr>
        <w:t>UKROPCOVA B</w:t>
      </w:r>
      <w:r w:rsidRPr="000D33F8">
        <w:rPr>
          <w:rFonts w:asciiTheme="minorHAnsi" w:hAnsiTheme="minorHAnsi"/>
          <w:sz w:val="24"/>
          <w:szCs w:val="24"/>
        </w:rPr>
        <w:t xml:space="preserve">, SEREDA O, DE JONGE L, BOGACKA I, NGUYEN T, XIE H, BRAY GA, SMITH SR. Family history of diabetes links impaired substrate switching and reduced mitochondrial content in skeletal muscle. Diabetes. 2007 Mar;56(3):720-7. </w:t>
      </w:r>
      <w:proofErr w:type="spellStart"/>
      <w:r w:rsidRPr="000D33F8">
        <w:rPr>
          <w:rFonts w:asciiTheme="minorHAnsi" w:hAnsiTheme="minorHAnsi"/>
          <w:sz w:val="24"/>
          <w:szCs w:val="24"/>
        </w:rPr>
        <w:t>doi</w:t>
      </w:r>
      <w:proofErr w:type="spellEnd"/>
      <w:r w:rsidRPr="000D33F8">
        <w:rPr>
          <w:rFonts w:asciiTheme="minorHAnsi" w:hAnsiTheme="minorHAnsi"/>
          <w:sz w:val="24"/>
          <w:szCs w:val="24"/>
        </w:rPr>
        <w:t>: 10.2337/db06-0521.</w:t>
      </w:r>
      <w:r>
        <w:rPr>
          <w:rFonts w:asciiTheme="minorHAnsi" w:hAnsiTheme="minorHAnsi"/>
          <w:sz w:val="24"/>
          <w:szCs w:val="24"/>
        </w:rPr>
        <w:t xml:space="preserve"> </w:t>
      </w:r>
      <w:r w:rsidR="0039377C" w:rsidRPr="000D33F8">
        <w:rPr>
          <w:rFonts w:asciiTheme="minorHAnsi" w:hAnsiTheme="minorHAnsi"/>
          <w:sz w:val="24"/>
          <w:szCs w:val="24"/>
        </w:rPr>
        <w:t xml:space="preserve">CIT </w:t>
      </w:r>
      <w:r w:rsidR="00413069" w:rsidRPr="000D33F8">
        <w:rPr>
          <w:rFonts w:asciiTheme="minorHAnsi" w:hAnsiTheme="minorHAnsi"/>
          <w:sz w:val="24"/>
          <w:szCs w:val="24"/>
        </w:rPr>
        <w:t>120</w:t>
      </w:r>
      <w:r w:rsidR="00845EA4" w:rsidRPr="000D33F8">
        <w:rPr>
          <w:rFonts w:asciiTheme="minorHAnsi" w:hAnsiTheme="minorHAnsi"/>
          <w:sz w:val="24"/>
          <w:szCs w:val="24"/>
        </w:rPr>
        <w:t>x</w:t>
      </w:r>
    </w:p>
    <w:p w14:paraId="69F1521C" w14:textId="31EDD366" w:rsidR="0039377C" w:rsidRPr="008E4A5C" w:rsidRDefault="008E4A5C" w:rsidP="00A64898">
      <w:pPr>
        <w:pStyle w:val="Odsekzoznamu"/>
        <w:numPr>
          <w:ilvl w:val="0"/>
          <w:numId w:val="17"/>
        </w:numPr>
        <w:rPr>
          <w:rFonts w:asciiTheme="minorHAnsi" w:hAnsiTheme="minorHAnsi"/>
          <w:sz w:val="24"/>
          <w:szCs w:val="24"/>
        </w:rPr>
      </w:pPr>
      <w:proofErr w:type="spellStart"/>
      <w:r w:rsidRPr="008E4A5C">
        <w:rPr>
          <w:rFonts w:asciiTheme="minorHAnsi" w:hAnsiTheme="minorHAnsi"/>
          <w:sz w:val="24"/>
          <w:szCs w:val="24"/>
        </w:rPr>
        <w:t>deCOURTEN</w:t>
      </w:r>
      <w:proofErr w:type="spellEnd"/>
      <w:r w:rsidRPr="008E4A5C">
        <w:rPr>
          <w:rFonts w:asciiTheme="minorHAnsi" w:hAnsiTheme="minorHAnsi"/>
          <w:sz w:val="24"/>
          <w:szCs w:val="24"/>
        </w:rPr>
        <w:t xml:space="preserve">, B. - JAKUBOVA, M. - </w:t>
      </w:r>
      <w:proofErr w:type="spellStart"/>
      <w:r w:rsidRPr="008E4A5C">
        <w:rPr>
          <w:rFonts w:asciiTheme="minorHAnsi" w:hAnsiTheme="minorHAnsi"/>
          <w:sz w:val="24"/>
          <w:szCs w:val="24"/>
        </w:rPr>
        <w:t>deCOURTEN</w:t>
      </w:r>
      <w:proofErr w:type="spellEnd"/>
      <w:r w:rsidRPr="008E4A5C">
        <w:rPr>
          <w:rFonts w:asciiTheme="minorHAnsi" w:hAnsiTheme="minorHAnsi"/>
          <w:sz w:val="24"/>
          <w:szCs w:val="24"/>
        </w:rPr>
        <w:t xml:space="preserve">, M.P. - JUST-KUKUROVA, I - VALLOVA, S. - KRUMPOLEC, P - VALKOVIC, L - KURDIOVA, T - GARZON, D - BARBARESI, S - TEEDE, H.J.  - DERAVE, W. - KRSSAK, M. - ALDINI, G - UKROPEC, J - </w:t>
      </w:r>
      <w:r w:rsidRPr="008E4A5C">
        <w:rPr>
          <w:rFonts w:asciiTheme="minorHAnsi" w:hAnsiTheme="minorHAnsi"/>
          <w:b/>
          <w:bCs/>
          <w:sz w:val="24"/>
          <w:szCs w:val="24"/>
        </w:rPr>
        <w:t>UKROPCOVA, B</w:t>
      </w:r>
      <w:r w:rsidRPr="008E4A5C">
        <w:rPr>
          <w:rFonts w:asciiTheme="minorHAnsi" w:hAnsiTheme="minorHAnsi"/>
          <w:sz w:val="24"/>
          <w:szCs w:val="24"/>
        </w:rPr>
        <w:t xml:space="preserve">. Effects of carnosine supplementation on glucose metabolism in sedentary individuals with overweight and obesity: Pilot Clinical Trial. Obesity (Silver Spring) 2016 May;24(5):1027-34 (3.734 - IF2015), </w:t>
      </w:r>
      <w:proofErr w:type="spellStart"/>
      <w:r w:rsidRPr="008E4A5C">
        <w:rPr>
          <w:rFonts w:asciiTheme="minorHAnsi" w:hAnsiTheme="minorHAnsi"/>
          <w:sz w:val="24"/>
          <w:szCs w:val="24"/>
        </w:rPr>
        <w:t>doi</w:t>
      </w:r>
      <w:proofErr w:type="spellEnd"/>
      <w:r w:rsidRPr="008E4A5C">
        <w:rPr>
          <w:rFonts w:asciiTheme="minorHAnsi" w:hAnsiTheme="minorHAnsi"/>
          <w:sz w:val="24"/>
          <w:szCs w:val="24"/>
        </w:rPr>
        <w:t>: 10.1002/oby.21434</w:t>
      </w:r>
      <w:r w:rsidR="000D33F8">
        <w:rPr>
          <w:rFonts w:asciiTheme="minorHAnsi" w:hAnsiTheme="minorHAnsi"/>
          <w:sz w:val="24"/>
          <w:szCs w:val="24"/>
        </w:rPr>
        <w:t xml:space="preserve">, </w:t>
      </w:r>
      <w:r w:rsidR="0039377C" w:rsidRPr="008E4A5C">
        <w:rPr>
          <w:rFonts w:asciiTheme="minorHAnsi" w:hAnsiTheme="minorHAnsi"/>
          <w:sz w:val="24"/>
          <w:szCs w:val="24"/>
        </w:rPr>
        <w:t>CIT 68</w:t>
      </w:r>
      <w:r w:rsidR="00845EA4" w:rsidRPr="008E4A5C">
        <w:rPr>
          <w:rFonts w:asciiTheme="minorHAnsi" w:hAnsiTheme="minorHAnsi"/>
          <w:sz w:val="24"/>
          <w:szCs w:val="24"/>
        </w:rPr>
        <w:t>x</w:t>
      </w:r>
    </w:p>
    <w:p w14:paraId="1F2C7158" w14:textId="37A1FC52" w:rsidR="0039377C" w:rsidRPr="008E4A5C" w:rsidRDefault="008E4A5C" w:rsidP="00A40B02">
      <w:pPr>
        <w:pStyle w:val="Odsekzoznamu"/>
        <w:numPr>
          <w:ilvl w:val="0"/>
          <w:numId w:val="17"/>
        </w:numPr>
        <w:rPr>
          <w:rFonts w:asciiTheme="minorHAnsi" w:hAnsiTheme="minorHAnsi"/>
          <w:sz w:val="24"/>
          <w:szCs w:val="24"/>
        </w:rPr>
      </w:pPr>
      <w:r w:rsidRPr="008E4A5C">
        <w:rPr>
          <w:rFonts w:asciiTheme="minorHAnsi" w:hAnsiTheme="minorHAnsi"/>
          <w:bCs/>
          <w:sz w:val="24"/>
          <w:szCs w:val="24"/>
        </w:rPr>
        <w:t xml:space="preserve">KURDIOVA T, BALAZ M, VICIAN M, MADEROVA D, VLCEK M, VALKOVIC L, SRBECKY M, IMRICH R, KYSELOVICOVA O, BELAN V, JELOK I, WOLFRUM C, KLIMES I, KRSSAK M, ZEMKOVA E, GASPERIKOVA D, UKROPEC J, </w:t>
      </w:r>
      <w:r w:rsidRPr="008E4A5C">
        <w:rPr>
          <w:rFonts w:asciiTheme="minorHAnsi" w:hAnsiTheme="minorHAnsi"/>
          <w:b/>
          <w:sz w:val="24"/>
          <w:szCs w:val="24"/>
        </w:rPr>
        <w:t>UKROPCOVA B</w:t>
      </w:r>
      <w:r w:rsidRPr="008E4A5C">
        <w:rPr>
          <w:rFonts w:asciiTheme="minorHAnsi" w:hAnsiTheme="minorHAnsi"/>
          <w:bCs/>
          <w:sz w:val="24"/>
          <w:szCs w:val="24"/>
        </w:rPr>
        <w:t xml:space="preserve">. Effects of obesity, diabetes and exercise on Fndc5 gene expression and irisin release in human skeletal muscle and adipose tissue: in vivo and in vitro studies. J Physiol. 2014 Mar 1;592(5):1091-107. </w:t>
      </w:r>
      <w:proofErr w:type="spellStart"/>
      <w:r w:rsidRPr="008E4A5C">
        <w:rPr>
          <w:rFonts w:asciiTheme="minorHAnsi" w:hAnsiTheme="minorHAnsi"/>
          <w:bCs/>
          <w:sz w:val="24"/>
          <w:szCs w:val="24"/>
        </w:rPr>
        <w:t>doi</w:t>
      </w:r>
      <w:proofErr w:type="spellEnd"/>
      <w:r w:rsidRPr="008E4A5C">
        <w:rPr>
          <w:rFonts w:asciiTheme="minorHAnsi" w:hAnsiTheme="minorHAnsi"/>
          <w:bCs/>
          <w:sz w:val="24"/>
          <w:szCs w:val="24"/>
        </w:rPr>
        <w:t xml:space="preserve">: 10.1113/jphysiol.2013.264655. </w:t>
      </w:r>
      <w:r w:rsidR="0039377C" w:rsidRPr="008E4A5C">
        <w:rPr>
          <w:rFonts w:asciiTheme="minorHAnsi" w:hAnsiTheme="minorHAnsi"/>
          <w:sz w:val="24"/>
          <w:szCs w:val="24"/>
        </w:rPr>
        <w:t>CIT 2</w:t>
      </w:r>
      <w:r w:rsidR="00413069" w:rsidRPr="008E4A5C">
        <w:rPr>
          <w:rFonts w:asciiTheme="minorHAnsi" w:hAnsiTheme="minorHAnsi"/>
          <w:sz w:val="24"/>
          <w:szCs w:val="24"/>
        </w:rPr>
        <w:t>21</w:t>
      </w:r>
      <w:r w:rsidR="00845EA4" w:rsidRPr="008E4A5C">
        <w:rPr>
          <w:rFonts w:asciiTheme="minorHAnsi" w:hAnsiTheme="minorHAnsi"/>
          <w:sz w:val="24"/>
          <w:szCs w:val="24"/>
        </w:rPr>
        <w:t>x</w:t>
      </w:r>
    </w:p>
    <w:p w14:paraId="3AA6B77C" w14:textId="0F53C6B5" w:rsidR="00876083" w:rsidRPr="008E4A5C" w:rsidRDefault="008E4A5C" w:rsidP="000D2289">
      <w:pPr>
        <w:pStyle w:val="Odsekzoznamu"/>
        <w:numPr>
          <w:ilvl w:val="0"/>
          <w:numId w:val="17"/>
        </w:numPr>
        <w:jc w:val="both"/>
        <w:rPr>
          <w:rFonts w:asciiTheme="minorHAnsi" w:hAnsiTheme="minorHAnsi"/>
          <w:bCs/>
          <w:smallCaps/>
          <w:sz w:val="24"/>
          <w:szCs w:val="24"/>
        </w:rPr>
      </w:pPr>
      <w:r w:rsidRPr="008E4A5C">
        <w:rPr>
          <w:rFonts w:asciiTheme="minorHAnsi" w:hAnsiTheme="minorHAnsi" w:cstheme="minorHAnsi"/>
          <w:bCs/>
          <w:smallCaps/>
          <w:sz w:val="24"/>
          <w:szCs w:val="24"/>
        </w:rPr>
        <w:t>VALKOVI</w:t>
      </w:r>
      <w:r>
        <w:rPr>
          <w:rFonts w:asciiTheme="minorHAnsi" w:hAnsiTheme="minorHAnsi" w:cstheme="minorHAnsi"/>
          <w:bCs/>
          <w:smallCaps/>
          <w:sz w:val="24"/>
          <w:szCs w:val="24"/>
        </w:rPr>
        <w:t>C</w:t>
      </w:r>
      <w:r w:rsidRPr="008E4A5C">
        <w:rPr>
          <w:rFonts w:asciiTheme="minorHAnsi" w:hAnsiTheme="minorHAnsi" w:cstheme="minorHAnsi"/>
          <w:bCs/>
          <w:smallCaps/>
          <w:sz w:val="24"/>
          <w:szCs w:val="24"/>
        </w:rPr>
        <w:t xml:space="preserve">, L. - CHMELÍK, M. - </w:t>
      </w:r>
      <w:r w:rsidRPr="000D33F8">
        <w:rPr>
          <w:rFonts w:asciiTheme="minorHAnsi" w:hAnsiTheme="minorHAnsi" w:cstheme="minorHAnsi"/>
          <w:b/>
          <w:smallCaps/>
          <w:sz w:val="24"/>
          <w:szCs w:val="24"/>
        </w:rPr>
        <w:t>UKROPCOVÁ, B</w:t>
      </w:r>
      <w:r w:rsidRPr="008E4A5C">
        <w:rPr>
          <w:rFonts w:asciiTheme="minorHAnsi" w:hAnsiTheme="minorHAnsi" w:cstheme="minorHAnsi"/>
          <w:bCs/>
          <w:smallCaps/>
          <w:sz w:val="24"/>
          <w:szCs w:val="24"/>
        </w:rPr>
        <w:t xml:space="preserve">. - HECKMANN, T. - BOGNER, W. - FROLLO, I. TSCHAN, H. - KREBS, M. - BACHL, N. - UKROPEC, J. - TRATTNIG, S. - *KRŠŠÁK, M. </w:t>
      </w:r>
      <w:r w:rsidRPr="008E4A5C">
        <w:rPr>
          <w:rFonts w:asciiTheme="minorHAnsi" w:hAnsiTheme="minorHAnsi" w:cstheme="minorHAnsi"/>
          <w:sz w:val="24"/>
          <w:szCs w:val="24"/>
        </w:rPr>
        <w:t xml:space="preserve">Skeletal muscle alkaline pi pool is decreased in overweight-to-obese sedentary subjects and relates to mitochondrial capacity and phosphodiester content. Sci </w:t>
      </w:r>
      <w:r>
        <w:rPr>
          <w:rFonts w:asciiTheme="minorHAnsi" w:hAnsiTheme="minorHAnsi" w:cstheme="minorHAnsi"/>
          <w:sz w:val="24"/>
          <w:szCs w:val="24"/>
        </w:rPr>
        <w:t>R</w:t>
      </w:r>
      <w:r w:rsidRPr="008E4A5C">
        <w:rPr>
          <w:rFonts w:asciiTheme="minorHAnsi" w:hAnsiTheme="minorHAnsi" w:cstheme="minorHAnsi"/>
          <w:sz w:val="24"/>
          <w:szCs w:val="24"/>
        </w:rPr>
        <w:t xml:space="preserve">ep. 2016 </w:t>
      </w:r>
      <w:proofErr w:type="spellStart"/>
      <w:r w:rsidRPr="008E4A5C">
        <w:rPr>
          <w:rFonts w:asciiTheme="minorHAnsi" w:hAnsiTheme="minorHAnsi" w:cstheme="minorHAnsi"/>
          <w:sz w:val="24"/>
          <w:szCs w:val="24"/>
        </w:rPr>
        <w:t>feb</w:t>
      </w:r>
      <w:proofErr w:type="spellEnd"/>
      <w:r w:rsidRPr="008E4A5C">
        <w:rPr>
          <w:rFonts w:asciiTheme="minorHAnsi" w:hAnsiTheme="minorHAnsi" w:cstheme="minorHAnsi"/>
          <w:bCs/>
          <w:smallCaps/>
          <w:sz w:val="24"/>
          <w:szCs w:val="24"/>
        </w:rPr>
        <w:t xml:space="preserve"> </w:t>
      </w:r>
      <w:proofErr w:type="gramStart"/>
      <w:r w:rsidRPr="008E4A5C">
        <w:rPr>
          <w:rFonts w:asciiTheme="minorHAnsi" w:hAnsiTheme="minorHAnsi" w:cstheme="minorHAnsi"/>
          <w:bCs/>
          <w:smallCaps/>
          <w:sz w:val="24"/>
          <w:szCs w:val="24"/>
        </w:rPr>
        <w:t>3;6:20087</w:t>
      </w:r>
      <w:proofErr w:type="gramEnd"/>
      <w:r w:rsidRPr="008E4A5C">
        <w:rPr>
          <w:rFonts w:asciiTheme="minorHAnsi" w:hAnsiTheme="minorHAnsi" w:cstheme="minorHAnsi"/>
          <w:bCs/>
          <w:smallCaps/>
          <w:sz w:val="24"/>
          <w:szCs w:val="24"/>
        </w:rPr>
        <w:t xml:space="preserve">. </w:t>
      </w:r>
      <w:proofErr w:type="spellStart"/>
      <w:r w:rsidRPr="008E4A5C">
        <w:rPr>
          <w:rFonts w:asciiTheme="minorHAnsi" w:hAnsiTheme="minorHAnsi" w:cstheme="minorHAnsi"/>
          <w:bCs/>
          <w:smallCaps/>
          <w:sz w:val="24"/>
          <w:szCs w:val="24"/>
        </w:rPr>
        <w:t>doi</w:t>
      </w:r>
      <w:proofErr w:type="spellEnd"/>
      <w:r w:rsidRPr="008E4A5C">
        <w:rPr>
          <w:rFonts w:asciiTheme="minorHAnsi" w:hAnsiTheme="minorHAnsi" w:cstheme="minorHAnsi"/>
          <w:bCs/>
          <w:smallCaps/>
          <w:sz w:val="24"/>
          <w:szCs w:val="24"/>
        </w:rPr>
        <w:t xml:space="preserve">: 10.1038/srep20087. (5.578 </w:t>
      </w:r>
      <w:r>
        <w:rPr>
          <w:rFonts w:asciiTheme="minorHAnsi" w:hAnsiTheme="minorHAnsi" w:cstheme="minorHAnsi"/>
          <w:bCs/>
          <w:smallCaps/>
          <w:sz w:val="24"/>
          <w:szCs w:val="24"/>
        </w:rPr>
        <w:t>–</w:t>
      </w:r>
      <w:r w:rsidRPr="008E4A5C">
        <w:rPr>
          <w:rFonts w:asciiTheme="minorHAnsi" w:hAnsiTheme="minorHAnsi" w:cstheme="minorHAnsi"/>
          <w:bCs/>
          <w:smallCaps/>
          <w:sz w:val="24"/>
          <w:szCs w:val="24"/>
        </w:rPr>
        <w:t xml:space="preserve"> </w:t>
      </w:r>
      <w:r>
        <w:rPr>
          <w:rFonts w:asciiTheme="minorHAnsi" w:hAnsiTheme="minorHAnsi" w:cstheme="minorHAnsi"/>
          <w:bCs/>
          <w:smallCaps/>
          <w:sz w:val="24"/>
          <w:szCs w:val="24"/>
        </w:rPr>
        <w:t xml:space="preserve">IF </w:t>
      </w:r>
      <w:r w:rsidRPr="008E4A5C">
        <w:rPr>
          <w:rFonts w:asciiTheme="minorHAnsi" w:hAnsiTheme="minorHAnsi" w:cstheme="minorHAnsi"/>
          <w:bCs/>
          <w:smallCaps/>
          <w:sz w:val="24"/>
          <w:szCs w:val="24"/>
        </w:rPr>
        <w:t>2015</w:t>
      </w:r>
      <w:r>
        <w:rPr>
          <w:rFonts w:asciiTheme="minorHAnsi" w:hAnsiTheme="minorHAnsi" w:cstheme="minorHAnsi"/>
          <w:bCs/>
          <w:smallCaps/>
          <w:sz w:val="24"/>
          <w:szCs w:val="24"/>
        </w:rPr>
        <w:t>, Q1</w:t>
      </w:r>
      <w:r w:rsidRPr="008E4A5C">
        <w:rPr>
          <w:rFonts w:asciiTheme="minorHAnsi" w:hAnsiTheme="minorHAnsi" w:cstheme="minorHAnsi"/>
          <w:bCs/>
          <w:smallCaps/>
          <w:sz w:val="24"/>
          <w:szCs w:val="24"/>
        </w:rPr>
        <w:t xml:space="preserve">), </w:t>
      </w:r>
      <w:r w:rsidR="005C0099" w:rsidRPr="008E4A5C">
        <w:rPr>
          <w:rFonts w:asciiTheme="minorHAnsi" w:hAnsiTheme="minorHAnsi"/>
          <w:sz w:val="24"/>
          <w:szCs w:val="24"/>
        </w:rPr>
        <w:t>CIT 24</w:t>
      </w:r>
      <w:r w:rsidR="00845EA4" w:rsidRPr="008E4A5C">
        <w:rPr>
          <w:rFonts w:asciiTheme="minorHAnsi" w:hAnsiTheme="minorHAnsi"/>
          <w:sz w:val="24"/>
          <w:szCs w:val="24"/>
        </w:rPr>
        <w:t>x</w:t>
      </w:r>
    </w:p>
    <w:p w14:paraId="405CECB0" w14:textId="594B600D" w:rsidR="0039377C" w:rsidRPr="00B3519C" w:rsidRDefault="00B3519C" w:rsidP="00DD4E16">
      <w:pPr>
        <w:pStyle w:val="Odsekzoznamu"/>
        <w:numPr>
          <w:ilvl w:val="0"/>
          <w:numId w:val="17"/>
        </w:numPr>
        <w:jc w:val="both"/>
        <w:rPr>
          <w:rFonts w:asciiTheme="minorHAnsi" w:hAnsiTheme="minorHAnsi"/>
          <w:bCs/>
          <w:sz w:val="24"/>
          <w:szCs w:val="24"/>
        </w:rPr>
      </w:pPr>
      <w:r w:rsidRPr="00B3519C">
        <w:rPr>
          <w:rFonts w:asciiTheme="minorHAnsi" w:hAnsiTheme="minorHAnsi"/>
          <w:bCs/>
          <w:sz w:val="24"/>
          <w:szCs w:val="24"/>
        </w:rPr>
        <w:t>SCHÖN M, KOVANI</w:t>
      </w:r>
      <w:r>
        <w:rPr>
          <w:rFonts w:asciiTheme="minorHAnsi" w:hAnsiTheme="minorHAnsi"/>
          <w:bCs/>
          <w:sz w:val="24"/>
          <w:szCs w:val="24"/>
        </w:rPr>
        <w:t>C</w:t>
      </w:r>
      <w:r w:rsidRPr="00B3519C">
        <w:rPr>
          <w:rFonts w:asciiTheme="minorHAnsi" w:hAnsiTheme="minorHAnsi"/>
          <w:bCs/>
          <w:sz w:val="24"/>
          <w:szCs w:val="24"/>
        </w:rPr>
        <w:t xml:space="preserve">OVÁ Z, KOŠUTZKÁ Z, NEMEC M, MÁDEROVÁ D, SLOBODOVÁ L, VALKOVI? P, UKROPEC J, </w:t>
      </w:r>
      <w:r w:rsidRPr="00B3519C">
        <w:rPr>
          <w:rFonts w:asciiTheme="minorHAnsi" w:hAnsiTheme="minorHAnsi"/>
          <w:b/>
          <w:sz w:val="24"/>
          <w:szCs w:val="24"/>
        </w:rPr>
        <w:t>UKROPCOVÁ B</w:t>
      </w:r>
      <w:r w:rsidRPr="00B3519C">
        <w:rPr>
          <w:rFonts w:asciiTheme="minorHAnsi" w:hAnsiTheme="minorHAnsi"/>
          <w:bCs/>
          <w:sz w:val="24"/>
          <w:szCs w:val="24"/>
        </w:rPr>
        <w:t xml:space="preserve">. Effects of running on adiponectin, insulin and cytokines in cerebrospinal fluid in healthy young individuals. Sci Rep. 2019 Feb 13;9(1):1959. </w:t>
      </w:r>
      <w:proofErr w:type="spellStart"/>
      <w:r w:rsidRPr="00B3519C">
        <w:rPr>
          <w:rFonts w:asciiTheme="minorHAnsi" w:hAnsiTheme="minorHAnsi"/>
          <w:bCs/>
          <w:sz w:val="24"/>
          <w:szCs w:val="24"/>
        </w:rPr>
        <w:t>doi</w:t>
      </w:r>
      <w:proofErr w:type="spellEnd"/>
      <w:r w:rsidRPr="00B3519C">
        <w:rPr>
          <w:rFonts w:asciiTheme="minorHAnsi" w:hAnsiTheme="minorHAnsi"/>
          <w:bCs/>
          <w:sz w:val="24"/>
          <w:szCs w:val="24"/>
        </w:rPr>
        <w:t xml:space="preserve">: 10.1038/s41598-018-38201-2. Q1 IF (JCR) 2018=4,011 (Q1), </w:t>
      </w:r>
      <w:r w:rsidR="005C0099" w:rsidRPr="00B3519C">
        <w:rPr>
          <w:rFonts w:asciiTheme="minorHAnsi" w:hAnsiTheme="minorHAnsi"/>
          <w:sz w:val="24"/>
          <w:szCs w:val="24"/>
        </w:rPr>
        <w:t xml:space="preserve">CIT </w:t>
      </w:r>
      <w:r w:rsidR="00413069" w:rsidRPr="00B3519C">
        <w:rPr>
          <w:rFonts w:asciiTheme="minorHAnsi" w:hAnsiTheme="minorHAnsi"/>
          <w:sz w:val="24"/>
          <w:szCs w:val="24"/>
        </w:rPr>
        <w:t>11</w:t>
      </w:r>
      <w:r w:rsidR="00845EA4" w:rsidRPr="00B3519C">
        <w:rPr>
          <w:rFonts w:asciiTheme="minorHAnsi" w:hAnsiTheme="minorHAnsi"/>
          <w:sz w:val="24"/>
          <w:szCs w:val="24"/>
        </w:rPr>
        <w:t>x</w:t>
      </w:r>
    </w:p>
    <w:p w14:paraId="01B46243" w14:textId="29E8C849" w:rsidR="009C65F5" w:rsidRPr="00B3519C" w:rsidRDefault="00B3519C" w:rsidP="0029765E">
      <w:pPr>
        <w:pStyle w:val="Odsekzoznamu"/>
        <w:numPr>
          <w:ilvl w:val="0"/>
          <w:numId w:val="17"/>
        </w:numPr>
        <w:rPr>
          <w:rFonts w:asciiTheme="minorHAnsi" w:hAnsiTheme="minorHAnsi"/>
          <w:sz w:val="24"/>
          <w:szCs w:val="24"/>
        </w:rPr>
      </w:pPr>
      <w:r w:rsidRPr="00B3519C">
        <w:rPr>
          <w:rFonts w:asciiTheme="minorHAnsi" w:hAnsiTheme="minorHAnsi"/>
          <w:sz w:val="24"/>
          <w:szCs w:val="24"/>
        </w:rPr>
        <w:t xml:space="preserve">TSAI CL, UKROPEC J, </w:t>
      </w:r>
      <w:r w:rsidRPr="00B3519C">
        <w:rPr>
          <w:rFonts w:asciiTheme="minorHAnsi" w:hAnsiTheme="minorHAnsi"/>
          <w:b/>
          <w:bCs/>
          <w:sz w:val="24"/>
          <w:szCs w:val="24"/>
        </w:rPr>
        <w:t>UKROPCOVÁ B</w:t>
      </w:r>
      <w:r w:rsidRPr="00B3519C">
        <w:rPr>
          <w:rFonts w:asciiTheme="minorHAnsi" w:hAnsiTheme="minorHAnsi"/>
          <w:sz w:val="24"/>
          <w:szCs w:val="24"/>
        </w:rPr>
        <w:t xml:space="preserve">, PAI MC. An acute bout of aerobic or strength exercise specifically modifies circulating </w:t>
      </w:r>
      <w:proofErr w:type="spellStart"/>
      <w:r w:rsidRPr="00B3519C">
        <w:rPr>
          <w:rFonts w:asciiTheme="minorHAnsi" w:hAnsiTheme="minorHAnsi"/>
          <w:sz w:val="24"/>
          <w:szCs w:val="24"/>
        </w:rPr>
        <w:t>exerkine</w:t>
      </w:r>
      <w:proofErr w:type="spellEnd"/>
      <w:r w:rsidRPr="00B3519C">
        <w:rPr>
          <w:rFonts w:asciiTheme="minorHAnsi" w:hAnsiTheme="minorHAnsi"/>
          <w:sz w:val="24"/>
          <w:szCs w:val="24"/>
        </w:rPr>
        <w:t xml:space="preserve"> levels and neurocognitive functions in elderly individuals with mild cognitive impairment. Neuroimage Clin. 2017 Oct </w:t>
      </w:r>
      <w:proofErr w:type="gramStart"/>
      <w:r w:rsidRPr="00B3519C">
        <w:rPr>
          <w:rFonts w:asciiTheme="minorHAnsi" w:hAnsiTheme="minorHAnsi"/>
          <w:sz w:val="24"/>
          <w:szCs w:val="24"/>
        </w:rPr>
        <w:t>31;17:272</w:t>
      </w:r>
      <w:proofErr w:type="gramEnd"/>
      <w:r w:rsidRPr="00B3519C">
        <w:rPr>
          <w:rFonts w:asciiTheme="minorHAnsi" w:hAnsiTheme="minorHAnsi"/>
          <w:sz w:val="24"/>
          <w:szCs w:val="24"/>
        </w:rPr>
        <w:t xml:space="preserve">-284. </w:t>
      </w:r>
      <w:proofErr w:type="spellStart"/>
      <w:r w:rsidRPr="00B3519C">
        <w:rPr>
          <w:rFonts w:asciiTheme="minorHAnsi" w:hAnsiTheme="minorHAnsi"/>
          <w:sz w:val="24"/>
          <w:szCs w:val="24"/>
        </w:rPr>
        <w:t>doi</w:t>
      </w:r>
      <w:proofErr w:type="spellEnd"/>
      <w:r w:rsidRPr="00B3519C">
        <w:rPr>
          <w:rFonts w:asciiTheme="minorHAnsi" w:hAnsiTheme="minorHAnsi"/>
          <w:sz w:val="24"/>
          <w:szCs w:val="24"/>
        </w:rPr>
        <w:t xml:space="preserve">: 10.1016/j.nicl.2017.10.028. </w:t>
      </w:r>
      <w:proofErr w:type="spellStart"/>
      <w:r w:rsidRPr="00B3519C">
        <w:rPr>
          <w:rFonts w:asciiTheme="minorHAnsi" w:hAnsiTheme="minorHAnsi"/>
          <w:sz w:val="24"/>
          <w:szCs w:val="24"/>
        </w:rPr>
        <w:t>eCollection</w:t>
      </w:r>
      <w:proofErr w:type="spellEnd"/>
      <w:r w:rsidRPr="00B3519C">
        <w:rPr>
          <w:rFonts w:asciiTheme="minorHAnsi" w:hAnsiTheme="minorHAnsi"/>
          <w:sz w:val="24"/>
          <w:szCs w:val="24"/>
        </w:rPr>
        <w:t xml:space="preserve"> 2018. (IF 2017, 5.426)</w:t>
      </w:r>
      <w:r>
        <w:rPr>
          <w:rFonts w:asciiTheme="minorHAnsi" w:hAnsiTheme="minorHAnsi"/>
          <w:sz w:val="24"/>
          <w:szCs w:val="24"/>
        </w:rPr>
        <w:t xml:space="preserve">, </w:t>
      </w:r>
      <w:r w:rsidR="005C0099" w:rsidRPr="00B3519C">
        <w:rPr>
          <w:rFonts w:asciiTheme="minorHAnsi" w:hAnsiTheme="minorHAnsi"/>
          <w:sz w:val="24"/>
          <w:szCs w:val="24"/>
        </w:rPr>
        <w:t>CIT 2</w:t>
      </w:r>
      <w:r w:rsidR="00413069" w:rsidRPr="00B3519C">
        <w:rPr>
          <w:rFonts w:asciiTheme="minorHAnsi" w:hAnsiTheme="minorHAnsi"/>
          <w:sz w:val="24"/>
          <w:szCs w:val="24"/>
        </w:rPr>
        <w:t>6</w:t>
      </w:r>
      <w:r w:rsidR="00845EA4" w:rsidRPr="00B3519C">
        <w:rPr>
          <w:rFonts w:asciiTheme="minorHAnsi" w:hAnsiTheme="minorHAnsi"/>
          <w:sz w:val="24"/>
          <w:szCs w:val="24"/>
        </w:rPr>
        <w:t>x</w:t>
      </w:r>
    </w:p>
    <w:p w14:paraId="45E95459" w14:textId="676AB668" w:rsidR="00AA4A30" w:rsidRPr="00AA4A30" w:rsidRDefault="00AA4A30" w:rsidP="00256B0E">
      <w:pPr>
        <w:pStyle w:val="Odsekzoznamu"/>
        <w:numPr>
          <w:ilvl w:val="0"/>
          <w:numId w:val="17"/>
        </w:numPr>
        <w:rPr>
          <w:rFonts w:asciiTheme="minorHAnsi" w:hAnsiTheme="minorHAnsi"/>
          <w:sz w:val="24"/>
          <w:szCs w:val="24"/>
        </w:rPr>
      </w:pPr>
      <w:r w:rsidRPr="00AA4A30">
        <w:rPr>
          <w:rFonts w:asciiTheme="minorHAnsi" w:hAnsiTheme="minorHAnsi"/>
          <w:sz w:val="24"/>
          <w:szCs w:val="24"/>
        </w:rPr>
        <w:t xml:space="preserve">SLOBODOVÁ L, </w:t>
      </w:r>
      <w:r>
        <w:rPr>
          <w:rFonts w:asciiTheme="minorHAnsi" w:hAnsiTheme="minorHAnsi"/>
          <w:sz w:val="24"/>
          <w:szCs w:val="24"/>
        </w:rPr>
        <w:t>…</w:t>
      </w:r>
      <w:r w:rsidRPr="00AA4A30">
        <w:rPr>
          <w:rFonts w:asciiTheme="minorHAnsi" w:hAnsiTheme="minorHAnsi"/>
          <w:sz w:val="24"/>
          <w:szCs w:val="24"/>
        </w:rPr>
        <w:t xml:space="preserve">UKROPEC J, </w:t>
      </w:r>
      <w:r w:rsidRPr="00B3519C">
        <w:rPr>
          <w:rFonts w:asciiTheme="minorHAnsi" w:hAnsiTheme="minorHAnsi"/>
          <w:b/>
          <w:bCs/>
          <w:sz w:val="24"/>
          <w:szCs w:val="24"/>
        </w:rPr>
        <w:t>UKROPCOVÁ B</w:t>
      </w:r>
      <w:r>
        <w:rPr>
          <w:rFonts w:asciiTheme="minorHAnsi" w:hAnsiTheme="minorHAnsi"/>
          <w:sz w:val="24"/>
          <w:szCs w:val="24"/>
        </w:rPr>
        <w:t xml:space="preserve"> et al.,</w:t>
      </w:r>
      <w:r w:rsidRPr="00AA4A30">
        <w:rPr>
          <w:rFonts w:asciiTheme="minorHAnsi" w:hAnsiTheme="minorHAnsi"/>
          <w:sz w:val="24"/>
          <w:szCs w:val="24"/>
        </w:rPr>
        <w:t xml:space="preserve"> Effects of Exercise Training on Preferred and Maximal Walking Speed in the Elderly. Gerontology. 2021 May 10:1-11. </w:t>
      </w:r>
      <w:proofErr w:type="spellStart"/>
      <w:r w:rsidRPr="00AA4A30">
        <w:rPr>
          <w:rFonts w:asciiTheme="minorHAnsi" w:hAnsiTheme="minorHAnsi"/>
          <w:sz w:val="24"/>
          <w:szCs w:val="24"/>
        </w:rPr>
        <w:t>doi</w:t>
      </w:r>
      <w:proofErr w:type="spellEnd"/>
      <w:r w:rsidRPr="00AA4A30">
        <w:rPr>
          <w:rFonts w:asciiTheme="minorHAnsi" w:hAnsiTheme="minorHAnsi"/>
          <w:sz w:val="24"/>
          <w:szCs w:val="24"/>
        </w:rPr>
        <w:t>: 10.1159/000515325 IF (JCR) 2020=5,140 (Q1)</w:t>
      </w:r>
    </w:p>
    <w:p w14:paraId="0E1EF5A0" w14:textId="77777777" w:rsidR="0039377C" w:rsidRPr="005C3554" w:rsidRDefault="0039377C" w:rsidP="0039377C">
      <w:pPr>
        <w:rPr>
          <w:rFonts w:asciiTheme="minorHAnsi" w:hAnsiTheme="minorHAnsi"/>
          <w:sz w:val="8"/>
          <w:szCs w:val="8"/>
          <w:u w:val="single"/>
        </w:rPr>
      </w:pPr>
    </w:p>
    <w:p w14:paraId="5B71A91A" w14:textId="77777777" w:rsidR="000D33F8" w:rsidRDefault="000D33F8" w:rsidP="005C3554">
      <w:pPr>
        <w:rPr>
          <w:rFonts w:asciiTheme="minorHAnsi" w:hAnsiTheme="minorHAnsi" w:cstheme="majorHAnsi"/>
          <w:b/>
          <w:i/>
          <w:sz w:val="24"/>
          <w:szCs w:val="24"/>
          <w:u w:val="single"/>
        </w:rPr>
      </w:pPr>
    </w:p>
    <w:p w14:paraId="24572700" w14:textId="69BEE55A" w:rsidR="0039377C" w:rsidRPr="0039377C" w:rsidRDefault="0039377C" w:rsidP="005C3554">
      <w:pPr>
        <w:rPr>
          <w:rFonts w:asciiTheme="minorHAnsi" w:hAnsiTheme="minorHAnsi" w:cstheme="majorHAnsi"/>
          <w:b/>
          <w:i/>
          <w:sz w:val="24"/>
          <w:szCs w:val="24"/>
          <w:u w:val="single"/>
        </w:rPr>
      </w:pPr>
      <w:r w:rsidRPr="0039377C">
        <w:rPr>
          <w:rFonts w:asciiTheme="minorHAnsi" w:hAnsiTheme="minorHAnsi" w:cstheme="majorHAnsi"/>
          <w:b/>
          <w:i/>
          <w:sz w:val="24"/>
          <w:szCs w:val="24"/>
          <w:u w:val="single"/>
        </w:rPr>
        <w:lastRenderedPageBreak/>
        <w:t>Top 10 scientific/scholarly research achievements beyond publications</w:t>
      </w:r>
    </w:p>
    <w:p w14:paraId="67B2D40D" w14:textId="77777777" w:rsidR="00657E2C" w:rsidRPr="005C3554" w:rsidRDefault="00657E2C" w:rsidP="005C7E91">
      <w:pPr>
        <w:rPr>
          <w:rFonts w:asciiTheme="minorHAnsi" w:hAnsiTheme="minorHAnsi"/>
          <w:sz w:val="8"/>
          <w:szCs w:val="8"/>
          <w:u w:val="single"/>
        </w:rPr>
      </w:pPr>
    </w:p>
    <w:p w14:paraId="514D7B43" w14:textId="585D0B3C" w:rsidR="00081DD7" w:rsidRPr="000F4E00" w:rsidRDefault="000F4E00" w:rsidP="005C3554">
      <w:pPr>
        <w:pStyle w:val="Odsekzoznamu"/>
        <w:numPr>
          <w:ilvl w:val="0"/>
          <w:numId w:val="19"/>
        </w:numPr>
        <w:ind w:left="284" w:hanging="284"/>
        <w:rPr>
          <w:rFonts w:asciiTheme="minorHAnsi" w:hAnsiTheme="minorHAnsi"/>
          <w:sz w:val="24"/>
          <w:szCs w:val="24"/>
        </w:rPr>
      </w:pPr>
      <w:r w:rsidRPr="000F4E00">
        <w:rPr>
          <w:rFonts w:asciiTheme="minorHAnsi" w:hAnsiTheme="minorHAnsi"/>
          <w:sz w:val="24"/>
          <w:szCs w:val="24"/>
          <w:u w:val="single"/>
        </w:rPr>
        <w:t xml:space="preserve">Scientific </w:t>
      </w:r>
      <w:r w:rsidR="003B3F0A" w:rsidRPr="000F4E00">
        <w:rPr>
          <w:rFonts w:asciiTheme="minorHAnsi" w:hAnsiTheme="minorHAnsi"/>
          <w:sz w:val="24"/>
          <w:szCs w:val="24"/>
          <w:u w:val="single"/>
        </w:rPr>
        <w:t>S</w:t>
      </w:r>
      <w:r w:rsidR="00081DD7" w:rsidRPr="000F4E00">
        <w:rPr>
          <w:rFonts w:asciiTheme="minorHAnsi" w:hAnsiTheme="minorHAnsi"/>
          <w:sz w:val="24"/>
          <w:szCs w:val="24"/>
          <w:u w:val="single"/>
        </w:rPr>
        <w:t>ocieties</w:t>
      </w:r>
      <w:r w:rsidRPr="000F4E00">
        <w:rPr>
          <w:rFonts w:asciiTheme="minorHAnsi" w:hAnsiTheme="minorHAnsi"/>
          <w:sz w:val="24"/>
          <w:szCs w:val="24"/>
          <w:u w:val="single"/>
        </w:rPr>
        <w:t xml:space="preserve">: </w:t>
      </w:r>
      <w:r>
        <w:rPr>
          <w:rFonts w:asciiTheme="minorHAnsi" w:hAnsiTheme="minorHAnsi"/>
          <w:sz w:val="24"/>
          <w:szCs w:val="24"/>
          <w:u w:val="single"/>
        </w:rPr>
        <w:t>(</w:t>
      </w:r>
      <w:proofErr w:type="spellStart"/>
      <w:r>
        <w:rPr>
          <w:rFonts w:asciiTheme="minorHAnsi" w:hAnsiTheme="minorHAnsi"/>
          <w:sz w:val="24"/>
          <w:szCs w:val="24"/>
          <w:u w:val="single"/>
        </w:rPr>
        <w:t>i</w:t>
      </w:r>
      <w:proofErr w:type="spellEnd"/>
      <w:r>
        <w:rPr>
          <w:rFonts w:asciiTheme="minorHAnsi" w:hAnsiTheme="minorHAnsi"/>
          <w:sz w:val="24"/>
          <w:szCs w:val="24"/>
          <w:u w:val="single"/>
        </w:rPr>
        <w:t xml:space="preserve">) </w:t>
      </w:r>
      <w:r w:rsidR="00965027" w:rsidRPr="000F4E00">
        <w:rPr>
          <w:rFonts w:asciiTheme="minorHAnsi" w:hAnsiTheme="minorHAnsi"/>
          <w:sz w:val="24"/>
          <w:szCs w:val="24"/>
        </w:rPr>
        <w:t>found</w:t>
      </w:r>
      <w:r w:rsidRPr="000F4E00">
        <w:rPr>
          <w:rFonts w:asciiTheme="minorHAnsi" w:hAnsiTheme="minorHAnsi"/>
          <w:sz w:val="24"/>
          <w:szCs w:val="24"/>
        </w:rPr>
        <w:t xml:space="preserve">ing member of the </w:t>
      </w:r>
      <w:r w:rsidR="00965027" w:rsidRPr="000F4E00">
        <w:rPr>
          <w:rFonts w:asciiTheme="minorHAnsi" w:hAnsiTheme="minorHAnsi"/>
          <w:sz w:val="24"/>
          <w:szCs w:val="24"/>
        </w:rPr>
        <w:t xml:space="preserve">Exercise and Physical Activity study group by European Association to Study Diabetes </w:t>
      </w:r>
      <w:r>
        <w:rPr>
          <w:rFonts w:asciiTheme="minorHAnsi" w:hAnsiTheme="minorHAnsi"/>
          <w:sz w:val="24"/>
          <w:szCs w:val="24"/>
        </w:rPr>
        <w:t>(</w:t>
      </w:r>
      <w:r w:rsidR="00965027" w:rsidRPr="000F4E00">
        <w:rPr>
          <w:rFonts w:asciiTheme="minorHAnsi" w:hAnsiTheme="minorHAnsi"/>
          <w:sz w:val="24"/>
          <w:szCs w:val="24"/>
        </w:rPr>
        <w:t>2015</w:t>
      </w:r>
      <w:r>
        <w:rPr>
          <w:rFonts w:asciiTheme="minorHAnsi" w:hAnsiTheme="minorHAnsi"/>
          <w:sz w:val="24"/>
          <w:szCs w:val="24"/>
        </w:rPr>
        <w:t>)</w:t>
      </w:r>
      <w:r w:rsidR="00965027" w:rsidRPr="000F4E00">
        <w:rPr>
          <w:rFonts w:asciiTheme="minorHAnsi" w:hAnsiTheme="minorHAnsi"/>
          <w:sz w:val="24"/>
          <w:szCs w:val="24"/>
        </w:rPr>
        <w:t xml:space="preserve"> </w:t>
      </w:r>
      <w:r>
        <w:rPr>
          <w:rFonts w:asciiTheme="minorHAnsi" w:hAnsiTheme="minorHAnsi"/>
          <w:sz w:val="24"/>
          <w:szCs w:val="24"/>
        </w:rPr>
        <w:t>(ii)</w:t>
      </w:r>
      <w:r w:rsidR="00965027" w:rsidRPr="000F4E00">
        <w:rPr>
          <w:rFonts w:asciiTheme="minorHAnsi" w:hAnsiTheme="minorHAnsi"/>
          <w:sz w:val="24"/>
          <w:szCs w:val="24"/>
        </w:rPr>
        <w:t xml:space="preserve"> member of the board of Obesity Section of Slovak Diabetes Soci</w:t>
      </w:r>
      <w:r>
        <w:rPr>
          <w:rFonts w:asciiTheme="minorHAnsi" w:hAnsiTheme="minorHAnsi"/>
          <w:sz w:val="24"/>
          <w:szCs w:val="24"/>
        </w:rPr>
        <w:t>e</w:t>
      </w:r>
      <w:r w:rsidR="00965027" w:rsidRPr="000F4E00">
        <w:rPr>
          <w:rFonts w:asciiTheme="minorHAnsi" w:hAnsiTheme="minorHAnsi"/>
          <w:sz w:val="24"/>
          <w:szCs w:val="24"/>
        </w:rPr>
        <w:t xml:space="preserve">ty; </w:t>
      </w:r>
      <w:r>
        <w:rPr>
          <w:rFonts w:asciiTheme="minorHAnsi" w:hAnsiTheme="minorHAnsi"/>
          <w:sz w:val="24"/>
          <w:szCs w:val="24"/>
        </w:rPr>
        <w:t>(</w:t>
      </w:r>
      <w:r w:rsidR="00965027" w:rsidRPr="000F4E00">
        <w:rPr>
          <w:rFonts w:asciiTheme="minorHAnsi" w:hAnsiTheme="minorHAnsi"/>
          <w:sz w:val="24"/>
          <w:szCs w:val="24"/>
        </w:rPr>
        <w:t>201</w:t>
      </w:r>
      <w:r w:rsidRPr="000F4E00">
        <w:rPr>
          <w:rFonts w:asciiTheme="minorHAnsi" w:hAnsiTheme="minorHAnsi"/>
          <w:sz w:val="24"/>
          <w:szCs w:val="24"/>
        </w:rPr>
        <w:t>8</w:t>
      </w:r>
      <w:r>
        <w:rPr>
          <w:rFonts w:asciiTheme="minorHAnsi" w:hAnsiTheme="minorHAnsi"/>
          <w:sz w:val="24"/>
          <w:szCs w:val="24"/>
        </w:rPr>
        <w:t>)</w:t>
      </w:r>
      <w:r w:rsidR="00965027" w:rsidRPr="000F4E00">
        <w:rPr>
          <w:rFonts w:asciiTheme="minorHAnsi" w:hAnsiTheme="minorHAnsi"/>
          <w:sz w:val="24"/>
          <w:szCs w:val="24"/>
        </w:rPr>
        <w:t xml:space="preserve"> </w:t>
      </w:r>
      <w:r>
        <w:rPr>
          <w:rFonts w:asciiTheme="minorHAnsi" w:hAnsiTheme="minorHAnsi"/>
          <w:sz w:val="24"/>
          <w:szCs w:val="24"/>
        </w:rPr>
        <w:t>(iii)</w:t>
      </w:r>
      <w:r w:rsidR="00965027" w:rsidRPr="000F4E00">
        <w:rPr>
          <w:rFonts w:asciiTheme="minorHAnsi" w:hAnsiTheme="minorHAnsi"/>
          <w:sz w:val="24"/>
          <w:szCs w:val="24"/>
        </w:rPr>
        <w:t xml:space="preserve"> found</w:t>
      </w:r>
      <w:r>
        <w:rPr>
          <w:rFonts w:asciiTheme="minorHAnsi" w:hAnsiTheme="minorHAnsi"/>
          <w:sz w:val="24"/>
          <w:szCs w:val="24"/>
        </w:rPr>
        <w:t xml:space="preserve">ing member of </w:t>
      </w:r>
      <w:r w:rsidR="00965027" w:rsidRPr="000F4E00">
        <w:rPr>
          <w:rFonts w:asciiTheme="minorHAnsi" w:hAnsiTheme="minorHAnsi"/>
          <w:sz w:val="24"/>
          <w:szCs w:val="24"/>
        </w:rPr>
        <w:t xml:space="preserve">Slovak Obesity </w:t>
      </w:r>
      <w:r>
        <w:rPr>
          <w:rFonts w:asciiTheme="minorHAnsi" w:hAnsiTheme="minorHAnsi"/>
          <w:sz w:val="24"/>
          <w:szCs w:val="24"/>
        </w:rPr>
        <w:t xml:space="preserve">Association </w:t>
      </w:r>
    </w:p>
    <w:p w14:paraId="247E888B" w14:textId="77BC55DD" w:rsidR="00EC1ABE" w:rsidRPr="007C6B62" w:rsidRDefault="000F4E00" w:rsidP="005C7E91">
      <w:pPr>
        <w:rPr>
          <w:rFonts w:asciiTheme="minorHAnsi" w:hAnsiTheme="minorHAnsi"/>
          <w:sz w:val="24"/>
          <w:szCs w:val="24"/>
          <w:u w:val="single"/>
        </w:rPr>
      </w:pPr>
      <w:r w:rsidRPr="005C3554">
        <w:rPr>
          <w:rFonts w:asciiTheme="minorHAnsi" w:hAnsiTheme="minorHAnsi"/>
          <w:b/>
          <w:bCs/>
          <w:sz w:val="24"/>
          <w:szCs w:val="24"/>
        </w:rPr>
        <w:t>2.</w:t>
      </w:r>
      <w:r>
        <w:rPr>
          <w:rFonts w:asciiTheme="minorHAnsi" w:hAnsiTheme="minorHAnsi"/>
          <w:sz w:val="24"/>
          <w:szCs w:val="24"/>
        </w:rPr>
        <w:t xml:space="preserve"> </w:t>
      </w:r>
      <w:r w:rsidR="00EC1ABE" w:rsidRPr="007C6B62">
        <w:rPr>
          <w:rFonts w:asciiTheme="minorHAnsi" w:hAnsiTheme="minorHAnsi"/>
          <w:sz w:val="24"/>
          <w:szCs w:val="24"/>
          <w:u w:val="single"/>
        </w:rPr>
        <w:t>Awards</w:t>
      </w:r>
    </w:p>
    <w:p w14:paraId="5285D9D2" w14:textId="18B0C4D6" w:rsidR="000D33F8" w:rsidRDefault="000D33F8" w:rsidP="00965027">
      <w:pPr>
        <w:rPr>
          <w:rFonts w:asciiTheme="minorHAnsi" w:hAnsiTheme="minorHAnsi"/>
          <w:sz w:val="24"/>
          <w:szCs w:val="24"/>
        </w:rPr>
      </w:pPr>
      <w:r>
        <w:rPr>
          <w:rFonts w:asciiTheme="minorHAnsi" w:hAnsiTheme="minorHAnsi"/>
          <w:sz w:val="24"/>
          <w:szCs w:val="24"/>
        </w:rPr>
        <w:t xml:space="preserve">2021    SAS - Prize </w:t>
      </w:r>
      <w:r w:rsidR="0088116C">
        <w:rPr>
          <w:rFonts w:asciiTheme="minorHAnsi" w:hAnsiTheme="minorHAnsi"/>
          <w:sz w:val="24"/>
          <w:szCs w:val="24"/>
        </w:rPr>
        <w:t>(CENA SAV)</w:t>
      </w:r>
      <w:r>
        <w:rPr>
          <w:rFonts w:asciiTheme="minorHAnsi" w:hAnsiTheme="minorHAnsi"/>
          <w:sz w:val="24"/>
          <w:szCs w:val="24"/>
        </w:rPr>
        <w:t xml:space="preserve"> for the </w:t>
      </w:r>
      <w:r w:rsidR="0088116C">
        <w:rPr>
          <w:rFonts w:asciiTheme="minorHAnsi" w:hAnsiTheme="minorHAnsi"/>
          <w:sz w:val="24"/>
          <w:szCs w:val="24"/>
        </w:rPr>
        <w:t xml:space="preserve">results of </w:t>
      </w:r>
      <w:r>
        <w:rPr>
          <w:rFonts w:asciiTheme="minorHAnsi" w:hAnsiTheme="minorHAnsi"/>
          <w:sz w:val="24"/>
          <w:szCs w:val="24"/>
        </w:rPr>
        <w:t xml:space="preserve">scientific </w:t>
      </w:r>
      <w:r w:rsidR="0088116C">
        <w:rPr>
          <w:rFonts w:asciiTheme="minorHAnsi" w:hAnsiTheme="minorHAnsi"/>
          <w:sz w:val="24"/>
          <w:szCs w:val="24"/>
        </w:rPr>
        <w:t>work in 2020</w:t>
      </w:r>
    </w:p>
    <w:p w14:paraId="2548EFC0" w14:textId="001220ED" w:rsidR="00965027" w:rsidRPr="007C6B62" w:rsidRDefault="00965027" w:rsidP="00965027">
      <w:pPr>
        <w:rPr>
          <w:rFonts w:asciiTheme="minorHAnsi" w:hAnsiTheme="minorHAnsi"/>
          <w:sz w:val="24"/>
          <w:szCs w:val="24"/>
        </w:rPr>
      </w:pPr>
      <w:r w:rsidRPr="007C6B62">
        <w:rPr>
          <w:rFonts w:asciiTheme="minorHAnsi" w:hAnsiTheme="minorHAnsi"/>
          <w:sz w:val="24"/>
          <w:szCs w:val="24"/>
        </w:rPr>
        <w:t>2017</w:t>
      </w:r>
      <w:r w:rsidRPr="007C6B62">
        <w:rPr>
          <w:rFonts w:asciiTheme="minorHAnsi" w:hAnsiTheme="minorHAnsi"/>
          <w:sz w:val="24"/>
          <w:szCs w:val="24"/>
        </w:rPr>
        <w:tab/>
        <w:t>The Slovak Woman of the Year for research &amp; promotion of physical activity</w:t>
      </w:r>
    </w:p>
    <w:p w14:paraId="5CE51017" w14:textId="458C7CB6" w:rsidR="00D37A1E" w:rsidRPr="007C6B62" w:rsidRDefault="00965027" w:rsidP="00D37A1E">
      <w:pPr>
        <w:rPr>
          <w:rFonts w:asciiTheme="minorHAnsi" w:hAnsiTheme="minorHAnsi"/>
          <w:sz w:val="24"/>
          <w:szCs w:val="24"/>
        </w:rPr>
      </w:pPr>
      <w:r w:rsidRPr="007C6B62">
        <w:rPr>
          <w:rFonts w:asciiTheme="minorHAnsi" w:hAnsiTheme="minorHAnsi"/>
          <w:sz w:val="24"/>
          <w:szCs w:val="24"/>
        </w:rPr>
        <w:t>2015</w:t>
      </w:r>
      <w:r w:rsidRPr="007C6B62">
        <w:rPr>
          <w:rFonts w:asciiTheme="minorHAnsi" w:hAnsiTheme="minorHAnsi"/>
          <w:sz w:val="24"/>
          <w:szCs w:val="24"/>
        </w:rPr>
        <w:tab/>
        <w:t xml:space="preserve">Alzheimer Association International Conference travel grant award </w:t>
      </w:r>
      <w:r w:rsidR="00D37A1E" w:rsidRPr="007C6B62">
        <w:rPr>
          <w:rFonts w:asciiTheme="minorHAnsi" w:hAnsiTheme="minorHAnsi"/>
          <w:sz w:val="24"/>
          <w:szCs w:val="24"/>
        </w:rPr>
        <w:t>2015</w:t>
      </w:r>
      <w:r w:rsidR="00D37A1E" w:rsidRPr="007C6B62">
        <w:rPr>
          <w:rFonts w:asciiTheme="minorHAnsi" w:hAnsiTheme="minorHAnsi"/>
          <w:sz w:val="24"/>
          <w:szCs w:val="24"/>
        </w:rPr>
        <w:tab/>
        <w:t>Slovak Diabetes Society &amp; Sanofi Aventis award for the best published work</w:t>
      </w:r>
    </w:p>
    <w:p w14:paraId="2A1456A5" w14:textId="77777777" w:rsidR="00D37A1E" w:rsidRPr="007C6B62" w:rsidRDefault="00D37A1E" w:rsidP="00D37A1E">
      <w:pPr>
        <w:rPr>
          <w:rFonts w:asciiTheme="minorHAnsi" w:hAnsiTheme="minorHAnsi"/>
          <w:sz w:val="24"/>
          <w:szCs w:val="24"/>
        </w:rPr>
      </w:pPr>
      <w:r w:rsidRPr="007C6B62">
        <w:rPr>
          <w:rFonts w:asciiTheme="minorHAnsi" w:hAnsiTheme="minorHAnsi"/>
          <w:sz w:val="24"/>
          <w:szCs w:val="24"/>
        </w:rPr>
        <w:t>2012</w:t>
      </w:r>
      <w:r w:rsidRPr="007C6B62">
        <w:rPr>
          <w:rFonts w:asciiTheme="minorHAnsi" w:hAnsiTheme="minorHAnsi"/>
          <w:sz w:val="24"/>
          <w:szCs w:val="24"/>
        </w:rPr>
        <w:tab/>
        <w:t>Slovak Diabetes Society award for the best published work</w:t>
      </w:r>
    </w:p>
    <w:p w14:paraId="380FB3C3" w14:textId="704D0BCB" w:rsidR="00D37A1E" w:rsidRPr="007C6B62" w:rsidRDefault="00D37A1E" w:rsidP="00D37A1E">
      <w:pPr>
        <w:rPr>
          <w:rFonts w:asciiTheme="minorHAnsi" w:hAnsiTheme="minorHAnsi"/>
          <w:sz w:val="24"/>
          <w:szCs w:val="24"/>
        </w:rPr>
      </w:pPr>
      <w:r w:rsidRPr="007C6B62">
        <w:rPr>
          <w:rFonts w:asciiTheme="minorHAnsi" w:hAnsiTheme="minorHAnsi"/>
          <w:sz w:val="24"/>
          <w:szCs w:val="24"/>
        </w:rPr>
        <w:t>2011</w:t>
      </w:r>
      <w:r w:rsidRPr="007C6B62">
        <w:rPr>
          <w:rFonts w:asciiTheme="minorHAnsi" w:hAnsiTheme="minorHAnsi"/>
          <w:sz w:val="24"/>
          <w:szCs w:val="24"/>
        </w:rPr>
        <w:tab/>
        <w:t xml:space="preserve">Slovak Diabetes Society &amp; Sanofi Aventis award for the best published work </w:t>
      </w:r>
    </w:p>
    <w:p w14:paraId="61A3F78D" w14:textId="77777777" w:rsidR="00D37A1E" w:rsidRPr="007C6B62" w:rsidRDefault="00D37A1E" w:rsidP="00D37A1E">
      <w:pPr>
        <w:rPr>
          <w:rFonts w:asciiTheme="minorHAnsi" w:hAnsiTheme="minorHAnsi"/>
          <w:sz w:val="24"/>
          <w:szCs w:val="24"/>
        </w:rPr>
      </w:pPr>
      <w:r w:rsidRPr="007C6B62">
        <w:rPr>
          <w:rFonts w:asciiTheme="minorHAnsi" w:hAnsiTheme="minorHAnsi"/>
          <w:sz w:val="24"/>
          <w:szCs w:val="24"/>
        </w:rPr>
        <w:t>2010</w:t>
      </w:r>
      <w:r w:rsidRPr="007C6B62">
        <w:rPr>
          <w:rFonts w:asciiTheme="minorHAnsi" w:hAnsiTheme="minorHAnsi"/>
          <w:sz w:val="24"/>
          <w:szCs w:val="24"/>
        </w:rPr>
        <w:tab/>
        <w:t>Slovak Diabetes Society &amp; Pfizer joined award for the best published work</w:t>
      </w:r>
    </w:p>
    <w:p w14:paraId="7E2FC18A" w14:textId="6F55353E" w:rsidR="00D37A1E" w:rsidRPr="007C6B62" w:rsidRDefault="007A4169" w:rsidP="00D37A1E">
      <w:pPr>
        <w:ind w:left="709" w:hanging="709"/>
        <w:rPr>
          <w:rFonts w:asciiTheme="minorHAnsi" w:hAnsiTheme="minorHAnsi"/>
          <w:sz w:val="24"/>
          <w:szCs w:val="24"/>
        </w:rPr>
      </w:pPr>
      <w:r w:rsidRPr="007C6B62">
        <w:rPr>
          <w:rFonts w:asciiTheme="minorHAnsi" w:hAnsiTheme="minorHAnsi"/>
          <w:sz w:val="24"/>
          <w:szCs w:val="24"/>
        </w:rPr>
        <w:t xml:space="preserve">2009    IASO stock conference </w:t>
      </w:r>
      <w:r w:rsidR="005824FF" w:rsidRPr="007C6B62">
        <w:rPr>
          <w:rFonts w:asciiTheme="minorHAnsi" w:hAnsiTheme="minorHAnsi"/>
          <w:sz w:val="24"/>
          <w:szCs w:val="24"/>
        </w:rPr>
        <w:t>Cairns, Australia,</w:t>
      </w:r>
      <w:r w:rsidR="00D37A1E" w:rsidRPr="007C6B62">
        <w:rPr>
          <w:rFonts w:asciiTheme="minorHAnsi" w:hAnsiTheme="minorHAnsi"/>
          <w:sz w:val="24"/>
          <w:szCs w:val="24"/>
        </w:rPr>
        <w:t xml:space="preserve"> 2009</w:t>
      </w:r>
      <w:r w:rsidR="005824FF" w:rsidRPr="007C6B62">
        <w:rPr>
          <w:rFonts w:asciiTheme="minorHAnsi" w:hAnsiTheme="minorHAnsi"/>
          <w:sz w:val="24"/>
          <w:szCs w:val="24"/>
        </w:rPr>
        <w:t xml:space="preserve"> (based on the nomination by I</w:t>
      </w:r>
      <w:r w:rsidR="00D37A1E" w:rsidRPr="007C6B62">
        <w:rPr>
          <w:rFonts w:asciiTheme="minorHAnsi" w:hAnsiTheme="minorHAnsi"/>
          <w:sz w:val="24"/>
          <w:szCs w:val="24"/>
        </w:rPr>
        <w:t>ASO</w:t>
      </w:r>
      <w:r w:rsidR="005824FF" w:rsidRPr="007C6B62">
        <w:rPr>
          <w:rFonts w:asciiTheme="minorHAnsi" w:hAnsiTheme="minorHAnsi"/>
          <w:sz w:val="24"/>
          <w:szCs w:val="24"/>
        </w:rPr>
        <w:t>)</w:t>
      </w:r>
    </w:p>
    <w:p w14:paraId="786A8300" w14:textId="77777777" w:rsidR="00965027" w:rsidRPr="007C6B62" w:rsidRDefault="00965027" w:rsidP="00965027">
      <w:pPr>
        <w:rPr>
          <w:rFonts w:asciiTheme="minorHAnsi" w:hAnsiTheme="minorHAnsi"/>
          <w:sz w:val="24"/>
          <w:szCs w:val="24"/>
        </w:rPr>
      </w:pPr>
      <w:r w:rsidRPr="007C6B62">
        <w:rPr>
          <w:rFonts w:asciiTheme="minorHAnsi" w:hAnsiTheme="minorHAnsi"/>
          <w:sz w:val="24"/>
          <w:szCs w:val="24"/>
        </w:rPr>
        <w:t>2007</w:t>
      </w:r>
      <w:r w:rsidRPr="007C6B62">
        <w:rPr>
          <w:rFonts w:asciiTheme="minorHAnsi" w:hAnsiTheme="minorHAnsi"/>
          <w:sz w:val="24"/>
          <w:szCs w:val="24"/>
        </w:rPr>
        <w:tab/>
        <w:t>EASO Travel Grant - Basic Science: 15th European Congress on Obesity</w:t>
      </w:r>
    </w:p>
    <w:p w14:paraId="2930A19E" w14:textId="27EC521D" w:rsidR="00965027" w:rsidRPr="007C6B62" w:rsidRDefault="00965027" w:rsidP="00C41C8C">
      <w:pPr>
        <w:ind w:left="708" w:hanging="708"/>
        <w:rPr>
          <w:rFonts w:asciiTheme="minorHAnsi" w:hAnsiTheme="minorHAnsi"/>
          <w:sz w:val="24"/>
          <w:szCs w:val="24"/>
        </w:rPr>
      </w:pPr>
      <w:r w:rsidRPr="007C6B62">
        <w:rPr>
          <w:rFonts w:asciiTheme="minorHAnsi" w:hAnsiTheme="minorHAnsi"/>
          <w:sz w:val="24"/>
          <w:szCs w:val="24"/>
        </w:rPr>
        <w:t>2007</w:t>
      </w:r>
      <w:r w:rsidRPr="007C6B62">
        <w:rPr>
          <w:rFonts w:asciiTheme="minorHAnsi" w:hAnsiTheme="minorHAnsi"/>
          <w:sz w:val="24"/>
          <w:szCs w:val="24"/>
        </w:rPr>
        <w:tab/>
        <w:t>Student personality of Slovakia for academic year 2006/2007 (Junior Chamber Int.)</w:t>
      </w:r>
      <w:r w:rsidR="00C41C8C" w:rsidRPr="007C6B62">
        <w:rPr>
          <w:rFonts w:asciiTheme="minorHAnsi" w:hAnsiTheme="minorHAnsi"/>
          <w:sz w:val="24"/>
          <w:szCs w:val="24"/>
        </w:rPr>
        <w:t xml:space="preserve">, with </w:t>
      </w:r>
      <w:r w:rsidRPr="007C6B62">
        <w:rPr>
          <w:rFonts w:asciiTheme="minorHAnsi" w:hAnsiTheme="minorHAnsi"/>
          <w:sz w:val="24"/>
          <w:szCs w:val="24"/>
        </w:rPr>
        <w:t xml:space="preserve">the award of the president of Slovak Republic, J.E. Ivan </w:t>
      </w:r>
      <w:proofErr w:type="spellStart"/>
      <w:r w:rsidRPr="007C6B62">
        <w:rPr>
          <w:rFonts w:asciiTheme="minorHAnsi" w:hAnsiTheme="minorHAnsi"/>
          <w:sz w:val="24"/>
          <w:szCs w:val="24"/>
        </w:rPr>
        <w:t>Gašparovič</w:t>
      </w:r>
      <w:proofErr w:type="spellEnd"/>
      <w:r w:rsidRPr="007C6B62">
        <w:rPr>
          <w:rFonts w:asciiTheme="minorHAnsi" w:hAnsiTheme="minorHAnsi"/>
          <w:sz w:val="24"/>
          <w:szCs w:val="24"/>
        </w:rPr>
        <w:t xml:space="preserve"> </w:t>
      </w:r>
    </w:p>
    <w:p w14:paraId="3016FB1A" w14:textId="27B71921" w:rsidR="00D52FDD" w:rsidRPr="007C6B62" w:rsidRDefault="00D52FDD" w:rsidP="00C41C8C">
      <w:pPr>
        <w:ind w:left="708" w:hanging="708"/>
        <w:rPr>
          <w:rFonts w:asciiTheme="minorHAnsi" w:hAnsiTheme="minorHAnsi"/>
          <w:sz w:val="24"/>
          <w:szCs w:val="24"/>
        </w:rPr>
      </w:pPr>
      <w:r w:rsidRPr="007C6B62">
        <w:rPr>
          <w:rFonts w:asciiTheme="minorHAnsi" w:hAnsiTheme="minorHAnsi"/>
          <w:sz w:val="24"/>
          <w:szCs w:val="24"/>
        </w:rPr>
        <w:t>2003</w:t>
      </w:r>
      <w:r w:rsidRPr="007C6B62">
        <w:rPr>
          <w:rFonts w:asciiTheme="minorHAnsi" w:hAnsiTheme="minorHAnsi"/>
          <w:sz w:val="24"/>
          <w:szCs w:val="24"/>
        </w:rPr>
        <w:tab/>
        <w:t xml:space="preserve">Pennington Biomedical Research </w:t>
      </w:r>
      <w:proofErr w:type="spellStart"/>
      <w:r w:rsidRPr="007C6B62">
        <w:rPr>
          <w:rFonts w:asciiTheme="minorHAnsi" w:hAnsiTheme="minorHAnsi"/>
          <w:sz w:val="24"/>
          <w:szCs w:val="24"/>
        </w:rPr>
        <w:t>Center</w:t>
      </w:r>
      <w:proofErr w:type="spellEnd"/>
      <w:r w:rsidRPr="007C6B62">
        <w:rPr>
          <w:rFonts w:asciiTheme="minorHAnsi" w:hAnsiTheme="minorHAnsi"/>
          <w:sz w:val="24"/>
          <w:szCs w:val="24"/>
        </w:rPr>
        <w:t xml:space="preserve"> Grand Award for Young Scientists</w:t>
      </w:r>
    </w:p>
    <w:p w14:paraId="40A9E73F" w14:textId="74C0DEA8" w:rsidR="00D4769B" w:rsidRPr="007C6B62" w:rsidRDefault="000F4E00" w:rsidP="00D4769B">
      <w:pPr>
        <w:rPr>
          <w:rFonts w:asciiTheme="minorHAnsi" w:hAnsiTheme="minorHAnsi"/>
          <w:sz w:val="24"/>
          <w:szCs w:val="24"/>
        </w:rPr>
      </w:pPr>
      <w:r w:rsidRPr="005C3554">
        <w:rPr>
          <w:rFonts w:asciiTheme="minorHAnsi" w:hAnsiTheme="minorHAnsi"/>
          <w:b/>
          <w:bCs/>
          <w:sz w:val="24"/>
          <w:szCs w:val="24"/>
        </w:rPr>
        <w:t>3.</w:t>
      </w:r>
      <w:r>
        <w:rPr>
          <w:rFonts w:asciiTheme="minorHAnsi" w:hAnsiTheme="minorHAnsi"/>
          <w:sz w:val="24"/>
          <w:szCs w:val="24"/>
        </w:rPr>
        <w:t xml:space="preserve"> </w:t>
      </w:r>
      <w:r w:rsidR="00142131" w:rsidRPr="00142131">
        <w:rPr>
          <w:rFonts w:asciiTheme="minorHAnsi" w:hAnsiTheme="minorHAnsi"/>
          <w:sz w:val="24"/>
          <w:szCs w:val="24"/>
        </w:rPr>
        <w:t>C</w:t>
      </w:r>
      <w:r w:rsidRPr="00142131">
        <w:rPr>
          <w:rFonts w:asciiTheme="minorHAnsi" w:hAnsiTheme="minorHAnsi"/>
          <w:sz w:val="24"/>
          <w:szCs w:val="24"/>
        </w:rPr>
        <w:t>o-o</w:t>
      </w:r>
      <w:r w:rsidR="00916705" w:rsidRPr="00142131">
        <w:rPr>
          <w:rFonts w:asciiTheme="minorHAnsi" w:hAnsiTheme="minorHAnsi"/>
          <w:sz w:val="24"/>
          <w:szCs w:val="24"/>
        </w:rPr>
        <w:t>rganizer</w:t>
      </w:r>
      <w:r w:rsidR="00916705" w:rsidRPr="007C6B62">
        <w:rPr>
          <w:rFonts w:asciiTheme="minorHAnsi" w:hAnsiTheme="minorHAnsi"/>
          <w:sz w:val="24"/>
          <w:szCs w:val="24"/>
        </w:rPr>
        <w:t xml:space="preserve"> of 10 conferences and symposia including Central European Congress on Obesity (2017), </w:t>
      </w:r>
      <w:proofErr w:type="spellStart"/>
      <w:r w:rsidR="00916705" w:rsidRPr="007C6B62">
        <w:rPr>
          <w:rFonts w:asciiTheme="minorHAnsi" w:hAnsiTheme="minorHAnsi"/>
          <w:sz w:val="24"/>
          <w:szCs w:val="24"/>
        </w:rPr>
        <w:t>Obesitology</w:t>
      </w:r>
      <w:proofErr w:type="spellEnd"/>
      <w:r w:rsidR="00916705" w:rsidRPr="007C6B62">
        <w:rPr>
          <w:rFonts w:asciiTheme="minorHAnsi" w:hAnsiTheme="minorHAnsi"/>
          <w:sz w:val="24"/>
          <w:szCs w:val="24"/>
        </w:rPr>
        <w:t xml:space="preserve"> Days (2014-2019); </w:t>
      </w:r>
      <w:proofErr w:type="spellStart"/>
      <w:r w:rsidR="00916705" w:rsidRPr="007C6B62">
        <w:rPr>
          <w:rFonts w:asciiTheme="minorHAnsi" w:hAnsiTheme="minorHAnsi"/>
          <w:sz w:val="24"/>
          <w:szCs w:val="24"/>
        </w:rPr>
        <w:t>ExPas</w:t>
      </w:r>
      <w:proofErr w:type="spellEnd"/>
      <w:r w:rsidR="00916705" w:rsidRPr="007C6B62">
        <w:rPr>
          <w:rFonts w:asciiTheme="minorHAnsi" w:hAnsiTheme="minorHAnsi"/>
          <w:sz w:val="24"/>
          <w:szCs w:val="24"/>
        </w:rPr>
        <w:t>-EASD symposia (2016-201</w:t>
      </w:r>
      <w:r w:rsidR="00142131">
        <w:rPr>
          <w:rFonts w:asciiTheme="minorHAnsi" w:hAnsiTheme="minorHAnsi"/>
          <w:sz w:val="24"/>
          <w:szCs w:val="24"/>
        </w:rPr>
        <w:t>9</w:t>
      </w:r>
      <w:r w:rsidR="00916705" w:rsidRPr="007C6B62">
        <w:rPr>
          <w:rFonts w:asciiTheme="minorHAnsi" w:hAnsiTheme="minorHAnsi"/>
          <w:sz w:val="24"/>
          <w:szCs w:val="24"/>
        </w:rPr>
        <w:t xml:space="preserve">). </w:t>
      </w:r>
    </w:p>
    <w:p w14:paraId="78C8A005" w14:textId="10A41460" w:rsidR="000F4E00" w:rsidRDefault="000F4E00" w:rsidP="008F2CE4">
      <w:pPr>
        <w:rPr>
          <w:rFonts w:asciiTheme="minorHAnsi" w:hAnsiTheme="minorHAnsi"/>
          <w:sz w:val="24"/>
          <w:szCs w:val="24"/>
        </w:rPr>
      </w:pPr>
      <w:r w:rsidRPr="005C3554">
        <w:rPr>
          <w:rFonts w:asciiTheme="minorHAnsi" w:hAnsiTheme="minorHAnsi"/>
          <w:b/>
          <w:bCs/>
          <w:sz w:val="24"/>
          <w:szCs w:val="24"/>
        </w:rPr>
        <w:t>4.</w:t>
      </w:r>
      <w:r>
        <w:rPr>
          <w:rFonts w:asciiTheme="minorHAnsi" w:hAnsiTheme="minorHAnsi"/>
          <w:sz w:val="24"/>
          <w:szCs w:val="24"/>
        </w:rPr>
        <w:t xml:space="preserve"> </w:t>
      </w:r>
      <w:r>
        <w:rPr>
          <w:rFonts w:asciiTheme="minorHAnsi" w:hAnsiTheme="minorHAnsi"/>
          <w:sz w:val="24"/>
          <w:szCs w:val="24"/>
          <w:u w:val="single"/>
        </w:rPr>
        <w:t xml:space="preserve">Principal investigator </w:t>
      </w:r>
      <w:r w:rsidRPr="000F4E00">
        <w:rPr>
          <w:rFonts w:asciiTheme="minorHAnsi" w:hAnsiTheme="minorHAnsi"/>
          <w:sz w:val="24"/>
          <w:szCs w:val="24"/>
          <w:u w:val="single"/>
        </w:rPr>
        <w:t xml:space="preserve">former </w:t>
      </w:r>
      <w:r w:rsidR="009C69D8">
        <w:rPr>
          <w:rFonts w:asciiTheme="minorHAnsi" w:hAnsiTheme="minorHAnsi"/>
          <w:sz w:val="24"/>
          <w:szCs w:val="24"/>
          <w:u w:val="single"/>
        </w:rPr>
        <w:t xml:space="preserve">international </w:t>
      </w:r>
      <w:r w:rsidRPr="000F4E00">
        <w:rPr>
          <w:rFonts w:asciiTheme="minorHAnsi" w:hAnsiTheme="minorHAnsi"/>
          <w:sz w:val="24"/>
          <w:szCs w:val="24"/>
          <w:u w:val="single"/>
        </w:rPr>
        <w:t>projects</w:t>
      </w:r>
      <w:r w:rsidRPr="000F4E00">
        <w:rPr>
          <w:rFonts w:asciiTheme="minorHAnsi" w:hAnsiTheme="minorHAnsi"/>
          <w:sz w:val="24"/>
          <w:szCs w:val="24"/>
        </w:rPr>
        <w:t xml:space="preserve"> </w:t>
      </w:r>
      <w:r w:rsidRPr="000F4E00">
        <w:rPr>
          <w:rFonts w:asciiTheme="minorHAnsi" w:hAnsiTheme="minorHAnsi"/>
          <w:b/>
          <w:bCs/>
          <w:sz w:val="24"/>
          <w:szCs w:val="24"/>
        </w:rPr>
        <w:t>(</w:t>
      </w:r>
      <w:proofErr w:type="spellStart"/>
      <w:r w:rsidRPr="000F4E00">
        <w:rPr>
          <w:rFonts w:asciiTheme="minorHAnsi" w:hAnsiTheme="minorHAnsi"/>
          <w:b/>
          <w:bCs/>
          <w:sz w:val="24"/>
          <w:szCs w:val="24"/>
        </w:rPr>
        <w:t>i</w:t>
      </w:r>
      <w:proofErr w:type="spellEnd"/>
      <w:r w:rsidRPr="000F4E00">
        <w:rPr>
          <w:rFonts w:asciiTheme="minorHAnsi" w:hAnsiTheme="minorHAnsi"/>
          <w:b/>
          <w:bCs/>
          <w:sz w:val="24"/>
          <w:szCs w:val="24"/>
        </w:rPr>
        <w:t>)</w:t>
      </w:r>
      <w:r w:rsidRPr="000F4E00">
        <w:rPr>
          <w:rFonts w:asciiTheme="minorHAnsi" w:hAnsiTheme="minorHAnsi"/>
          <w:sz w:val="24"/>
          <w:szCs w:val="24"/>
        </w:rPr>
        <w:t xml:space="preserve"> EFDS </w:t>
      </w:r>
      <w:r>
        <w:rPr>
          <w:rFonts w:asciiTheme="minorHAnsi" w:hAnsiTheme="minorHAnsi"/>
          <w:sz w:val="24"/>
          <w:szCs w:val="24"/>
          <w:lang w:val="en-US"/>
        </w:rPr>
        <w:t>&amp;</w:t>
      </w:r>
      <w:r w:rsidRPr="000F4E00">
        <w:rPr>
          <w:rFonts w:asciiTheme="minorHAnsi" w:hAnsiTheme="minorHAnsi"/>
          <w:sz w:val="24"/>
          <w:szCs w:val="24"/>
        </w:rPr>
        <w:t xml:space="preserve"> Lill</w:t>
      </w:r>
      <w:r>
        <w:rPr>
          <w:rFonts w:asciiTheme="minorHAnsi" w:hAnsiTheme="minorHAnsi"/>
          <w:sz w:val="24"/>
          <w:szCs w:val="24"/>
        </w:rPr>
        <w:t>y</w:t>
      </w:r>
      <w:r w:rsidRPr="000F4E00">
        <w:rPr>
          <w:rFonts w:asciiTheme="minorHAnsi" w:hAnsiTheme="minorHAnsi"/>
          <w:sz w:val="24"/>
          <w:szCs w:val="24"/>
        </w:rPr>
        <w:t xml:space="preserve"> research fellowship (2011-2013), </w:t>
      </w:r>
      <w:r w:rsidRPr="000F4E00">
        <w:rPr>
          <w:rFonts w:asciiTheme="minorHAnsi" w:hAnsiTheme="minorHAnsi"/>
          <w:b/>
          <w:bCs/>
          <w:sz w:val="24"/>
          <w:szCs w:val="24"/>
        </w:rPr>
        <w:t>(ii)</w:t>
      </w:r>
      <w:r>
        <w:rPr>
          <w:rFonts w:asciiTheme="minorHAnsi" w:hAnsiTheme="minorHAnsi"/>
          <w:sz w:val="24"/>
          <w:szCs w:val="24"/>
        </w:rPr>
        <w:t xml:space="preserve"> </w:t>
      </w:r>
      <w:r w:rsidR="008F2CE4" w:rsidRPr="007C6B62">
        <w:rPr>
          <w:rFonts w:asciiTheme="minorHAnsi" w:hAnsiTheme="minorHAnsi"/>
          <w:sz w:val="24"/>
          <w:szCs w:val="24"/>
        </w:rPr>
        <w:t>SAS – NSC Joint Research Cooperation Project #2013/17„Skeletal muscle as a mediator of beneficial effects of regular exercise on cognitive functions and metabolism in patients with Alzheimer's disease</w:t>
      </w:r>
      <w:r>
        <w:rPr>
          <w:rFonts w:asciiTheme="minorHAnsi" w:hAnsiTheme="minorHAnsi"/>
          <w:sz w:val="24"/>
          <w:szCs w:val="24"/>
        </w:rPr>
        <w:t xml:space="preserve"> (2014-2016)</w:t>
      </w:r>
      <w:r w:rsidR="00671EB2">
        <w:rPr>
          <w:rFonts w:asciiTheme="minorHAnsi" w:hAnsiTheme="minorHAnsi"/>
          <w:sz w:val="24"/>
          <w:szCs w:val="24"/>
        </w:rPr>
        <w:t>,</w:t>
      </w:r>
      <w:r w:rsidR="00190A90" w:rsidRPr="007C6B62">
        <w:rPr>
          <w:rFonts w:asciiTheme="minorHAnsi" w:hAnsiTheme="minorHAnsi"/>
          <w:sz w:val="24"/>
          <w:szCs w:val="24"/>
        </w:rPr>
        <w:t xml:space="preserve"> </w:t>
      </w:r>
      <w:r w:rsidRPr="000F4E00">
        <w:rPr>
          <w:rFonts w:asciiTheme="minorHAnsi" w:hAnsiTheme="minorHAnsi"/>
          <w:b/>
          <w:bCs/>
          <w:sz w:val="24"/>
          <w:szCs w:val="24"/>
        </w:rPr>
        <w:t>(ii</w:t>
      </w:r>
      <w:r w:rsidR="00671EB2">
        <w:rPr>
          <w:rFonts w:asciiTheme="minorHAnsi" w:hAnsiTheme="minorHAnsi"/>
          <w:b/>
          <w:bCs/>
          <w:sz w:val="24"/>
          <w:szCs w:val="24"/>
        </w:rPr>
        <w:t>i</w:t>
      </w:r>
      <w:r w:rsidRPr="000F4E00">
        <w:rPr>
          <w:rFonts w:asciiTheme="minorHAnsi" w:hAnsiTheme="minorHAnsi"/>
          <w:b/>
          <w:bCs/>
          <w:sz w:val="24"/>
          <w:szCs w:val="24"/>
        </w:rPr>
        <w:t>)</w:t>
      </w:r>
      <w:r w:rsidR="008F2CE4" w:rsidRPr="007C6B62">
        <w:rPr>
          <w:rFonts w:asciiTheme="minorHAnsi" w:hAnsiTheme="minorHAnsi"/>
          <w:sz w:val="24"/>
          <w:szCs w:val="24"/>
        </w:rPr>
        <w:t xml:space="preserve"> Grant </w:t>
      </w:r>
      <w:r>
        <w:rPr>
          <w:rFonts w:asciiTheme="minorHAnsi" w:hAnsiTheme="minorHAnsi"/>
          <w:sz w:val="24"/>
          <w:szCs w:val="24"/>
        </w:rPr>
        <w:t xml:space="preserve">of the </w:t>
      </w:r>
      <w:r w:rsidR="00652A99">
        <w:rPr>
          <w:rFonts w:asciiTheme="minorHAnsi" w:hAnsiTheme="minorHAnsi"/>
          <w:sz w:val="24"/>
          <w:szCs w:val="24"/>
        </w:rPr>
        <w:t>M</w:t>
      </w:r>
      <w:r>
        <w:rPr>
          <w:rFonts w:asciiTheme="minorHAnsi" w:hAnsiTheme="minorHAnsi"/>
          <w:sz w:val="24"/>
          <w:szCs w:val="24"/>
        </w:rPr>
        <w:t>inistry of health Czech rep</w:t>
      </w:r>
      <w:r w:rsidR="00652A99">
        <w:rPr>
          <w:rFonts w:asciiTheme="minorHAnsi" w:hAnsiTheme="minorHAnsi"/>
          <w:sz w:val="24"/>
          <w:szCs w:val="24"/>
        </w:rPr>
        <w:t>.</w:t>
      </w:r>
      <w:r>
        <w:rPr>
          <w:rFonts w:asciiTheme="minorHAnsi" w:hAnsiTheme="minorHAnsi"/>
          <w:sz w:val="24"/>
          <w:szCs w:val="24"/>
        </w:rPr>
        <w:t xml:space="preserve"> </w:t>
      </w:r>
      <w:r w:rsidR="008F2CE4" w:rsidRPr="007C6B62">
        <w:rPr>
          <w:rFonts w:asciiTheme="minorHAnsi" w:hAnsiTheme="minorHAnsi"/>
          <w:sz w:val="24"/>
          <w:szCs w:val="24"/>
        </w:rPr>
        <w:t>„Skeletal muscle metabolic abnormalities in patients with idiopathic inflamm</w:t>
      </w:r>
      <w:r w:rsidR="00652A99">
        <w:rPr>
          <w:rFonts w:asciiTheme="minorHAnsi" w:hAnsiTheme="minorHAnsi"/>
          <w:sz w:val="24"/>
          <w:szCs w:val="24"/>
        </w:rPr>
        <w:t>atory</w:t>
      </w:r>
      <w:r w:rsidR="008F2CE4" w:rsidRPr="007C6B62">
        <w:rPr>
          <w:rFonts w:asciiTheme="minorHAnsi" w:hAnsiTheme="minorHAnsi"/>
          <w:sz w:val="24"/>
          <w:szCs w:val="24"/>
        </w:rPr>
        <w:t xml:space="preserve"> myopathies“ (</w:t>
      </w:r>
      <w:r>
        <w:rPr>
          <w:rFonts w:asciiTheme="minorHAnsi" w:hAnsiTheme="minorHAnsi"/>
          <w:sz w:val="24"/>
          <w:szCs w:val="24"/>
        </w:rPr>
        <w:t>2016-2019</w:t>
      </w:r>
      <w:r w:rsidR="008F2CE4" w:rsidRPr="007C6B62">
        <w:rPr>
          <w:rFonts w:asciiTheme="minorHAnsi" w:hAnsiTheme="minorHAnsi"/>
          <w:sz w:val="24"/>
          <w:szCs w:val="24"/>
        </w:rPr>
        <w:t>)</w:t>
      </w:r>
      <w:r>
        <w:rPr>
          <w:rFonts w:asciiTheme="minorHAnsi" w:hAnsiTheme="minorHAnsi"/>
          <w:sz w:val="24"/>
          <w:szCs w:val="24"/>
        </w:rPr>
        <w:t xml:space="preserve"> </w:t>
      </w:r>
    </w:p>
    <w:p w14:paraId="2860072A" w14:textId="1C0D293D" w:rsidR="000F4E00" w:rsidRPr="005C3554" w:rsidRDefault="000F4E00" w:rsidP="005C3554">
      <w:pPr>
        <w:rPr>
          <w:rFonts w:asciiTheme="minorHAnsi" w:hAnsiTheme="minorHAnsi"/>
          <w:sz w:val="24"/>
          <w:szCs w:val="24"/>
        </w:rPr>
      </w:pPr>
      <w:r w:rsidRPr="005C3554">
        <w:rPr>
          <w:rFonts w:asciiTheme="minorHAnsi" w:hAnsiTheme="minorHAnsi"/>
          <w:b/>
          <w:bCs/>
          <w:sz w:val="24"/>
          <w:szCs w:val="24"/>
        </w:rPr>
        <w:t>5.</w:t>
      </w:r>
      <w:r>
        <w:rPr>
          <w:rFonts w:asciiTheme="minorHAnsi" w:hAnsiTheme="minorHAnsi"/>
          <w:sz w:val="24"/>
          <w:szCs w:val="24"/>
        </w:rPr>
        <w:t xml:space="preserve"> </w:t>
      </w:r>
      <w:r w:rsidRPr="000F4E00">
        <w:rPr>
          <w:rFonts w:asciiTheme="minorHAnsi" w:hAnsiTheme="minorHAnsi"/>
          <w:sz w:val="24"/>
          <w:szCs w:val="24"/>
          <w:u w:val="single"/>
        </w:rPr>
        <w:t>Principal investigator currently running projects</w:t>
      </w:r>
      <w:r>
        <w:rPr>
          <w:rFonts w:asciiTheme="minorHAnsi" w:hAnsiTheme="minorHAnsi"/>
          <w:sz w:val="24"/>
          <w:szCs w:val="24"/>
        </w:rPr>
        <w:t xml:space="preserve"> </w:t>
      </w:r>
      <w:r w:rsidRPr="00973BCE">
        <w:rPr>
          <w:rFonts w:asciiTheme="minorHAnsi" w:hAnsiTheme="minorHAnsi"/>
          <w:b/>
          <w:bCs/>
          <w:sz w:val="24"/>
          <w:szCs w:val="24"/>
        </w:rPr>
        <w:t>(</w:t>
      </w:r>
      <w:proofErr w:type="spellStart"/>
      <w:r w:rsidRPr="00973BCE">
        <w:rPr>
          <w:rFonts w:asciiTheme="minorHAnsi" w:hAnsiTheme="minorHAnsi"/>
          <w:b/>
          <w:bCs/>
          <w:sz w:val="24"/>
          <w:szCs w:val="24"/>
        </w:rPr>
        <w:t>i</w:t>
      </w:r>
      <w:proofErr w:type="spellEnd"/>
      <w:r w:rsidRPr="00973BCE">
        <w:rPr>
          <w:rFonts w:asciiTheme="minorHAnsi" w:hAnsiTheme="minorHAnsi"/>
          <w:b/>
          <w:bCs/>
          <w:sz w:val="24"/>
          <w:szCs w:val="24"/>
        </w:rPr>
        <w:t>)</w:t>
      </w:r>
      <w:r>
        <w:rPr>
          <w:rFonts w:asciiTheme="minorHAnsi" w:hAnsiTheme="minorHAnsi"/>
          <w:sz w:val="24"/>
          <w:szCs w:val="24"/>
        </w:rPr>
        <w:t xml:space="preserve"> </w:t>
      </w:r>
      <w:r w:rsidR="00190A90" w:rsidRPr="007C6B62">
        <w:rPr>
          <w:rFonts w:asciiTheme="minorHAnsi" w:hAnsiTheme="minorHAnsi"/>
          <w:sz w:val="24"/>
          <w:szCs w:val="24"/>
        </w:rPr>
        <w:t xml:space="preserve">SAS MOST JRP 10/2018 </w:t>
      </w:r>
      <w:r>
        <w:rPr>
          <w:rFonts w:asciiTheme="minorHAnsi" w:hAnsiTheme="minorHAnsi"/>
          <w:sz w:val="24"/>
          <w:szCs w:val="24"/>
        </w:rPr>
        <w:t xml:space="preserve">(2019-2022), </w:t>
      </w:r>
      <w:r w:rsidRPr="00973BCE">
        <w:rPr>
          <w:rFonts w:asciiTheme="minorHAnsi" w:hAnsiTheme="minorHAnsi"/>
          <w:b/>
          <w:bCs/>
          <w:sz w:val="24"/>
          <w:szCs w:val="24"/>
        </w:rPr>
        <w:t>(ii)</w:t>
      </w:r>
      <w:r>
        <w:rPr>
          <w:rFonts w:asciiTheme="minorHAnsi" w:hAnsiTheme="minorHAnsi"/>
          <w:sz w:val="24"/>
          <w:szCs w:val="24"/>
        </w:rPr>
        <w:t xml:space="preserve"> </w:t>
      </w:r>
      <w:r w:rsidR="00190A90" w:rsidRPr="007C6B62">
        <w:rPr>
          <w:rFonts w:asciiTheme="minorHAnsi" w:hAnsiTheme="minorHAnsi"/>
          <w:sz w:val="24"/>
          <w:szCs w:val="24"/>
        </w:rPr>
        <w:t>APVV-15-0253, Mole</w:t>
      </w:r>
      <w:r>
        <w:rPr>
          <w:rFonts w:asciiTheme="minorHAnsi" w:hAnsiTheme="minorHAnsi"/>
          <w:sz w:val="24"/>
          <w:szCs w:val="24"/>
        </w:rPr>
        <w:t xml:space="preserve">cular mediators of physical activity and carnosine </w:t>
      </w:r>
      <w:r w:rsidR="005C3554">
        <w:rPr>
          <w:rFonts w:asciiTheme="minorHAnsi" w:hAnsiTheme="minorHAnsi"/>
          <w:sz w:val="24"/>
          <w:szCs w:val="24"/>
        </w:rPr>
        <w:t>in</w:t>
      </w:r>
      <w:r>
        <w:rPr>
          <w:rFonts w:asciiTheme="minorHAnsi" w:hAnsiTheme="minorHAnsi"/>
          <w:sz w:val="24"/>
          <w:szCs w:val="24"/>
        </w:rPr>
        <w:t xml:space="preserve"> patients with pre-clinical and early stage neurodegenerative disease</w:t>
      </w:r>
      <w:r w:rsidR="00190A90" w:rsidRPr="007C6B62">
        <w:rPr>
          <w:rFonts w:asciiTheme="minorHAnsi" w:hAnsiTheme="minorHAnsi"/>
          <w:sz w:val="24"/>
          <w:szCs w:val="24"/>
        </w:rPr>
        <w:t>. (</w:t>
      </w:r>
      <w:r>
        <w:rPr>
          <w:rFonts w:asciiTheme="minorHAnsi" w:hAnsiTheme="minorHAnsi"/>
          <w:sz w:val="24"/>
          <w:szCs w:val="24"/>
        </w:rPr>
        <w:t>2016-</w:t>
      </w:r>
      <w:r w:rsidRPr="005C3554">
        <w:rPr>
          <w:rFonts w:asciiTheme="minorHAnsi" w:hAnsiTheme="minorHAnsi"/>
          <w:sz w:val="24"/>
          <w:szCs w:val="24"/>
        </w:rPr>
        <w:t>2020</w:t>
      </w:r>
      <w:r w:rsidR="00190A90" w:rsidRPr="005C3554">
        <w:rPr>
          <w:rFonts w:asciiTheme="minorHAnsi" w:hAnsiTheme="minorHAnsi"/>
          <w:sz w:val="24"/>
          <w:szCs w:val="24"/>
        </w:rPr>
        <w:t>)</w:t>
      </w:r>
      <w:r w:rsidR="00652A99">
        <w:rPr>
          <w:rFonts w:asciiTheme="minorHAnsi" w:hAnsiTheme="minorHAnsi"/>
          <w:sz w:val="24"/>
          <w:szCs w:val="24"/>
        </w:rPr>
        <w:t xml:space="preserve">, </w:t>
      </w:r>
      <w:r w:rsidR="00652A99" w:rsidRPr="00973BCE">
        <w:rPr>
          <w:rFonts w:asciiTheme="minorHAnsi" w:hAnsiTheme="minorHAnsi"/>
          <w:b/>
          <w:bCs/>
          <w:sz w:val="24"/>
          <w:szCs w:val="24"/>
        </w:rPr>
        <w:t>(iii)</w:t>
      </w:r>
      <w:r w:rsidR="00652A99">
        <w:rPr>
          <w:rFonts w:asciiTheme="minorHAnsi" w:hAnsiTheme="minorHAnsi"/>
          <w:sz w:val="24"/>
          <w:szCs w:val="24"/>
        </w:rPr>
        <w:t xml:space="preserve"> </w:t>
      </w:r>
      <w:r w:rsidRPr="005C3554">
        <w:rPr>
          <w:rFonts w:asciiTheme="minorHAnsi" w:hAnsiTheme="minorHAnsi"/>
          <w:sz w:val="24"/>
          <w:szCs w:val="24"/>
        </w:rPr>
        <w:t>APVV-19-04</w:t>
      </w:r>
      <w:r w:rsidR="005C3554" w:rsidRPr="005C3554">
        <w:rPr>
          <w:rFonts w:asciiTheme="minorHAnsi" w:hAnsiTheme="minorHAnsi"/>
          <w:sz w:val="24"/>
          <w:szCs w:val="24"/>
        </w:rPr>
        <w:t>1</w:t>
      </w:r>
      <w:r w:rsidRPr="005C3554">
        <w:rPr>
          <w:rFonts w:asciiTheme="minorHAnsi" w:hAnsiTheme="minorHAnsi"/>
          <w:sz w:val="24"/>
          <w:szCs w:val="24"/>
        </w:rPr>
        <w:t>1</w:t>
      </w:r>
      <w:r w:rsidR="005C3554" w:rsidRPr="005C3554">
        <w:rPr>
          <w:rFonts w:asciiTheme="minorHAnsi" w:hAnsiTheme="minorHAnsi"/>
          <w:sz w:val="24"/>
          <w:szCs w:val="24"/>
        </w:rPr>
        <w:t xml:space="preserve"> Identification and validation of biomarkers and underlying molecular pathways of late toxicity of curative treatment in testicular germ cell tumours (2020-2024)</w:t>
      </w:r>
      <w:r w:rsidR="00652A99">
        <w:rPr>
          <w:rFonts w:asciiTheme="minorHAnsi" w:hAnsiTheme="minorHAnsi"/>
          <w:sz w:val="24"/>
          <w:szCs w:val="24"/>
        </w:rPr>
        <w:t>.</w:t>
      </w:r>
    </w:p>
    <w:p w14:paraId="041655C3" w14:textId="122EF64D" w:rsidR="000F4E00" w:rsidRPr="002970BF" w:rsidRDefault="000F4E00" w:rsidP="000F4E00">
      <w:pPr>
        <w:rPr>
          <w:rFonts w:asciiTheme="minorHAnsi" w:hAnsiTheme="minorHAnsi"/>
          <w:sz w:val="24"/>
          <w:szCs w:val="24"/>
        </w:rPr>
      </w:pPr>
      <w:r w:rsidRPr="005C3554">
        <w:rPr>
          <w:rFonts w:asciiTheme="minorHAnsi" w:hAnsiTheme="minorHAnsi"/>
          <w:b/>
          <w:bCs/>
          <w:sz w:val="24"/>
          <w:szCs w:val="24"/>
        </w:rPr>
        <w:t>6.</w:t>
      </w:r>
      <w:r>
        <w:rPr>
          <w:rFonts w:asciiTheme="minorHAnsi" w:hAnsiTheme="minorHAnsi"/>
          <w:sz w:val="24"/>
          <w:szCs w:val="24"/>
        </w:rPr>
        <w:t xml:space="preserve"> </w:t>
      </w:r>
      <w:r w:rsidRPr="002970BF">
        <w:rPr>
          <w:rFonts w:asciiTheme="minorHAnsi" w:hAnsiTheme="minorHAnsi"/>
          <w:sz w:val="24"/>
          <w:szCs w:val="24"/>
        </w:rPr>
        <w:t xml:space="preserve">Committee for Creation of the new and innovative preventive and therapeutic strategies for translation to clinical practice </w:t>
      </w:r>
      <w:r w:rsidRPr="007C6B62">
        <w:rPr>
          <w:rFonts w:asciiTheme="minorHAnsi" w:hAnsiTheme="minorHAnsi"/>
          <w:sz w:val="24"/>
          <w:szCs w:val="24"/>
        </w:rPr>
        <w:t>Expert panel for prevention of neurodegenerative &amp; metabolic diseases</w:t>
      </w:r>
      <w:r w:rsidR="00142131">
        <w:rPr>
          <w:rFonts w:asciiTheme="minorHAnsi" w:hAnsiTheme="minorHAnsi"/>
          <w:sz w:val="24"/>
          <w:szCs w:val="24"/>
        </w:rPr>
        <w:t xml:space="preserve"> (member)</w:t>
      </w:r>
      <w:r w:rsidR="005C3554">
        <w:rPr>
          <w:rFonts w:asciiTheme="minorHAnsi" w:hAnsiTheme="minorHAnsi"/>
          <w:sz w:val="24"/>
          <w:szCs w:val="24"/>
        </w:rPr>
        <w:t xml:space="preserve"> M</w:t>
      </w:r>
      <w:r w:rsidR="005C3554" w:rsidRPr="002970BF">
        <w:rPr>
          <w:rFonts w:asciiTheme="minorHAnsi" w:hAnsiTheme="minorHAnsi"/>
          <w:sz w:val="24"/>
          <w:szCs w:val="24"/>
        </w:rPr>
        <w:t>inistry of Health SR</w:t>
      </w:r>
      <w:r w:rsidR="005C3554">
        <w:rPr>
          <w:rFonts w:asciiTheme="minorHAnsi" w:hAnsiTheme="minorHAnsi"/>
          <w:sz w:val="24"/>
          <w:szCs w:val="24"/>
        </w:rPr>
        <w:t xml:space="preserve"> </w:t>
      </w:r>
      <w:r w:rsidRPr="002970BF">
        <w:rPr>
          <w:rFonts w:asciiTheme="minorHAnsi" w:hAnsiTheme="minorHAnsi"/>
          <w:sz w:val="24"/>
          <w:szCs w:val="24"/>
        </w:rPr>
        <w:t xml:space="preserve"> (2019-date)</w:t>
      </w:r>
    </w:p>
    <w:p w14:paraId="765EDA79" w14:textId="14F3DA15" w:rsidR="008F2CE4" w:rsidRPr="007C6B62" w:rsidRDefault="000F4E00" w:rsidP="008F2CE4">
      <w:pPr>
        <w:rPr>
          <w:rFonts w:asciiTheme="minorHAnsi" w:hAnsiTheme="minorHAnsi"/>
          <w:sz w:val="24"/>
          <w:szCs w:val="24"/>
        </w:rPr>
      </w:pPr>
      <w:r w:rsidRPr="00142131">
        <w:rPr>
          <w:rFonts w:asciiTheme="minorHAnsi" w:hAnsiTheme="minorHAnsi"/>
          <w:b/>
          <w:bCs/>
          <w:sz w:val="24"/>
          <w:szCs w:val="24"/>
        </w:rPr>
        <w:t>7</w:t>
      </w:r>
      <w:r>
        <w:rPr>
          <w:rFonts w:asciiTheme="minorHAnsi" w:hAnsiTheme="minorHAnsi"/>
          <w:sz w:val="24"/>
          <w:szCs w:val="24"/>
        </w:rPr>
        <w:t xml:space="preserve">. </w:t>
      </w:r>
      <w:proofErr w:type="spellStart"/>
      <w:r w:rsidR="008F2CE4" w:rsidRPr="007C6B62">
        <w:rPr>
          <w:rFonts w:asciiTheme="minorHAnsi" w:hAnsiTheme="minorHAnsi"/>
          <w:sz w:val="24"/>
          <w:szCs w:val="24"/>
        </w:rPr>
        <w:t>Center</w:t>
      </w:r>
      <w:proofErr w:type="spellEnd"/>
      <w:r w:rsidR="008F2CE4" w:rsidRPr="007C6B62">
        <w:rPr>
          <w:rFonts w:asciiTheme="minorHAnsi" w:hAnsiTheme="minorHAnsi"/>
          <w:sz w:val="24"/>
          <w:szCs w:val="24"/>
        </w:rPr>
        <w:t xml:space="preserve"> for Disease Control &amp; Prevention; collaboration </w:t>
      </w:r>
      <w:r w:rsidR="00142131">
        <w:rPr>
          <w:rFonts w:asciiTheme="minorHAnsi" w:hAnsiTheme="minorHAnsi"/>
          <w:sz w:val="24"/>
          <w:szCs w:val="24"/>
        </w:rPr>
        <w:t>-</w:t>
      </w:r>
      <w:r w:rsidR="008F2CE4" w:rsidRPr="007C6B62">
        <w:rPr>
          <w:rFonts w:asciiTheme="minorHAnsi" w:hAnsiTheme="minorHAnsi"/>
          <w:sz w:val="24"/>
          <w:szCs w:val="24"/>
        </w:rPr>
        <w:t xml:space="preserve"> exercise prescription</w:t>
      </w:r>
      <w:r>
        <w:rPr>
          <w:rFonts w:asciiTheme="minorHAnsi" w:hAnsiTheme="minorHAnsi"/>
          <w:sz w:val="24"/>
          <w:szCs w:val="24"/>
        </w:rPr>
        <w:t xml:space="preserve"> (2018-date)</w:t>
      </w:r>
    </w:p>
    <w:p w14:paraId="2970DFDE" w14:textId="3AE8C90A" w:rsidR="00937B78" w:rsidRPr="007C6B62" w:rsidRDefault="000F4E00" w:rsidP="008F2CE4">
      <w:pPr>
        <w:rPr>
          <w:rFonts w:asciiTheme="minorHAnsi" w:hAnsiTheme="minorHAnsi"/>
          <w:sz w:val="24"/>
          <w:szCs w:val="24"/>
        </w:rPr>
      </w:pPr>
      <w:r w:rsidRPr="00142131">
        <w:rPr>
          <w:rFonts w:asciiTheme="minorHAnsi" w:hAnsiTheme="minorHAnsi"/>
          <w:b/>
          <w:bCs/>
          <w:sz w:val="24"/>
          <w:szCs w:val="24"/>
        </w:rPr>
        <w:t>8</w:t>
      </w:r>
      <w:r>
        <w:rPr>
          <w:rFonts w:asciiTheme="minorHAnsi" w:hAnsiTheme="minorHAnsi"/>
          <w:sz w:val="24"/>
          <w:szCs w:val="24"/>
        </w:rPr>
        <w:t xml:space="preserve">. </w:t>
      </w:r>
      <w:proofErr w:type="spellStart"/>
      <w:r w:rsidR="008F2CE4" w:rsidRPr="007C6B62">
        <w:rPr>
          <w:rFonts w:asciiTheme="minorHAnsi" w:hAnsiTheme="minorHAnsi"/>
          <w:sz w:val="24"/>
          <w:szCs w:val="24"/>
        </w:rPr>
        <w:t>Generali</w:t>
      </w:r>
      <w:proofErr w:type="spellEnd"/>
      <w:r w:rsidR="008F2CE4" w:rsidRPr="007C6B62">
        <w:rPr>
          <w:rFonts w:asciiTheme="minorHAnsi" w:hAnsiTheme="minorHAnsi"/>
          <w:sz w:val="24"/>
          <w:szCs w:val="24"/>
        </w:rPr>
        <w:t xml:space="preserve"> </w:t>
      </w:r>
      <w:proofErr w:type="spellStart"/>
      <w:r w:rsidR="008F2CE4" w:rsidRPr="007C6B62">
        <w:rPr>
          <w:rFonts w:asciiTheme="minorHAnsi" w:hAnsiTheme="minorHAnsi"/>
          <w:sz w:val="24"/>
          <w:szCs w:val="24"/>
        </w:rPr>
        <w:t>Balans</w:t>
      </w:r>
      <w:proofErr w:type="spellEnd"/>
      <w:r w:rsidR="008F2CE4" w:rsidRPr="007C6B62">
        <w:rPr>
          <w:rFonts w:asciiTheme="minorHAnsi" w:hAnsiTheme="minorHAnsi"/>
          <w:sz w:val="24"/>
          <w:szCs w:val="24"/>
        </w:rPr>
        <w:t xml:space="preserve"> – partnership to support </w:t>
      </w:r>
      <w:proofErr w:type="spellStart"/>
      <w:r w:rsidR="008F2CE4" w:rsidRPr="007C6B62">
        <w:rPr>
          <w:rFonts w:asciiTheme="minorHAnsi" w:hAnsiTheme="minorHAnsi"/>
          <w:sz w:val="24"/>
          <w:szCs w:val="24"/>
        </w:rPr>
        <w:t>Center</w:t>
      </w:r>
      <w:proofErr w:type="spellEnd"/>
      <w:r w:rsidR="008F2CE4" w:rsidRPr="007C6B62">
        <w:rPr>
          <w:rFonts w:asciiTheme="minorHAnsi" w:hAnsiTheme="minorHAnsi"/>
          <w:sz w:val="24"/>
          <w:szCs w:val="24"/>
        </w:rPr>
        <w:t xml:space="preserve"> for Physical Activity BMC SAS</w:t>
      </w:r>
      <w:r>
        <w:rPr>
          <w:rFonts w:asciiTheme="minorHAnsi" w:hAnsiTheme="minorHAnsi"/>
          <w:sz w:val="24"/>
          <w:szCs w:val="24"/>
        </w:rPr>
        <w:t xml:space="preserve"> (2017-date)</w:t>
      </w:r>
    </w:p>
    <w:p w14:paraId="649097F8" w14:textId="455FD133" w:rsidR="0024638B" w:rsidRPr="00142131" w:rsidRDefault="000F4E00" w:rsidP="005C7E91">
      <w:pPr>
        <w:rPr>
          <w:rFonts w:asciiTheme="minorHAnsi" w:hAnsiTheme="minorHAnsi"/>
          <w:sz w:val="24"/>
          <w:szCs w:val="24"/>
        </w:rPr>
      </w:pPr>
      <w:r w:rsidRPr="00142131">
        <w:rPr>
          <w:rFonts w:asciiTheme="minorHAnsi" w:hAnsiTheme="minorHAnsi"/>
          <w:b/>
          <w:bCs/>
          <w:sz w:val="24"/>
          <w:szCs w:val="24"/>
        </w:rPr>
        <w:t>9.</w:t>
      </w:r>
      <w:r w:rsidRPr="00142131">
        <w:rPr>
          <w:rFonts w:asciiTheme="minorHAnsi" w:hAnsiTheme="minorHAnsi"/>
          <w:sz w:val="24"/>
          <w:szCs w:val="24"/>
        </w:rPr>
        <w:t xml:space="preserve"> </w:t>
      </w:r>
      <w:r w:rsidR="0024638B" w:rsidRPr="005C3554">
        <w:rPr>
          <w:rFonts w:asciiTheme="minorHAnsi" w:hAnsiTheme="minorHAnsi"/>
          <w:sz w:val="24"/>
          <w:szCs w:val="24"/>
          <w:u w:val="single"/>
        </w:rPr>
        <w:t>Teaching activities</w:t>
      </w:r>
    </w:p>
    <w:p w14:paraId="70C8807E" w14:textId="44504E9F" w:rsidR="005C3554" w:rsidRDefault="005C3554" w:rsidP="005C7E91">
      <w:pPr>
        <w:rPr>
          <w:rFonts w:asciiTheme="minorHAnsi" w:hAnsiTheme="minorHAnsi"/>
          <w:sz w:val="24"/>
          <w:szCs w:val="24"/>
          <w:lang w:val="en-US"/>
        </w:rPr>
      </w:pPr>
      <w:r>
        <w:rPr>
          <w:rFonts w:asciiTheme="minorHAnsi" w:hAnsiTheme="minorHAnsi"/>
          <w:sz w:val="24"/>
          <w:szCs w:val="24"/>
          <w:lang w:val="en-US"/>
        </w:rPr>
        <w:t xml:space="preserve">- </w:t>
      </w:r>
      <w:r w:rsidR="00441B2A" w:rsidRPr="007C6B62">
        <w:rPr>
          <w:rFonts w:asciiTheme="minorHAnsi" w:hAnsiTheme="minorHAnsi"/>
          <w:sz w:val="24"/>
          <w:szCs w:val="24"/>
          <w:lang w:val="en-US"/>
        </w:rPr>
        <w:t xml:space="preserve">Faculty of Physical Education &amp; Sports, Diseases from Physical Inactivity </w:t>
      </w:r>
      <w:r>
        <w:rPr>
          <w:rFonts w:asciiTheme="minorHAnsi" w:hAnsiTheme="minorHAnsi"/>
          <w:sz w:val="24"/>
          <w:szCs w:val="24"/>
          <w:lang w:val="en-US"/>
        </w:rPr>
        <w:t>(</w:t>
      </w:r>
      <w:r w:rsidRPr="007C6B62">
        <w:rPr>
          <w:rFonts w:asciiTheme="minorHAnsi" w:hAnsiTheme="minorHAnsi"/>
          <w:sz w:val="24"/>
          <w:szCs w:val="24"/>
          <w:lang w:val="en-US"/>
        </w:rPr>
        <w:t>2013-date</w:t>
      </w:r>
      <w:r>
        <w:rPr>
          <w:rFonts w:asciiTheme="minorHAnsi" w:hAnsiTheme="minorHAnsi"/>
          <w:sz w:val="24"/>
          <w:szCs w:val="24"/>
          <w:lang w:val="en-US"/>
        </w:rPr>
        <w:t>)</w:t>
      </w:r>
    </w:p>
    <w:p w14:paraId="488F21D5" w14:textId="05F11CD0" w:rsidR="00142131" w:rsidRDefault="005C3554" w:rsidP="005C7E91">
      <w:pPr>
        <w:rPr>
          <w:rFonts w:asciiTheme="minorHAnsi" w:hAnsiTheme="minorHAnsi"/>
          <w:sz w:val="24"/>
          <w:szCs w:val="24"/>
          <w:lang w:val="en-US"/>
        </w:rPr>
      </w:pPr>
      <w:r>
        <w:rPr>
          <w:rFonts w:asciiTheme="minorHAnsi" w:hAnsiTheme="minorHAnsi"/>
          <w:sz w:val="24"/>
          <w:szCs w:val="24"/>
          <w:lang w:val="en-US"/>
        </w:rPr>
        <w:t xml:space="preserve">- </w:t>
      </w:r>
      <w:r w:rsidR="00441B2A" w:rsidRPr="007C6B62">
        <w:rPr>
          <w:rFonts w:asciiTheme="minorHAnsi" w:hAnsiTheme="minorHAnsi"/>
          <w:sz w:val="24"/>
          <w:szCs w:val="24"/>
          <w:lang w:val="en-US"/>
        </w:rPr>
        <w:t>Faculty of Medicine, Integrated pathophysiology of chronic diseases</w:t>
      </w:r>
      <w:r>
        <w:rPr>
          <w:rFonts w:asciiTheme="minorHAnsi" w:hAnsiTheme="minorHAnsi"/>
          <w:sz w:val="24"/>
          <w:szCs w:val="24"/>
          <w:lang w:val="en-US"/>
        </w:rPr>
        <w:t xml:space="preserve"> (2007-date)</w:t>
      </w:r>
    </w:p>
    <w:p w14:paraId="04093064" w14:textId="2B6907D0" w:rsidR="00142131" w:rsidRDefault="005C3554" w:rsidP="005C7E91">
      <w:pPr>
        <w:rPr>
          <w:rFonts w:asciiTheme="minorHAnsi" w:hAnsiTheme="minorHAnsi"/>
          <w:sz w:val="24"/>
          <w:szCs w:val="24"/>
          <w:lang w:val="en-US"/>
        </w:rPr>
      </w:pPr>
      <w:r>
        <w:rPr>
          <w:rFonts w:asciiTheme="minorHAnsi" w:hAnsiTheme="minorHAnsi"/>
          <w:sz w:val="24"/>
          <w:szCs w:val="24"/>
          <w:lang w:val="en-US"/>
        </w:rPr>
        <w:t xml:space="preserve">- </w:t>
      </w:r>
      <w:r w:rsidR="00142131">
        <w:rPr>
          <w:rFonts w:asciiTheme="minorHAnsi" w:hAnsiTheme="minorHAnsi"/>
          <w:sz w:val="24"/>
          <w:szCs w:val="24"/>
          <w:lang w:val="en-US"/>
        </w:rPr>
        <w:t xml:space="preserve">PhD students </w:t>
      </w:r>
      <w:r>
        <w:rPr>
          <w:rFonts w:asciiTheme="minorHAnsi" w:hAnsiTheme="minorHAnsi"/>
          <w:sz w:val="24"/>
          <w:szCs w:val="24"/>
          <w:lang w:val="en-US"/>
        </w:rPr>
        <w:t>(</w:t>
      </w:r>
      <w:r w:rsidR="00441B2A" w:rsidRPr="007C6B62">
        <w:rPr>
          <w:rFonts w:asciiTheme="minorHAnsi" w:hAnsiTheme="minorHAnsi"/>
          <w:sz w:val="24"/>
          <w:szCs w:val="24"/>
          <w:lang w:val="en-US"/>
        </w:rPr>
        <w:t>compl</w:t>
      </w:r>
      <w:r w:rsidR="00142131">
        <w:rPr>
          <w:rFonts w:asciiTheme="minorHAnsi" w:hAnsiTheme="minorHAnsi"/>
          <w:sz w:val="24"/>
          <w:szCs w:val="24"/>
          <w:lang w:val="en-US"/>
        </w:rPr>
        <w:t>eted/</w:t>
      </w:r>
      <w:r w:rsidR="00441B2A" w:rsidRPr="007C6B62">
        <w:rPr>
          <w:rFonts w:asciiTheme="minorHAnsi" w:hAnsiTheme="minorHAnsi"/>
          <w:sz w:val="24"/>
          <w:szCs w:val="24"/>
          <w:lang w:val="en-US"/>
        </w:rPr>
        <w:t>ongoing</w:t>
      </w:r>
      <w:r>
        <w:rPr>
          <w:rFonts w:asciiTheme="minorHAnsi" w:hAnsiTheme="minorHAnsi"/>
          <w:sz w:val="24"/>
          <w:szCs w:val="24"/>
          <w:lang w:val="en-US"/>
        </w:rPr>
        <w:t>,</w:t>
      </w:r>
      <w:r w:rsidR="00142131">
        <w:rPr>
          <w:rFonts w:asciiTheme="minorHAnsi" w:hAnsiTheme="minorHAnsi"/>
          <w:sz w:val="24"/>
          <w:szCs w:val="24"/>
          <w:lang w:val="en-US"/>
        </w:rPr>
        <w:t xml:space="preserve"> 4/2</w:t>
      </w:r>
      <w:r>
        <w:rPr>
          <w:rFonts w:asciiTheme="minorHAnsi" w:hAnsiTheme="minorHAnsi"/>
          <w:sz w:val="24"/>
          <w:szCs w:val="24"/>
          <w:lang w:val="en-US"/>
        </w:rPr>
        <w:t>)</w:t>
      </w:r>
      <w:r w:rsidR="00441B2A" w:rsidRPr="007C6B62">
        <w:rPr>
          <w:rFonts w:asciiTheme="minorHAnsi" w:hAnsiTheme="minorHAnsi"/>
          <w:sz w:val="24"/>
          <w:szCs w:val="24"/>
          <w:lang w:val="en-US"/>
        </w:rPr>
        <w:t>,</w:t>
      </w:r>
      <w:r w:rsidR="00142131">
        <w:rPr>
          <w:rFonts w:asciiTheme="minorHAnsi" w:hAnsiTheme="minorHAnsi"/>
          <w:sz w:val="24"/>
          <w:szCs w:val="24"/>
          <w:lang w:val="en-US"/>
        </w:rPr>
        <w:t xml:space="preserve"> masters students </w:t>
      </w:r>
      <w:r>
        <w:rPr>
          <w:rFonts w:asciiTheme="minorHAnsi" w:hAnsiTheme="minorHAnsi"/>
          <w:sz w:val="24"/>
          <w:szCs w:val="24"/>
          <w:lang w:val="en-US"/>
        </w:rPr>
        <w:t>(</w:t>
      </w:r>
      <w:r w:rsidR="00441B2A" w:rsidRPr="007C6B62">
        <w:rPr>
          <w:rFonts w:asciiTheme="minorHAnsi" w:hAnsiTheme="minorHAnsi"/>
          <w:sz w:val="24"/>
          <w:szCs w:val="24"/>
          <w:lang w:val="en-US"/>
        </w:rPr>
        <w:t>compl</w:t>
      </w:r>
      <w:r>
        <w:rPr>
          <w:rFonts w:asciiTheme="minorHAnsi" w:hAnsiTheme="minorHAnsi"/>
          <w:sz w:val="24"/>
          <w:szCs w:val="24"/>
          <w:lang w:val="en-US"/>
        </w:rPr>
        <w:t>eted</w:t>
      </w:r>
      <w:r w:rsidR="00142131">
        <w:rPr>
          <w:rFonts w:asciiTheme="minorHAnsi" w:hAnsiTheme="minorHAnsi"/>
          <w:sz w:val="24"/>
          <w:szCs w:val="24"/>
          <w:lang w:val="en-US"/>
        </w:rPr>
        <w:t>/</w:t>
      </w:r>
      <w:r w:rsidR="00441B2A" w:rsidRPr="007C6B62">
        <w:rPr>
          <w:rFonts w:asciiTheme="minorHAnsi" w:hAnsiTheme="minorHAnsi"/>
          <w:sz w:val="24"/>
          <w:szCs w:val="24"/>
          <w:lang w:val="en-US"/>
        </w:rPr>
        <w:t>ongoing</w:t>
      </w:r>
      <w:r>
        <w:rPr>
          <w:rFonts w:asciiTheme="minorHAnsi" w:hAnsiTheme="minorHAnsi"/>
          <w:sz w:val="24"/>
          <w:szCs w:val="24"/>
          <w:lang w:val="en-US"/>
        </w:rPr>
        <w:t>,</w:t>
      </w:r>
      <w:r w:rsidR="00142131">
        <w:rPr>
          <w:rFonts w:asciiTheme="minorHAnsi" w:hAnsiTheme="minorHAnsi"/>
          <w:sz w:val="24"/>
          <w:szCs w:val="24"/>
          <w:lang w:val="en-US"/>
        </w:rPr>
        <w:t xml:space="preserve"> 19/4</w:t>
      </w:r>
      <w:r>
        <w:rPr>
          <w:rFonts w:asciiTheme="minorHAnsi" w:hAnsiTheme="minorHAnsi"/>
          <w:sz w:val="24"/>
          <w:szCs w:val="24"/>
          <w:lang w:val="en-US"/>
        </w:rPr>
        <w:t>)</w:t>
      </w:r>
    </w:p>
    <w:p w14:paraId="4FFAD7CE" w14:textId="0A52ADE2" w:rsidR="0059326D" w:rsidRPr="007C6B62" w:rsidRDefault="000F4E00" w:rsidP="005C7E91">
      <w:pPr>
        <w:rPr>
          <w:rFonts w:asciiTheme="minorHAnsi" w:hAnsiTheme="minorHAnsi"/>
          <w:sz w:val="24"/>
          <w:szCs w:val="24"/>
        </w:rPr>
      </w:pPr>
      <w:r w:rsidRPr="00142131">
        <w:rPr>
          <w:rFonts w:asciiTheme="minorHAnsi" w:hAnsiTheme="minorHAnsi"/>
          <w:b/>
          <w:bCs/>
          <w:sz w:val="24"/>
          <w:szCs w:val="24"/>
          <w:lang w:val="en-US"/>
        </w:rPr>
        <w:t>10.</w:t>
      </w:r>
      <w:r w:rsidRPr="00142131">
        <w:rPr>
          <w:rFonts w:asciiTheme="minorHAnsi" w:hAnsiTheme="minorHAnsi"/>
          <w:sz w:val="24"/>
          <w:szCs w:val="24"/>
          <w:lang w:val="en-US"/>
        </w:rPr>
        <w:t xml:space="preserve"> </w:t>
      </w:r>
      <w:r w:rsidR="00441B2A" w:rsidRPr="00142131">
        <w:rPr>
          <w:rFonts w:asciiTheme="minorHAnsi" w:hAnsiTheme="minorHAnsi"/>
          <w:sz w:val="24"/>
          <w:szCs w:val="24"/>
        </w:rPr>
        <w:t>I</w:t>
      </w:r>
      <w:r w:rsidR="00441B2A" w:rsidRPr="007C6B62">
        <w:rPr>
          <w:rFonts w:asciiTheme="minorHAnsi" w:hAnsiTheme="minorHAnsi"/>
          <w:sz w:val="24"/>
          <w:szCs w:val="24"/>
        </w:rPr>
        <w:t>nvited speaker in 18 international conferences &amp; symposia, including</w:t>
      </w:r>
      <w:r w:rsidR="0059326D" w:rsidRPr="007C6B62">
        <w:rPr>
          <w:rFonts w:asciiTheme="minorHAnsi" w:hAnsiTheme="minorHAnsi"/>
          <w:sz w:val="24"/>
          <w:szCs w:val="24"/>
        </w:rPr>
        <w:t>:</w:t>
      </w:r>
    </w:p>
    <w:p w14:paraId="5D5F8182" w14:textId="11F63CF2" w:rsidR="0059326D" w:rsidRPr="007C6B62" w:rsidRDefault="00441B2A" w:rsidP="002429B7">
      <w:pPr>
        <w:pStyle w:val="Odsekzoznamu"/>
        <w:numPr>
          <w:ilvl w:val="0"/>
          <w:numId w:val="15"/>
        </w:numPr>
        <w:ind w:left="426" w:hanging="426"/>
        <w:rPr>
          <w:rFonts w:asciiTheme="minorHAnsi" w:hAnsiTheme="minorHAnsi"/>
          <w:sz w:val="24"/>
          <w:szCs w:val="24"/>
        </w:rPr>
      </w:pPr>
      <w:r w:rsidRPr="007C6B62">
        <w:rPr>
          <w:rFonts w:asciiTheme="minorHAnsi" w:hAnsiTheme="minorHAnsi"/>
          <w:sz w:val="24"/>
          <w:szCs w:val="24"/>
        </w:rPr>
        <w:t>24th WONCA Europe Conference, Bratislava, Slovakia, 2019</w:t>
      </w:r>
      <w:r w:rsidR="00142131">
        <w:rPr>
          <w:rFonts w:asciiTheme="minorHAnsi" w:hAnsiTheme="minorHAnsi"/>
          <w:sz w:val="24"/>
          <w:szCs w:val="24"/>
        </w:rPr>
        <w:t xml:space="preserve"> (plenary lecture)</w:t>
      </w:r>
    </w:p>
    <w:p w14:paraId="576E3C44" w14:textId="5E75457B" w:rsidR="0059326D" w:rsidRPr="007C6B62" w:rsidRDefault="00441B2A" w:rsidP="002429B7">
      <w:pPr>
        <w:pStyle w:val="Odsekzoznamu"/>
        <w:numPr>
          <w:ilvl w:val="0"/>
          <w:numId w:val="15"/>
        </w:numPr>
        <w:ind w:left="426" w:hanging="426"/>
        <w:rPr>
          <w:rFonts w:asciiTheme="minorHAnsi" w:hAnsiTheme="minorHAnsi"/>
          <w:sz w:val="24"/>
          <w:szCs w:val="24"/>
        </w:rPr>
      </w:pPr>
      <w:r w:rsidRPr="007C6B62">
        <w:rPr>
          <w:rFonts w:asciiTheme="minorHAnsi" w:hAnsiTheme="minorHAnsi"/>
          <w:sz w:val="24"/>
          <w:szCs w:val="24"/>
        </w:rPr>
        <w:t xml:space="preserve">EASO-OMTF - Obesity Teaching Course” 24th WONCA Europe Conference. Bratislava, 2019 </w:t>
      </w:r>
    </w:p>
    <w:p w14:paraId="289C1244" w14:textId="0CE7A759" w:rsidR="0059326D" w:rsidRPr="007C6B62" w:rsidRDefault="00441B2A" w:rsidP="002429B7">
      <w:pPr>
        <w:pStyle w:val="Odsekzoznamu"/>
        <w:numPr>
          <w:ilvl w:val="0"/>
          <w:numId w:val="15"/>
        </w:numPr>
        <w:ind w:left="426" w:hanging="426"/>
        <w:rPr>
          <w:rFonts w:asciiTheme="minorHAnsi" w:hAnsiTheme="minorHAnsi"/>
          <w:sz w:val="24"/>
          <w:szCs w:val="24"/>
        </w:rPr>
      </w:pPr>
      <w:r w:rsidRPr="007C6B62">
        <w:rPr>
          <w:rFonts w:asciiTheme="minorHAnsi" w:hAnsiTheme="minorHAnsi"/>
          <w:sz w:val="24"/>
          <w:szCs w:val="24"/>
        </w:rPr>
        <w:t xml:space="preserve">12th </w:t>
      </w:r>
      <w:proofErr w:type="spellStart"/>
      <w:r w:rsidRPr="007C6B62">
        <w:rPr>
          <w:rFonts w:asciiTheme="minorHAnsi" w:hAnsiTheme="minorHAnsi"/>
          <w:sz w:val="24"/>
          <w:szCs w:val="24"/>
        </w:rPr>
        <w:t>Symp</w:t>
      </w:r>
      <w:proofErr w:type="spellEnd"/>
      <w:r w:rsidR="002429B7" w:rsidRPr="007C6B62">
        <w:rPr>
          <w:rFonts w:asciiTheme="minorHAnsi" w:hAnsiTheme="minorHAnsi"/>
          <w:sz w:val="24"/>
          <w:szCs w:val="24"/>
        </w:rPr>
        <w:t xml:space="preserve">. </w:t>
      </w:r>
      <w:r w:rsidRPr="007C6B62">
        <w:rPr>
          <w:rFonts w:asciiTheme="minorHAnsi" w:hAnsiTheme="minorHAnsi"/>
          <w:sz w:val="24"/>
          <w:szCs w:val="24"/>
        </w:rPr>
        <w:t xml:space="preserve">on Catecholamines in Stress. 2019, </w:t>
      </w:r>
      <w:proofErr w:type="spellStart"/>
      <w:r w:rsidRPr="007C6B62">
        <w:rPr>
          <w:rFonts w:asciiTheme="minorHAnsi" w:hAnsiTheme="minorHAnsi"/>
          <w:sz w:val="24"/>
          <w:szCs w:val="24"/>
        </w:rPr>
        <w:t>Smolenice</w:t>
      </w:r>
      <w:proofErr w:type="spellEnd"/>
      <w:r w:rsidRPr="007C6B62">
        <w:rPr>
          <w:rFonts w:asciiTheme="minorHAnsi" w:hAnsiTheme="minorHAnsi"/>
          <w:sz w:val="24"/>
          <w:szCs w:val="24"/>
        </w:rPr>
        <w:t>, Slovakia</w:t>
      </w:r>
      <w:r w:rsidR="00142131">
        <w:rPr>
          <w:rFonts w:asciiTheme="minorHAnsi" w:hAnsiTheme="minorHAnsi"/>
          <w:sz w:val="24"/>
          <w:szCs w:val="24"/>
        </w:rPr>
        <w:t xml:space="preserve"> (plenary lecture)</w:t>
      </w:r>
      <w:r w:rsidRPr="007C6B62">
        <w:rPr>
          <w:rFonts w:asciiTheme="minorHAnsi" w:hAnsiTheme="minorHAnsi"/>
          <w:sz w:val="24"/>
          <w:szCs w:val="24"/>
        </w:rPr>
        <w:t xml:space="preserve"> </w:t>
      </w:r>
    </w:p>
    <w:p w14:paraId="73072C8C" w14:textId="004131CF" w:rsidR="0059326D" w:rsidRPr="007C6B62" w:rsidRDefault="00142131" w:rsidP="002429B7">
      <w:pPr>
        <w:pStyle w:val="Odsekzoznamu"/>
        <w:numPr>
          <w:ilvl w:val="0"/>
          <w:numId w:val="15"/>
        </w:numPr>
        <w:ind w:left="426" w:hanging="426"/>
        <w:rPr>
          <w:rFonts w:asciiTheme="minorHAnsi" w:hAnsiTheme="minorHAnsi"/>
          <w:sz w:val="24"/>
          <w:szCs w:val="24"/>
        </w:rPr>
      </w:pPr>
      <w:r>
        <w:rPr>
          <w:rFonts w:asciiTheme="minorHAnsi" w:hAnsiTheme="minorHAnsi"/>
          <w:sz w:val="24"/>
          <w:szCs w:val="24"/>
        </w:rPr>
        <w:t xml:space="preserve">TAISPO </w:t>
      </w:r>
      <w:r w:rsidR="004812E6" w:rsidRPr="007C6B62">
        <w:rPr>
          <w:rFonts w:asciiTheme="minorHAnsi" w:hAnsiTheme="minorHAnsi"/>
          <w:sz w:val="24"/>
          <w:szCs w:val="24"/>
        </w:rPr>
        <w:t xml:space="preserve">International </w:t>
      </w:r>
      <w:r>
        <w:rPr>
          <w:rFonts w:asciiTheme="minorHAnsi" w:hAnsiTheme="minorHAnsi"/>
          <w:sz w:val="24"/>
          <w:szCs w:val="24"/>
        </w:rPr>
        <w:t xml:space="preserve">Congress on </w:t>
      </w:r>
      <w:r w:rsidR="004812E6" w:rsidRPr="007C6B62">
        <w:rPr>
          <w:rFonts w:asciiTheme="minorHAnsi" w:hAnsiTheme="minorHAnsi"/>
          <w:sz w:val="24"/>
          <w:szCs w:val="24"/>
        </w:rPr>
        <w:t>Sports Nutrition, Taipei, Taiwan 2019</w:t>
      </w:r>
      <w:r>
        <w:rPr>
          <w:rFonts w:asciiTheme="minorHAnsi" w:hAnsiTheme="minorHAnsi"/>
          <w:sz w:val="24"/>
          <w:szCs w:val="24"/>
        </w:rPr>
        <w:t xml:space="preserve"> (plenary lecture)</w:t>
      </w:r>
      <w:r w:rsidR="004812E6" w:rsidRPr="007C6B62">
        <w:rPr>
          <w:rFonts w:asciiTheme="minorHAnsi" w:hAnsiTheme="minorHAnsi"/>
          <w:sz w:val="24"/>
          <w:szCs w:val="24"/>
        </w:rPr>
        <w:t xml:space="preserve"> </w:t>
      </w:r>
    </w:p>
    <w:p w14:paraId="70728239" w14:textId="77777777" w:rsidR="00142131" w:rsidRDefault="004812E6" w:rsidP="002429B7">
      <w:pPr>
        <w:pStyle w:val="Odsekzoznamu"/>
        <w:numPr>
          <w:ilvl w:val="0"/>
          <w:numId w:val="15"/>
        </w:numPr>
        <w:ind w:left="426" w:hanging="426"/>
        <w:rPr>
          <w:rFonts w:asciiTheme="minorHAnsi" w:hAnsiTheme="minorHAnsi"/>
          <w:sz w:val="24"/>
          <w:szCs w:val="24"/>
        </w:rPr>
      </w:pPr>
      <w:r w:rsidRPr="007C6B62">
        <w:rPr>
          <w:rFonts w:asciiTheme="minorHAnsi" w:hAnsiTheme="minorHAnsi"/>
          <w:sz w:val="24"/>
          <w:szCs w:val="24"/>
        </w:rPr>
        <w:t xml:space="preserve">International Conference for Adaptations and Nutrition in Sports (ICANS), Thailand 2018 </w:t>
      </w:r>
    </w:p>
    <w:p w14:paraId="6D63050C" w14:textId="78D3F0EE" w:rsidR="0059326D" w:rsidRPr="007C6B62" w:rsidRDefault="00441B2A" w:rsidP="002429B7">
      <w:pPr>
        <w:pStyle w:val="Odsekzoznamu"/>
        <w:numPr>
          <w:ilvl w:val="0"/>
          <w:numId w:val="15"/>
        </w:numPr>
        <w:ind w:left="426" w:hanging="426"/>
        <w:rPr>
          <w:rFonts w:asciiTheme="minorHAnsi" w:hAnsiTheme="minorHAnsi"/>
          <w:sz w:val="24"/>
          <w:szCs w:val="24"/>
        </w:rPr>
      </w:pPr>
      <w:r w:rsidRPr="007C6B62">
        <w:rPr>
          <w:rFonts w:asciiTheme="minorHAnsi" w:hAnsiTheme="minorHAnsi"/>
          <w:sz w:val="24"/>
          <w:szCs w:val="24"/>
        </w:rPr>
        <w:t xml:space="preserve">National Cheng Kung University, Tainan, Taiwan, 2014 </w:t>
      </w:r>
    </w:p>
    <w:p w14:paraId="14AE2D08" w14:textId="26557C79" w:rsidR="00481F3F" w:rsidRPr="007C6B62" w:rsidRDefault="00441B2A" w:rsidP="002429B7">
      <w:pPr>
        <w:pStyle w:val="Odsekzoznamu"/>
        <w:numPr>
          <w:ilvl w:val="0"/>
          <w:numId w:val="15"/>
        </w:numPr>
        <w:ind w:left="426" w:hanging="426"/>
        <w:rPr>
          <w:rFonts w:asciiTheme="minorHAnsi" w:hAnsiTheme="minorHAnsi"/>
          <w:sz w:val="24"/>
          <w:szCs w:val="24"/>
          <w:u w:val="single"/>
          <w:lang w:val="en-US"/>
        </w:rPr>
      </w:pPr>
      <w:r w:rsidRPr="007C6B62">
        <w:rPr>
          <w:rFonts w:asciiTheme="minorHAnsi" w:hAnsiTheme="minorHAnsi"/>
          <w:sz w:val="24"/>
          <w:szCs w:val="24"/>
        </w:rPr>
        <w:t xml:space="preserve">EFSD/Lilly Symposium, Bad Homburg, Germany, 2013                                                                                                                            </w:t>
      </w:r>
    </w:p>
    <w:p w14:paraId="6F7A27B1" w14:textId="5BAC6362" w:rsidR="0039377C" w:rsidRDefault="0039377C" w:rsidP="005C7E91">
      <w:pPr>
        <w:rPr>
          <w:rFonts w:asciiTheme="minorHAnsi" w:hAnsiTheme="minorHAnsi"/>
          <w:sz w:val="24"/>
          <w:szCs w:val="24"/>
          <w:u w:val="single"/>
        </w:rPr>
      </w:pPr>
    </w:p>
    <w:p w14:paraId="7F6D7F2A" w14:textId="26B462EC" w:rsidR="0039377C" w:rsidRDefault="0039377C" w:rsidP="005C7E91">
      <w:pPr>
        <w:rPr>
          <w:rFonts w:asciiTheme="minorHAnsi" w:hAnsiTheme="minorHAnsi"/>
          <w:sz w:val="24"/>
          <w:szCs w:val="24"/>
          <w:u w:val="single"/>
        </w:rPr>
      </w:pPr>
    </w:p>
    <w:p w14:paraId="7143CA87" w14:textId="77777777" w:rsidR="0039377C" w:rsidRDefault="0039377C" w:rsidP="005C7E91">
      <w:pPr>
        <w:rPr>
          <w:rFonts w:asciiTheme="minorHAnsi" w:hAnsiTheme="minorHAnsi"/>
          <w:sz w:val="24"/>
          <w:szCs w:val="24"/>
          <w:u w:val="single"/>
        </w:rPr>
      </w:pPr>
    </w:p>
    <w:p w14:paraId="20C96504" w14:textId="43117369" w:rsidR="0039377C" w:rsidRPr="007C6B62" w:rsidRDefault="0039377C" w:rsidP="005C7E91">
      <w:pPr>
        <w:rPr>
          <w:rFonts w:asciiTheme="minorHAnsi" w:hAnsiTheme="minorHAnsi"/>
          <w:sz w:val="24"/>
          <w:szCs w:val="24"/>
          <w:u w:val="single"/>
        </w:rPr>
      </w:pPr>
      <w:r w:rsidRPr="002970BF">
        <w:rPr>
          <w:rFonts w:asciiTheme="minorHAnsi" w:hAnsiTheme="minorHAnsi"/>
          <w:sz w:val="24"/>
          <w:szCs w:val="24"/>
        </w:rPr>
        <w:t xml:space="preserve">Bratislava </w:t>
      </w:r>
      <w:r w:rsidR="007D2563">
        <w:rPr>
          <w:rFonts w:asciiTheme="minorHAnsi" w:hAnsiTheme="minorHAnsi"/>
          <w:sz w:val="24"/>
          <w:szCs w:val="24"/>
        </w:rPr>
        <w:t>26</w:t>
      </w:r>
      <w:r w:rsidRPr="002970BF">
        <w:rPr>
          <w:rFonts w:asciiTheme="minorHAnsi" w:hAnsiTheme="minorHAnsi"/>
          <w:sz w:val="24"/>
          <w:szCs w:val="24"/>
        </w:rPr>
        <w:t>.</w:t>
      </w:r>
      <w:r w:rsidR="007D2563">
        <w:rPr>
          <w:rFonts w:asciiTheme="minorHAnsi" w:hAnsiTheme="minorHAnsi"/>
          <w:sz w:val="24"/>
          <w:szCs w:val="24"/>
        </w:rPr>
        <w:t>10</w:t>
      </w:r>
      <w:bookmarkStart w:id="0" w:name="_GoBack"/>
      <w:bookmarkEnd w:id="0"/>
      <w:r w:rsidRPr="002970BF">
        <w:rPr>
          <w:rFonts w:asciiTheme="minorHAnsi" w:hAnsiTheme="minorHAnsi"/>
          <w:sz w:val="24"/>
          <w:szCs w:val="24"/>
        </w:rPr>
        <w:t>.202</w:t>
      </w:r>
      <w:r w:rsidR="00413069">
        <w:rPr>
          <w:rFonts w:asciiTheme="minorHAnsi" w:hAnsiTheme="minorHAnsi"/>
          <w:sz w:val="24"/>
          <w:szCs w:val="24"/>
        </w:rPr>
        <w:t>1</w:t>
      </w:r>
      <w:r w:rsidRPr="002970BF">
        <w:rPr>
          <w:rFonts w:asciiTheme="minorHAnsi" w:hAnsiTheme="minorHAnsi"/>
          <w:sz w:val="24"/>
          <w:szCs w:val="24"/>
        </w:rPr>
        <w:t xml:space="preserve"> </w:t>
      </w:r>
      <w:r w:rsidRPr="002970BF">
        <w:rPr>
          <w:rFonts w:asciiTheme="minorHAnsi" w:hAnsiTheme="minorHAnsi"/>
          <w:sz w:val="24"/>
          <w:szCs w:val="24"/>
        </w:rPr>
        <w:tab/>
      </w:r>
      <w:r w:rsidRPr="002970BF">
        <w:rPr>
          <w:rFonts w:asciiTheme="minorHAnsi" w:hAnsiTheme="minorHAnsi"/>
          <w:sz w:val="24"/>
          <w:szCs w:val="24"/>
        </w:rPr>
        <w:tab/>
      </w:r>
      <w:r w:rsidRPr="002970BF">
        <w:rPr>
          <w:rFonts w:asciiTheme="minorHAnsi" w:hAnsiTheme="minorHAnsi"/>
          <w:sz w:val="24"/>
          <w:szCs w:val="24"/>
        </w:rPr>
        <w:tab/>
      </w:r>
      <w:r w:rsidRPr="002970BF">
        <w:rPr>
          <w:rFonts w:asciiTheme="minorHAnsi" w:hAnsiTheme="minorHAnsi"/>
          <w:sz w:val="24"/>
          <w:szCs w:val="24"/>
        </w:rPr>
        <w:tab/>
      </w:r>
      <w:r w:rsidRPr="002970BF">
        <w:rPr>
          <w:rFonts w:asciiTheme="minorHAnsi" w:hAnsiTheme="minorHAnsi"/>
          <w:sz w:val="24"/>
          <w:szCs w:val="24"/>
        </w:rPr>
        <w:tab/>
      </w:r>
      <w:r w:rsidRPr="002970BF">
        <w:rPr>
          <w:rFonts w:asciiTheme="minorHAnsi" w:hAnsiTheme="minorHAnsi"/>
          <w:sz w:val="24"/>
          <w:szCs w:val="24"/>
        </w:rPr>
        <w:tab/>
        <w:t xml:space="preserve">                </w:t>
      </w:r>
      <w:r>
        <w:rPr>
          <w:rFonts w:asciiTheme="minorHAnsi" w:hAnsiTheme="minorHAnsi"/>
          <w:sz w:val="24"/>
          <w:szCs w:val="24"/>
        </w:rPr>
        <w:t>Barbara</w:t>
      </w:r>
      <w:r w:rsidRPr="002970BF">
        <w:rPr>
          <w:rFonts w:asciiTheme="minorHAnsi" w:hAnsiTheme="minorHAnsi"/>
          <w:sz w:val="24"/>
          <w:szCs w:val="24"/>
        </w:rPr>
        <w:t xml:space="preserve"> </w:t>
      </w:r>
      <w:proofErr w:type="spellStart"/>
      <w:r w:rsidRPr="002970BF">
        <w:rPr>
          <w:rFonts w:asciiTheme="minorHAnsi" w:hAnsiTheme="minorHAnsi"/>
          <w:sz w:val="24"/>
          <w:szCs w:val="24"/>
        </w:rPr>
        <w:t>Ukropc</w:t>
      </w:r>
      <w:r>
        <w:rPr>
          <w:rFonts w:asciiTheme="minorHAnsi" w:hAnsiTheme="minorHAnsi"/>
          <w:sz w:val="24"/>
          <w:szCs w:val="24"/>
        </w:rPr>
        <w:t>ová</w:t>
      </w:r>
      <w:proofErr w:type="spellEnd"/>
      <w:r w:rsidRPr="002970BF">
        <w:rPr>
          <w:rFonts w:asciiTheme="minorHAnsi" w:hAnsiTheme="minorHAnsi"/>
          <w:sz w:val="24"/>
          <w:szCs w:val="24"/>
          <w:u w:val="single"/>
        </w:rPr>
        <w:t xml:space="preserve"> </w:t>
      </w:r>
    </w:p>
    <w:sectPr w:rsidR="0039377C" w:rsidRPr="007C6B62" w:rsidSect="008946CF">
      <w:footerReference w:type="even" r:id="rId9"/>
      <w:footerReference w:type="default" r:id="rId10"/>
      <w:pgSz w:w="11906" w:h="16838"/>
      <w:pgMar w:top="1021" w:right="964" w:bottom="96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B8C51" w14:textId="77777777" w:rsidR="00514DE2" w:rsidRDefault="00514DE2">
      <w:r>
        <w:separator/>
      </w:r>
    </w:p>
  </w:endnote>
  <w:endnote w:type="continuationSeparator" w:id="0">
    <w:p w14:paraId="4EF0AAB7" w14:textId="77777777" w:rsidR="00514DE2" w:rsidRDefault="0051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otham Narrow Book">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F403" w14:textId="77777777" w:rsidR="006D21B2" w:rsidRDefault="006D21B2" w:rsidP="00580C4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05A0529" w14:textId="77777777" w:rsidR="006D21B2" w:rsidRDefault="006D21B2" w:rsidP="00CF47FA">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1C39" w14:textId="637C7ADB" w:rsidR="006D21B2" w:rsidRDefault="006D21B2" w:rsidP="00580C4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D2563">
      <w:rPr>
        <w:rStyle w:val="slostrany"/>
        <w:noProof/>
      </w:rPr>
      <w:t>3</w:t>
    </w:r>
    <w:r>
      <w:rPr>
        <w:rStyle w:val="slostrany"/>
      </w:rPr>
      <w:fldChar w:fldCharType="end"/>
    </w:r>
  </w:p>
  <w:p w14:paraId="62CF76FE" w14:textId="77777777" w:rsidR="006D21B2" w:rsidRDefault="006D21B2" w:rsidP="00CF47FA">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069A0" w14:textId="77777777" w:rsidR="00514DE2" w:rsidRDefault="00514DE2">
      <w:r>
        <w:separator/>
      </w:r>
    </w:p>
  </w:footnote>
  <w:footnote w:type="continuationSeparator" w:id="0">
    <w:p w14:paraId="25192EA4" w14:textId="77777777" w:rsidR="00514DE2" w:rsidRDefault="00514D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09DD"/>
    <w:multiLevelType w:val="hybridMultilevel"/>
    <w:tmpl w:val="1666B844"/>
    <w:lvl w:ilvl="0" w:tplc="7E0ACBA6">
      <w:start w:val="1"/>
      <w:numFmt w:val="bullet"/>
      <w:lvlText w:val=""/>
      <w:lvlJc w:val="left"/>
      <w:pPr>
        <w:tabs>
          <w:tab w:val="num" w:pos="357"/>
        </w:tabs>
        <w:ind w:left="567" w:hanging="227"/>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72EAF"/>
    <w:multiLevelType w:val="hybridMultilevel"/>
    <w:tmpl w:val="B6986A20"/>
    <w:lvl w:ilvl="0" w:tplc="E42AE1A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834B5A"/>
    <w:multiLevelType w:val="multilevel"/>
    <w:tmpl w:val="82D49716"/>
    <w:lvl w:ilvl="0">
      <w:start w:val="1"/>
      <w:numFmt w:val="bullet"/>
      <w:lvlText w:val=""/>
      <w:lvlJc w:val="left"/>
      <w:pPr>
        <w:tabs>
          <w:tab w:val="num" w:pos="357"/>
        </w:tabs>
        <w:ind w:left="567" w:hanging="207"/>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3926E8"/>
    <w:multiLevelType w:val="hybridMultilevel"/>
    <w:tmpl w:val="95764980"/>
    <w:lvl w:ilvl="0" w:tplc="53728B88">
      <w:start w:val="1"/>
      <w:numFmt w:val="bullet"/>
      <w:lvlText w:val=""/>
      <w:lvlJc w:val="left"/>
      <w:pPr>
        <w:tabs>
          <w:tab w:val="num" w:pos="357"/>
        </w:tabs>
        <w:ind w:left="0" w:firstLine="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B0697"/>
    <w:multiLevelType w:val="hybridMultilevel"/>
    <w:tmpl w:val="9132B94A"/>
    <w:lvl w:ilvl="0" w:tplc="F7BCA60C">
      <w:start w:val="20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7564F3A"/>
    <w:multiLevelType w:val="hybridMultilevel"/>
    <w:tmpl w:val="47FE6C64"/>
    <w:lvl w:ilvl="0" w:tplc="03A87F68">
      <w:start w:val="20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8179CF"/>
    <w:multiLevelType w:val="multilevel"/>
    <w:tmpl w:val="9328CA5C"/>
    <w:lvl w:ilvl="0">
      <w:start w:val="1"/>
      <w:numFmt w:val="bullet"/>
      <w:lvlText w:val=""/>
      <w:lvlJc w:val="left"/>
      <w:pPr>
        <w:tabs>
          <w:tab w:val="num" w:pos="357"/>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5175EB"/>
    <w:multiLevelType w:val="multilevel"/>
    <w:tmpl w:val="05C4A5DE"/>
    <w:lvl w:ilvl="0">
      <w:start w:val="1"/>
      <w:numFmt w:val="bullet"/>
      <w:lvlText w:val=""/>
      <w:lvlJc w:val="left"/>
      <w:pPr>
        <w:tabs>
          <w:tab w:val="num" w:pos="357"/>
        </w:tabs>
        <w:ind w:left="113" w:firstLine="24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A7394"/>
    <w:multiLevelType w:val="hybridMultilevel"/>
    <w:tmpl w:val="82D49716"/>
    <w:lvl w:ilvl="0" w:tplc="9848A580">
      <w:start w:val="1"/>
      <w:numFmt w:val="bullet"/>
      <w:lvlText w:val=""/>
      <w:lvlJc w:val="left"/>
      <w:pPr>
        <w:tabs>
          <w:tab w:val="num" w:pos="357"/>
        </w:tabs>
        <w:ind w:left="567" w:hanging="207"/>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977C78"/>
    <w:multiLevelType w:val="hybridMultilevel"/>
    <w:tmpl w:val="ACDAAD4A"/>
    <w:lvl w:ilvl="0" w:tplc="A0460514">
      <w:start w:val="1"/>
      <w:numFmt w:val="decimal"/>
      <w:lvlText w:val="%1."/>
      <w:lvlJc w:val="left"/>
      <w:pPr>
        <w:tabs>
          <w:tab w:val="num" w:pos="360"/>
        </w:tabs>
        <w:ind w:left="360" w:hanging="360"/>
      </w:pPr>
      <w:rPr>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F1423B4"/>
    <w:multiLevelType w:val="hybridMultilevel"/>
    <w:tmpl w:val="B84CEDD6"/>
    <w:lvl w:ilvl="0" w:tplc="6AB4EB12">
      <w:start w:val="1997"/>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AF44A0E"/>
    <w:multiLevelType w:val="multilevel"/>
    <w:tmpl w:val="9328CA5C"/>
    <w:lvl w:ilvl="0">
      <w:start w:val="1"/>
      <w:numFmt w:val="bullet"/>
      <w:lvlText w:val=""/>
      <w:lvlJc w:val="left"/>
      <w:pPr>
        <w:tabs>
          <w:tab w:val="num" w:pos="357"/>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C139F"/>
    <w:multiLevelType w:val="hybridMultilevel"/>
    <w:tmpl w:val="E4BA6D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473351"/>
    <w:multiLevelType w:val="multilevel"/>
    <w:tmpl w:val="0AE2F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615CCF"/>
    <w:multiLevelType w:val="hybridMultilevel"/>
    <w:tmpl w:val="9328CA5C"/>
    <w:lvl w:ilvl="0" w:tplc="5E06A0EC">
      <w:start w:val="1"/>
      <w:numFmt w:val="bullet"/>
      <w:lvlText w:val=""/>
      <w:lvlJc w:val="left"/>
      <w:pPr>
        <w:tabs>
          <w:tab w:val="num" w:pos="357"/>
        </w:tabs>
        <w:ind w:left="567" w:hanging="20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209C"/>
    <w:multiLevelType w:val="hybridMultilevel"/>
    <w:tmpl w:val="4B9C0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1D55CD"/>
    <w:multiLevelType w:val="hybridMultilevel"/>
    <w:tmpl w:val="4C8AD14C"/>
    <w:lvl w:ilvl="0" w:tplc="C9B47D56">
      <w:start w:val="1"/>
      <w:numFmt w:val="decimal"/>
      <w:lvlText w:val="%1."/>
      <w:lvlJc w:val="left"/>
      <w:pPr>
        <w:ind w:left="720" w:hanging="360"/>
      </w:pPr>
      <w:rPr>
        <w:rFonts w:hint="default"/>
        <w:b w:val="0"/>
        <w:bCs/>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09729BA"/>
    <w:multiLevelType w:val="hybridMultilevel"/>
    <w:tmpl w:val="0AE2FD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D23CED"/>
    <w:multiLevelType w:val="hybridMultilevel"/>
    <w:tmpl w:val="05C4A5DE"/>
    <w:lvl w:ilvl="0" w:tplc="B5EE1D04">
      <w:start w:val="1"/>
      <w:numFmt w:val="bullet"/>
      <w:lvlText w:val=""/>
      <w:lvlJc w:val="left"/>
      <w:pPr>
        <w:tabs>
          <w:tab w:val="num" w:pos="357"/>
        </w:tabs>
        <w:ind w:left="113" w:firstLine="24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C15851"/>
    <w:multiLevelType w:val="multilevel"/>
    <w:tmpl w:val="95764980"/>
    <w:lvl w:ilvl="0">
      <w:start w:val="1"/>
      <w:numFmt w:val="bullet"/>
      <w:lvlText w:val=""/>
      <w:lvlJc w:val="left"/>
      <w:pPr>
        <w:tabs>
          <w:tab w:val="num" w:pos="357"/>
        </w:tabs>
        <w:ind w:left="0" w:firstLine="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3"/>
  </w:num>
  <w:num w:numId="3">
    <w:abstractNumId w:val="18"/>
  </w:num>
  <w:num w:numId="4">
    <w:abstractNumId w:val="7"/>
  </w:num>
  <w:num w:numId="5">
    <w:abstractNumId w:val="3"/>
  </w:num>
  <w:num w:numId="6">
    <w:abstractNumId w:val="19"/>
  </w:num>
  <w:num w:numId="7">
    <w:abstractNumId w:val="14"/>
  </w:num>
  <w:num w:numId="8">
    <w:abstractNumId w:val="6"/>
  </w:num>
  <w:num w:numId="9">
    <w:abstractNumId w:val="11"/>
  </w:num>
  <w:num w:numId="10">
    <w:abstractNumId w:val="8"/>
  </w:num>
  <w:num w:numId="11">
    <w:abstractNumId w:val="2"/>
  </w:num>
  <w:num w:numId="12">
    <w:abstractNumId w:val="0"/>
  </w:num>
  <w:num w:numId="13">
    <w:abstractNumId w:val="15"/>
  </w:num>
  <w:num w:numId="14">
    <w:abstractNumId w:val="4"/>
  </w:num>
  <w:num w:numId="15">
    <w:abstractNumId w:val="5"/>
  </w:num>
  <w:num w:numId="16">
    <w:abstractNumId w:val="10"/>
  </w:num>
  <w:num w:numId="17">
    <w:abstractNumId w:val="12"/>
  </w:num>
  <w:num w:numId="18">
    <w:abstractNumId w:val="9"/>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4B"/>
    <w:rsid w:val="000302CD"/>
    <w:rsid w:val="000409B9"/>
    <w:rsid w:val="00040E99"/>
    <w:rsid w:val="00055A74"/>
    <w:rsid w:val="00071C0E"/>
    <w:rsid w:val="00080E46"/>
    <w:rsid w:val="00081DD7"/>
    <w:rsid w:val="00092B14"/>
    <w:rsid w:val="000D007D"/>
    <w:rsid w:val="000D33F8"/>
    <w:rsid w:val="000D4A62"/>
    <w:rsid w:val="000F064F"/>
    <w:rsid w:val="000F4E00"/>
    <w:rsid w:val="00104B3E"/>
    <w:rsid w:val="001077C7"/>
    <w:rsid w:val="00116442"/>
    <w:rsid w:val="00126BFA"/>
    <w:rsid w:val="00127736"/>
    <w:rsid w:val="001348F5"/>
    <w:rsid w:val="00136763"/>
    <w:rsid w:val="00142131"/>
    <w:rsid w:val="0015207F"/>
    <w:rsid w:val="0015259B"/>
    <w:rsid w:val="001547D0"/>
    <w:rsid w:val="00172A8B"/>
    <w:rsid w:val="00176F5E"/>
    <w:rsid w:val="00190A90"/>
    <w:rsid w:val="001A7EFB"/>
    <w:rsid w:val="001C3DE5"/>
    <w:rsid w:val="001D2C71"/>
    <w:rsid w:val="001D3F6A"/>
    <w:rsid w:val="001F07D1"/>
    <w:rsid w:val="0020544B"/>
    <w:rsid w:val="0022647F"/>
    <w:rsid w:val="00240529"/>
    <w:rsid w:val="002429B7"/>
    <w:rsid w:val="00242ABB"/>
    <w:rsid w:val="0024638B"/>
    <w:rsid w:val="00270A3F"/>
    <w:rsid w:val="002714D1"/>
    <w:rsid w:val="00285ED0"/>
    <w:rsid w:val="002D1FFB"/>
    <w:rsid w:val="002E7BC6"/>
    <w:rsid w:val="00326D35"/>
    <w:rsid w:val="00327F9C"/>
    <w:rsid w:val="00332188"/>
    <w:rsid w:val="00345C32"/>
    <w:rsid w:val="00353F96"/>
    <w:rsid w:val="00373CB0"/>
    <w:rsid w:val="00380B54"/>
    <w:rsid w:val="0039271F"/>
    <w:rsid w:val="0039361F"/>
    <w:rsid w:val="0039377C"/>
    <w:rsid w:val="003A02DB"/>
    <w:rsid w:val="003B07B2"/>
    <w:rsid w:val="003B1213"/>
    <w:rsid w:val="003B3C88"/>
    <w:rsid w:val="003B3F0A"/>
    <w:rsid w:val="003B3FDA"/>
    <w:rsid w:val="003B561C"/>
    <w:rsid w:val="003D3A32"/>
    <w:rsid w:val="003D730E"/>
    <w:rsid w:val="003E3E7A"/>
    <w:rsid w:val="003F6751"/>
    <w:rsid w:val="00413069"/>
    <w:rsid w:val="004137B7"/>
    <w:rsid w:val="004209E2"/>
    <w:rsid w:val="00440339"/>
    <w:rsid w:val="00441B2A"/>
    <w:rsid w:val="0046669C"/>
    <w:rsid w:val="004812E6"/>
    <w:rsid w:val="00481F3F"/>
    <w:rsid w:val="00491CD7"/>
    <w:rsid w:val="004A35F2"/>
    <w:rsid w:val="004A655D"/>
    <w:rsid w:val="004D7731"/>
    <w:rsid w:val="004E2B40"/>
    <w:rsid w:val="004F1312"/>
    <w:rsid w:val="004F711C"/>
    <w:rsid w:val="005032E6"/>
    <w:rsid w:val="00503A8D"/>
    <w:rsid w:val="0050498E"/>
    <w:rsid w:val="005075AE"/>
    <w:rsid w:val="00514DE2"/>
    <w:rsid w:val="00533572"/>
    <w:rsid w:val="00534204"/>
    <w:rsid w:val="00552A99"/>
    <w:rsid w:val="00556361"/>
    <w:rsid w:val="00580C4C"/>
    <w:rsid w:val="00580E11"/>
    <w:rsid w:val="005824FF"/>
    <w:rsid w:val="0059326D"/>
    <w:rsid w:val="005B4695"/>
    <w:rsid w:val="005C0099"/>
    <w:rsid w:val="005C3554"/>
    <w:rsid w:val="005C7741"/>
    <w:rsid w:val="005C7E91"/>
    <w:rsid w:val="005D4494"/>
    <w:rsid w:val="00600873"/>
    <w:rsid w:val="006121EF"/>
    <w:rsid w:val="00637311"/>
    <w:rsid w:val="00652A99"/>
    <w:rsid w:val="00657E2C"/>
    <w:rsid w:val="00660315"/>
    <w:rsid w:val="00662C84"/>
    <w:rsid w:val="00671EB2"/>
    <w:rsid w:val="00676917"/>
    <w:rsid w:val="006B4006"/>
    <w:rsid w:val="006C0319"/>
    <w:rsid w:val="006D1610"/>
    <w:rsid w:val="006D21B2"/>
    <w:rsid w:val="006D2EA6"/>
    <w:rsid w:val="006D696D"/>
    <w:rsid w:val="006F5F0F"/>
    <w:rsid w:val="006F75BF"/>
    <w:rsid w:val="00702DE3"/>
    <w:rsid w:val="007031E3"/>
    <w:rsid w:val="00721470"/>
    <w:rsid w:val="00725CC2"/>
    <w:rsid w:val="00746A48"/>
    <w:rsid w:val="007523AB"/>
    <w:rsid w:val="007769AB"/>
    <w:rsid w:val="00776F23"/>
    <w:rsid w:val="007776D5"/>
    <w:rsid w:val="007A4169"/>
    <w:rsid w:val="007A6244"/>
    <w:rsid w:val="007B4F5E"/>
    <w:rsid w:val="007C2F6B"/>
    <w:rsid w:val="007C6B62"/>
    <w:rsid w:val="007D0A50"/>
    <w:rsid w:val="007D2563"/>
    <w:rsid w:val="007D5A20"/>
    <w:rsid w:val="00810D70"/>
    <w:rsid w:val="008248E2"/>
    <w:rsid w:val="00845EA4"/>
    <w:rsid w:val="008528E9"/>
    <w:rsid w:val="00856CF8"/>
    <w:rsid w:val="00863371"/>
    <w:rsid w:val="00876083"/>
    <w:rsid w:val="0088116C"/>
    <w:rsid w:val="008946CF"/>
    <w:rsid w:val="008A0DA3"/>
    <w:rsid w:val="008C4A27"/>
    <w:rsid w:val="008C7DC5"/>
    <w:rsid w:val="008E30F6"/>
    <w:rsid w:val="008E4A5C"/>
    <w:rsid w:val="008E5C96"/>
    <w:rsid w:val="008F2CE4"/>
    <w:rsid w:val="008F4154"/>
    <w:rsid w:val="008F7AD6"/>
    <w:rsid w:val="008F7E88"/>
    <w:rsid w:val="00903781"/>
    <w:rsid w:val="00907D68"/>
    <w:rsid w:val="009146A4"/>
    <w:rsid w:val="00916705"/>
    <w:rsid w:val="0091705D"/>
    <w:rsid w:val="00937B78"/>
    <w:rsid w:val="00950348"/>
    <w:rsid w:val="00965027"/>
    <w:rsid w:val="009702AF"/>
    <w:rsid w:val="00973BCE"/>
    <w:rsid w:val="009B00A8"/>
    <w:rsid w:val="009B6E14"/>
    <w:rsid w:val="009C3179"/>
    <w:rsid w:val="009C5D9D"/>
    <w:rsid w:val="009C65F5"/>
    <w:rsid w:val="009C69D8"/>
    <w:rsid w:val="009D1076"/>
    <w:rsid w:val="009D6215"/>
    <w:rsid w:val="009D678D"/>
    <w:rsid w:val="009E057D"/>
    <w:rsid w:val="009E1AD8"/>
    <w:rsid w:val="009F15D0"/>
    <w:rsid w:val="009F402D"/>
    <w:rsid w:val="009F5874"/>
    <w:rsid w:val="009F7601"/>
    <w:rsid w:val="00A3470D"/>
    <w:rsid w:val="00A37649"/>
    <w:rsid w:val="00A51288"/>
    <w:rsid w:val="00A55ADC"/>
    <w:rsid w:val="00A6360F"/>
    <w:rsid w:val="00A7134B"/>
    <w:rsid w:val="00A84854"/>
    <w:rsid w:val="00A9269E"/>
    <w:rsid w:val="00AA4A30"/>
    <w:rsid w:val="00AB1691"/>
    <w:rsid w:val="00AC798E"/>
    <w:rsid w:val="00AE008E"/>
    <w:rsid w:val="00AF026D"/>
    <w:rsid w:val="00B048D4"/>
    <w:rsid w:val="00B20D83"/>
    <w:rsid w:val="00B32948"/>
    <w:rsid w:val="00B3519C"/>
    <w:rsid w:val="00B37CD7"/>
    <w:rsid w:val="00B71DDE"/>
    <w:rsid w:val="00B76438"/>
    <w:rsid w:val="00B777DF"/>
    <w:rsid w:val="00B83B01"/>
    <w:rsid w:val="00B85D6E"/>
    <w:rsid w:val="00B86F3D"/>
    <w:rsid w:val="00B97281"/>
    <w:rsid w:val="00BA28D7"/>
    <w:rsid w:val="00BA53BF"/>
    <w:rsid w:val="00BB3C3C"/>
    <w:rsid w:val="00BC2AEE"/>
    <w:rsid w:val="00BE02BC"/>
    <w:rsid w:val="00BE5703"/>
    <w:rsid w:val="00BE6BD6"/>
    <w:rsid w:val="00BF0527"/>
    <w:rsid w:val="00C0616F"/>
    <w:rsid w:val="00C23117"/>
    <w:rsid w:val="00C32B44"/>
    <w:rsid w:val="00C366E8"/>
    <w:rsid w:val="00C41C8C"/>
    <w:rsid w:val="00C741D4"/>
    <w:rsid w:val="00C8647B"/>
    <w:rsid w:val="00C97544"/>
    <w:rsid w:val="00CA1C0E"/>
    <w:rsid w:val="00CE25CE"/>
    <w:rsid w:val="00CE46A2"/>
    <w:rsid w:val="00CF47FA"/>
    <w:rsid w:val="00D1025D"/>
    <w:rsid w:val="00D17647"/>
    <w:rsid w:val="00D241D4"/>
    <w:rsid w:val="00D2737C"/>
    <w:rsid w:val="00D37A1E"/>
    <w:rsid w:val="00D4769B"/>
    <w:rsid w:val="00D52FDD"/>
    <w:rsid w:val="00D5667B"/>
    <w:rsid w:val="00D63557"/>
    <w:rsid w:val="00D719EB"/>
    <w:rsid w:val="00D82F17"/>
    <w:rsid w:val="00D87F94"/>
    <w:rsid w:val="00DA10B8"/>
    <w:rsid w:val="00DA3BEE"/>
    <w:rsid w:val="00DB6B50"/>
    <w:rsid w:val="00DC4705"/>
    <w:rsid w:val="00DF0C8C"/>
    <w:rsid w:val="00DF3415"/>
    <w:rsid w:val="00DF5066"/>
    <w:rsid w:val="00E0466D"/>
    <w:rsid w:val="00E27584"/>
    <w:rsid w:val="00E52350"/>
    <w:rsid w:val="00E52667"/>
    <w:rsid w:val="00E53D01"/>
    <w:rsid w:val="00E62A7F"/>
    <w:rsid w:val="00E75B3D"/>
    <w:rsid w:val="00E97F34"/>
    <w:rsid w:val="00EA5380"/>
    <w:rsid w:val="00EC1ABE"/>
    <w:rsid w:val="00EF540D"/>
    <w:rsid w:val="00F0186F"/>
    <w:rsid w:val="00F36457"/>
    <w:rsid w:val="00F73E4B"/>
    <w:rsid w:val="00F74CBC"/>
    <w:rsid w:val="00F83AAF"/>
    <w:rsid w:val="00F94224"/>
    <w:rsid w:val="00FA39C5"/>
    <w:rsid w:val="00FC3C3E"/>
    <w:rsid w:val="00FE7CAE"/>
    <w:rsid w:val="00FF2A0A"/>
    <w:rsid w:val="00FF53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2C42A"/>
  <w15:docId w15:val="{98FA7814-9695-48A9-868E-4A0BDE81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0319"/>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6C0319"/>
    <w:pPr>
      <w:suppressAutoHyphens/>
      <w:jc w:val="both"/>
    </w:pPr>
    <w:rPr>
      <w:color w:val="000080"/>
      <w:spacing w:val="-3"/>
    </w:rPr>
  </w:style>
  <w:style w:type="paragraph" w:styleId="Nzov">
    <w:name w:val="Title"/>
    <w:basedOn w:val="Normlny"/>
    <w:qFormat/>
    <w:rsid w:val="006C0319"/>
    <w:pPr>
      <w:spacing w:line="240" w:lineRule="atLeast"/>
      <w:jc w:val="center"/>
    </w:pPr>
    <w:rPr>
      <w:b/>
    </w:rPr>
  </w:style>
  <w:style w:type="paragraph" w:styleId="Zarkazkladnhotextu">
    <w:name w:val="Body Text Indent"/>
    <w:basedOn w:val="Normlny"/>
    <w:rsid w:val="006C0319"/>
    <w:pPr>
      <w:jc w:val="center"/>
    </w:pPr>
    <w:rPr>
      <w:sz w:val="32"/>
      <w:lang w:val="cs-CZ"/>
    </w:rPr>
  </w:style>
  <w:style w:type="paragraph" w:styleId="Textbubliny">
    <w:name w:val="Balloon Text"/>
    <w:basedOn w:val="Normlny"/>
    <w:semiHidden/>
    <w:rsid w:val="008528E9"/>
    <w:rPr>
      <w:rFonts w:ascii="Tahoma" w:hAnsi="Tahoma" w:cs="Tahoma"/>
      <w:sz w:val="16"/>
      <w:szCs w:val="16"/>
    </w:rPr>
  </w:style>
  <w:style w:type="paragraph" w:styleId="PredformtovanHTML">
    <w:name w:val="HTML Preformatted"/>
    <w:basedOn w:val="Normlny"/>
    <w:link w:val="PredformtovanHTMLChar"/>
    <w:uiPriority w:val="99"/>
    <w:rsid w:val="00970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cs-CZ"/>
    </w:rPr>
  </w:style>
  <w:style w:type="character" w:customStyle="1" w:styleId="apple-style-span">
    <w:name w:val="apple-style-span"/>
    <w:uiPriority w:val="99"/>
    <w:rsid w:val="009D678D"/>
    <w:rPr>
      <w:rFonts w:cs="Times New Roman"/>
    </w:rPr>
  </w:style>
  <w:style w:type="character" w:customStyle="1" w:styleId="src">
    <w:name w:val="src"/>
    <w:rsid w:val="00BC2AEE"/>
    <w:rPr>
      <w:rFonts w:cs="Times New Roman"/>
    </w:rPr>
  </w:style>
  <w:style w:type="paragraph" w:styleId="Zkladntext2">
    <w:name w:val="Body Text 2"/>
    <w:basedOn w:val="Normlny"/>
    <w:rsid w:val="00533572"/>
    <w:pPr>
      <w:spacing w:after="120" w:line="480" w:lineRule="auto"/>
    </w:pPr>
  </w:style>
  <w:style w:type="paragraph" w:styleId="Pta">
    <w:name w:val="footer"/>
    <w:basedOn w:val="Normlny"/>
    <w:rsid w:val="00CF47FA"/>
    <w:pPr>
      <w:tabs>
        <w:tab w:val="center" w:pos="4536"/>
        <w:tab w:val="right" w:pos="9072"/>
      </w:tabs>
    </w:pPr>
  </w:style>
  <w:style w:type="character" w:styleId="slostrany">
    <w:name w:val="page number"/>
    <w:basedOn w:val="Predvolenpsmoodseku"/>
    <w:rsid w:val="00CF47FA"/>
  </w:style>
  <w:style w:type="paragraph" w:styleId="Hlavika">
    <w:name w:val="header"/>
    <w:basedOn w:val="Normlny"/>
    <w:rsid w:val="00071C0E"/>
    <w:pPr>
      <w:tabs>
        <w:tab w:val="center" w:pos="4536"/>
        <w:tab w:val="right" w:pos="9072"/>
      </w:tabs>
    </w:pPr>
  </w:style>
  <w:style w:type="paragraph" w:customStyle="1" w:styleId="Default">
    <w:name w:val="Default"/>
    <w:rsid w:val="006B4006"/>
    <w:pPr>
      <w:autoSpaceDE w:val="0"/>
      <w:autoSpaceDN w:val="0"/>
      <w:adjustRightInd w:val="0"/>
    </w:pPr>
    <w:rPr>
      <w:rFonts w:ascii="Gotham Narrow Book" w:hAnsi="Gotham Narrow Book" w:cs="Gotham Narrow Book"/>
      <w:color w:val="000000"/>
      <w:sz w:val="24"/>
      <w:szCs w:val="24"/>
    </w:rPr>
  </w:style>
  <w:style w:type="character" w:customStyle="1" w:styleId="A11">
    <w:name w:val="A11"/>
    <w:uiPriority w:val="99"/>
    <w:rsid w:val="006B4006"/>
    <w:rPr>
      <w:rFonts w:cs="Gotham Narrow Book"/>
      <w:color w:val="000000"/>
    </w:rPr>
  </w:style>
  <w:style w:type="character" w:customStyle="1" w:styleId="frlabel1">
    <w:name w:val="fr_label1"/>
    <w:basedOn w:val="Predvolenpsmoodseku"/>
    <w:rsid w:val="00FE7CAE"/>
    <w:rPr>
      <w:b/>
      <w:bCs/>
    </w:rPr>
  </w:style>
  <w:style w:type="character" w:customStyle="1" w:styleId="PredformtovanHTMLChar">
    <w:name w:val="Predformátované HTML Char"/>
    <w:basedOn w:val="Predvolenpsmoodseku"/>
    <w:link w:val="PredformtovanHTML"/>
    <w:uiPriority w:val="99"/>
    <w:rsid w:val="00A51288"/>
    <w:rPr>
      <w:rFonts w:ascii="Courier New" w:hAnsi="Courier New" w:cs="Courier New"/>
    </w:rPr>
  </w:style>
  <w:style w:type="character" w:styleId="Odkaznakomentr">
    <w:name w:val="annotation reference"/>
    <w:basedOn w:val="Predvolenpsmoodseku"/>
    <w:semiHidden/>
    <w:unhideWhenUsed/>
    <w:rsid w:val="00916705"/>
    <w:rPr>
      <w:sz w:val="16"/>
      <w:szCs w:val="16"/>
    </w:rPr>
  </w:style>
  <w:style w:type="paragraph" w:styleId="Textkomentra">
    <w:name w:val="annotation text"/>
    <w:basedOn w:val="Normlny"/>
    <w:link w:val="TextkomentraChar"/>
    <w:semiHidden/>
    <w:unhideWhenUsed/>
    <w:rsid w:val="00916705"/>
  </w:style>
  <w:style w:type="character" w:customStyle="1" w:styleId="TextkomentraChar">
    <w:name w:val="Text komentára Char"/>
    <w:basedOn w:val="Predvolenpsmoodseku"/>
    <w:link w:val="Textkomentra"/>
    <w:semiHidden/>
    <w:rsid w:val="00916705"/>
    <w:rPr>
      <w:lang w:val="en-GB"/>
    </w:rPr>
  </w:style>
  <w:style w:type="paragraph" w:styleId="Predmetkomentra">
    <w:name w:val="annotation subject"/>
    <w:basedOn w:val="Textkomentra"/>
    <w:next w:val="Textkomentra"/>
    <w:link w:val="PredmetkomentraChar"/>
    <w:semiHidden/>
    <w:unhideWhenUsed/>
    <w:rsid w:val="00916705"/>
    <w:rPr>
      <w:b/>
      <w:bCs/>
    </w:rPr>
  </w:style>
  <w:style w:type="character" w:customStyle="1" w:styleId="PredmetkomentraChar">
    <w:name w:val="Predmet komentára Char"/>
    <w:basedOn w:val="TextkomentraChar"/>
    <w:link w:val="Predmetkomentra"/>
    <w:semiHidden/>
    <w:rsid w:val="00916705"/>
    <w:rPr>
      <w:b/>
      <w:bCs/>
      <w:lang w:val="en-GB"/>
    </w:rPr>
  </w:style>
  <w:style w:type="paragraph" w:styleId="Odsekzoznamu">
    <w:name w:val="List Paragraph"/>
    <w:basedOn w:val="Normlny"/>
    <w:uiPriority w:val="34"/>
    <w:qFormat/>
    <w:rsid w:val="00E75B3D"/>
    <w:pPr>
      <w:ind w:left="720"/>
      <w:contextualSpacing/>
    </w:pPr>
  </w:style>
  <w:style w:type="character" w:styleId="Hypertextovprepojenie">
    <w:name w:val="Hyperlink"/>
    <w:basedOn w:val="Predvolenpsmoodseku"/>
    <w:uiPriority w:val="99"/>
    <w:unhideWhenUsed/>
    <w:rsid w:val="007C6B62"/>
    <w:rPr>
      <w:color w:val="0000FF"/>
      <w:u w:val="single"/>
    </w:rPr>
  </w:style>
  <w:style w:type="character" w:customStyle="1" w:styleId="UnresolvedMention">
    <w:name w:val="Unresolved Mention"/>
    <w:basedOn w:val="Predvolenpsmoodseku"/>
    <w:uiPriority w:val="99"/>
    <w:semiHidden/>
    <w:unhideWhenUsed/>
    <w:rsid w:val="00332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03112">
      <w:bodyDiv w:val="1"/>
      <w:marLeft w:val="0"/>
      <w:marRight w:val="0"/>
      <w:marTop w:val="0"/>
      <w:marBottom w:val="0"/>
      <w:divBdr>
        <w:top w:val="none" w:sz="0" w:space="0" w:color="auto"/>
        <w:left w:val="none" w:sz="0" w:space="0" w:color="auto"/>
        <w:bottom w:val="none" w:sz="0" w:space="0" w:color="auto"/>
        <w:right w:val="none" w:sz="0" w:space="0" w:color="auto"/>
      </w:divBdr>
    </w:div>
    <w:div w:id="1083449350">
      <w:bodyDiv w:val="1"/>
      <w:marLeft w:val="0"/>
      <w:marRight w:val="0"/>
      <w:marTop w:val="0"/>
      <w:marBottom w:val="0"/>
      <w:divBdr>
        <w:top w:val="none" w:sz="0" w:space="0" w:color="auto"/>
        <w:left w:val="none" w:sz="0" w:space="0" w:color="auto"/>
        <w:bottom w:val="none" w:sz="0" w:space="0" w:color="auto"/>
        <w:right w:val="none" w:sz="0" w:space="0" w:color="auto"/>
      </w:divBdr>
    </w:div>
    <w:div w:id="1974170226">
      <w:bodyDiv w:val="1"/>
      <w:marLeft w:val="0"/>
      <w:marRight w:val="0"/>
      <w:marTop w:val="0"/>
      <w:marBottom w:val="0"/>
      <w:divBdr>
        <w:top w:val="none" w:sz="0" w:space="0" w:color="auto"/>
        <w:left w:val="none" w:sz="0" w:space="0" w:color="auto"/>
        <w:bottom w:val="none" w:sz="0" w:space="0" w:color="auto"/>
        <w:right w:val="none" w:sz="0" w:space="0" w:color="auto"/>
      </w:divBdr>
      <w:divsChild>
        <w:div w:id="1611082628">
          <w:marLeft w:val="0"/>
          <w:marRight w:val="0"/>
          <w:marTop w:val="0"/>
          <w:marBottom w:val="0"/>
          <w:divBdr>
            <w:top w:val="none" w:sz="0" w:space="0" w:color="auto"/>
            <w:left w:val="none" w:sz="0" w:space="0" w:color="auto"/>
            <w:bottom w:val="none" w:sz="0" w:space="0" w:color="auto"/>
            <w:right w:val="none" w:sz="0" w:space="0" w:color="auto"/>
          </w:divBdr>
          <w:divsChild>
            <w:div w:id="1377196454">
              <w:marLeft w:val="0"/>
              <w:marRight w:val="0"/>
              <w:marTop w:val="0"/>
              <w:marBottom w:val="0"/>
              <w:divBdr>
                <w:top w:val="none" w:sz="0" w:space="0" w:color="auto"/>
                <w:left w:val="none" w:sz="0" w:space="0" w:color="auto"/>
                <w:bottom w:val="none" w:sz="0" w:space="0" w:color="auto"/>
                <w:right w:val="none" w:sz="0" w:space="0" w:color="auto"/>
              </w:divBdr>
              <w:divsChild>
                <w:div w:id="5034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um.sav.sk/centre-for-physical-activity-bmc-sas/?lang=en" TargetMode="External"/><Relationship Id="rId3" Type="http://schemas.openxmlformats.org/officeDocument/2006/relationships/settings" Target="settings.xml"/><Relationship Id="rId7" Type="http://schemas.openxmlformats.org/officeDocument/2006/relationships/hyperlink" Target="https://www.researchgate.net/profile/Barbara_Ukropco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1672</Words>
  <Characters>9537</Characters>
  <Application>Microsoft Office Word</Application>
  <DocSecurity>0</DocSecurity>
  <Lines>79</Lines>
  <Paragraphs>22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Curriculum Vitae</vt:lpstr>
      <vt:lpstr>Curriculum Vitae</vt:lpstr>
      <vt:lpstr>Curriculum Vitae</vt:lpstr>
    </vt:vector>
  </TitlesOfParts>
  <Company>Revmatologický ústav</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Revmatologický ústav</dc:creator>
  <cp:lastModifiedBy>Jozef Ukropec</cp:lastModifiedBy>
  <cp:revision>3</cp:revision>
  <cp:lastPrinted>2011-03-27T15:58:00Z</cp:lastPrinted>
  <dcterms:created xsi:type="dcterms:W3CDTF">2021-10-26T15:33:00Z</dcterms:created>
  <dcterms:modified xsi:type="dcterms:W3CDTF">2021-10-26T15:34:00Z</dcterms:modified>
</cp:coreProperties>
</file>