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46" w:rsidRPr="00ED14E7" w:rsidRDefault="00030746" w:rsidP="00B9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CURRICULUM VITAE</w:t>
      </w:r>
    </w:p>
    <w:p w:rsidR="00030746" w:rsidRPr="00ED14E7" w:rsidRDefault="00030746">
      <w:pPr>
        <w:rPr>
          <w:rFonts w:ascii="Times New Roman" w:hAnsi="Times New Roman"/>
          <w:sz w:val="24"/>
          <w:szCs w:val="24"/>
          <w:lang w:val="en-GB"/>
        </w:rPr>
      </w:pPr>
    </w:p>
    <w:p w:rsidR="00030746" w:rsidRPr="00ED14E7" w:rsidRDefault="00030746">
      <w:pPr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PERSONAL DATA:</w:t>
      </w:r>
    </w:p>
    <w:p w:rsidR="00030746" w:rsidRPr="00ED14E7" w:rsidRDefault="00030746">
      <w:pPr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sz w:val="24"/>
          <w:szCs w:val="24"/>
          <w:lang w:val="en-GB"/>
        </w:rPr>
        <w:t xml:space="preserve">Name: </w:t>
      </w:r>
      <w:r>
        <w:rPr>
          <w:rFonts w:ascii="Times New Roman" w:hAnsi="Times New Roman"/>
          <w:b/>
          <w:sz w:val="24"/>
          <w:szCs w:val="24"/>
          <w:lang w:val="en-GB"/>
        </w:rPr>
        <w:t>Monika Gabulová</w:t>
      </w:r>
    </w:p>
    <w:p w:rsidR="00030746" w:rsidRPr="00ED14E7" w:rsidRDefault="0003074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Birth name: Kopčeková</w:t>
      </w:r>
    </w:p>
    <w:p w:rsidR="00030746" w:rsidRPr="00ED14E7" w:rsidRDefault="00030746" w:rsidP="0033745C">
      <w:pPr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sz w:val="24"/>
          <w:szCs w:val="24"/>
          <w:lang w:val="en-GB"/>
        </w:rPr>
        <w:t>Date of birth: 1. 6. 198</w:t>
      </w:r>
      <w:r>
        <w:rPr>
          <w:rFonts w:ascii="Times New Roman" w:hAnsi="Times New Roman"/>
          <w:sz w:val="24"/>
          <w:szCs w:val="24"/>
          <w:lang w:val="en-GB"/>
        </w:rPr>
        <w:t>0</w:t>
      </w:r>
    </w:p>
    <w:p w:rsidR="00030746" w:rsidRPr="00025700" w:rsidRDefault="00030746">
      <w:pPr>
        <w:rPr>
          <w:rFonts w:ascii="Times New Roman" w:hAnsi="Times New Roman"/>
          <w:sz w:val="24"/>
          <w:szCs w:val="24"/>
          <w:lang w:val="de-DE"/>
        </w:rPr>
      </w:pPr>
      <w:r w:rsidRPr="00ED14E7">
        <w:rPr>
          <w:rFonts w:ascii="Times New Roman" w:hAnsi="Times New Roman"/>
          <w:sz w:val="24"/>
          <w:szCs w:val="24"/>
          <w:lang w:val="en-GB"/>
        </w:rPr>
        <w:t>Acad. degree: PhDr. (201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), PhD. (2010), Mgr. </w:t>
      </w:r>
      <w:r w:rsidRPr="00025700">
        <w:rPr>
          <w:rFonts w:ascii="Times New Roman" w:hAnsi="Times New Roman"/>
          <w:sz w:val="24"/>
          <w:szCs w:val="24"/>
          <w:lang w:val="de-DE"/>
        </w:rPr>
        <w:t>(2004)</w:t>
      </w:r>
    </w:p>
    <w:p w:rsidR="00030746" w:rsidRPr="00025700" w:rsidRDefault="00030746">
      <w:pPr>
        <w:rPr>
          <w:rFonts w:ascii="Times New Roman" w:hAnsi="Times New Roman"/>
          <w:sz w:val="24"/>
          <w:szCs w:val="24"/>
          <w:lang w:val="de-DE"/>
        </w:rPr>
      </w:pPr>
      <w:r w:rsidRPr="00025700">
        <w:rPr>
          <w:rFonts w:ascii="Times New Roman" w:hAnsi="Times New Roman"/>
          <w:sz w:val="24"/>
          <w:szCs w:val="24"/>
          <w:lang w:val="de-DE"/>
        </w:rPr>
        <w:t xml:space="preserve">Adress: </w:t>
      </w:r>
      <w:r>
        <w:rPr>
          <w:rFonts w:ascii="Times New Roman" w:hAnsi="Times New Roman"/>
          <w:sz w:val="24"/>
          <w:szCs w:val="24"/>
          <w:lang w:val="de-DE"/>
        </w:rPr>
        <w:t>Levická 57A</w:t>
      </w:r>
      <w:r w:rsidRPr="00025700">
        <w:rPr>
          <w:rFonts w:ascii="Times New Roman" w:hAnsi="Times New Roman"/>
          <w:sz w:val="24"/>
          <w:szCs w:val="24"/>
          <w:lang w:val="de-DE"/>
        </w:rPr>
        <w:t>, Nitra, SK-949</w:t>
      </w:r>
      <w:r>
        <w:rPr>
          <w:rFonts w:ascii="Times New Roman" w:hAnsi="Times New Roman"/>
          <w:sz w:val="24"/>
          <w:szCs w:val="24"/>
          <w:lang w:val="de-DE"/>
        </w:rPr>
        <w:t>0</w:t>
      </w:r>
      <w:r w:rsidRPr="00025700">
        <w:rPr>
          <w:rFonts w:ascii="Times New Roman" w:hAnsi="Times New Roman"/>
          <w:sz w:val="24"/>
          <w:szCs w:val="24"/>
          <w:lang w:val="de-DE"/>
        </w:rPr>
        <w:t>1</w:t>
      </w:r>
    </w:p>
    <w:p w:rsidR="00030746" w:rsidRDefault="00030746">
      <w:pPr>
        <w:rPr>
          <w:rFonts w:ascii="Times New Roman" w:hAnsi="Times New Roman"/>
          <w:sz w:val="24"/>
          <w:szCs w:val="24"/>
          <w:lang w:val="de-DE"/>
        </w:rPr>
      </w:pPr>
      <w:r w:rsidRPr="00025700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5" w:history="1">
        <w:r w:rsidRPr="00B41B77">
          <w:rPr>
            <w:rStyle w:val="Hyperlink"/>
            <w:rFonts w:ascii="Times New Roman" w:hAnsi="Times New Roman"/>
            <w:sz w:val="24"/>
            <w:szCs w:val="24"/>
            <w:lang w:val="de-DE"/>
          </w:rPr>
          <w:t>monika.kopcekova@savba.sk</w:t>
        </w:r>
      </w:hyperlink>
      <w:r w:rsidRPr="00025700">
        <w:rPr>
          <w:rFonts w:ascii="Times New Roman" w:hAnsi="Times New Roman"/>
          <w:sz w:val="24"/>
          <w:szCs w:val="24"/>
          <w:lang w:val="de-DE"/>
        </w:rPr>
        <w:t xml:space="preserve">; </w:t>
      </w:r>
      <w:hyperlink r:id="rId6" w:history="1">
        <w:r w:rsidRPr="00B41B77">
          <w:rPr>
            <w:rStyle w:val="Hyperlink"/>
            <w:rFonts w:ascii="Times New Roman" w:hAnsi="Times New Roman"/>
            <w:sz w:val="24"/>
            <w:szCs w:val="24"/>
            <w:lang w:val="de-DE"/>
          </w:rPr>
          <w:t>gabulova.monika@gmail.com</w:t>
        </w:r>
      </w:hyperlink>
    </w:p>
    <w:p w:rsidR="00030746" w:rsidRDefault="00030746" w:rsidP="005A447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030746" w:rsidRPr="00ED14E7" w:rsidRDefault="00030746" w:rsidP="005A447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EDUCATION:</w:t>
      </w:r>
    </w:p>
    <w:p w:rsidR="00030746" w:rsidRPr="00ED14E7" w:rsidRDefault="00030746" w:rsidP="005A447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030746" w:rsidRPr="000C1127" w:rsidRDefault="00030746" w:rsidP="00A45473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127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>4</w:t>
      </w:r>
      <w:r w:rsidRPr="000C1127">
        <w:rPr>
          <w:rFonts w:ascii="Times New Roman" w:hAnsi="Times New Roman"/>
          <w:sz w:val="24"/>
          <w:szCs w:val="24"/>
        </w:rPr>
        <w:t>-199</w:t>
      </w:r>
      <w:r>
        <w:rPr>
          <w:rFonts w:ascii="Times New Roman" w:hAnsi="Times New Roman"/>
          <w:sz w:val="24"/>
          <w:szCs w:val="24"/>
        </w:rPr>
        <w:t>8</w:t>
      </w:r>
      <w:r w:rsidRPr="000C1127">
        <w:rPr>
          <w:rFonts w:ascii="Times New Roman" w:hAnsi="Times New Roman"/>
          <w:sz w:val="24"/>
          <w:szCs w:val="24"/>
        </w:rPr>
        <w:t xml:space="preserve"> – 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4-year Secondary school in </w:t>
      </w:r>
      <w:r>
        <w:rPr>
          <w:rFonts w:ascii="Times New Roman" w:hAnsi="Times New Roman"/>
          <w:sz w:val="24"/>
          <w:szCs w:val="24"/>
          <w:lang w:val="en-GB"/>
        </w:rPr>
        <w:t>Topoľčany</w:t>
      </w:r>
      <w:r w:rsidRPr="00ED14E7">
        <w:rPr>
          <w:rFonts w:ascii="Times New Roman" w:hAnsi="Times New Roman"/>
          <w:sz w:val="24"/>
          <w:szCs w:val="24"/>
          <w:lang w:val="en-GB"/>
        </w:rPr>
        <w:t>, Slovakia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746" w:rsidRPr="000C1127" w:rsidRDefault="00030746" w:rsidP="00A45473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746" w:rsidRPr="000C1127" w:rsidRDefault="00030746" w:rsidP="00A45473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127">
        <w:rPr>
          <w:rFonts w:ascii="Times New Roman" w:hAnsi="Times New Roman"/>
          <w:sz w:val="24"/>
          <w:szCs w:val="24"/>
        </w:rPr>
        <w:t xml:space="preserve">1999-2004 – </w:t>
      </w:r>
      <w:r>
        <w:rPr>
          <w:rFonts w:ascii="Times New Roman" w:hAnsi="Times New Roman"/>
          <w:sz w:val="24"/>
          <w:szCs w:val="24"/>
        </w:rPr>
        <w:t>Constantine the Philosipher University Nitra</w:t>
      </w:r>
      <w:r w:rsidRPr="000C11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Faculty of Arts</w:t>
      </w:r>
    </w:p>
    <w:p w:rsidR="00030746" w:rsidRPr="000C1127" w:rsidRDefault="00030746" w:rsidP="00A45473">
      <w:pPr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of study</w:t>
      </w:r>
      <w:r w:rsidRPr="000C112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Archaeology</w:t>
      </w:r>
      <w:r w:rsidRPr="000C112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History</w:t>
      </w:r>
    </w:p>
    <w:p w:rsidR="00030746" w:rsidRPr="001F7668" w:rsidRDefault="00030746" w:rsidP="00A454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MA. thesis</w:t>
      </w:r>
      <w:r w:rsidRPr="000C112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668">
        <w:rPr>
          <w:rFonts w:ascii="Times New Roman" w:hAnsi="Times New Roman"/>
        </w:rPr>
        <w:t>Settlement activities in upper Žitava region in relation to environmental conditions.</w:t>
      </w:r>
    </w:p>
    <w:p w:rsidR="00030746" w:rsidRPr="000C1127" w:rsidRDefault="00030746" w:rsidP="00A45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127">
        <w:rPr>
          <w:rFonts w:ascii="Times New Roman" w:hAnsi="Times New Roman"/>
          <w:bCs/>
          <w:sz w:val="24"/>
          <w:szCs w:val="24"/>
        </w:rPr>
        <w:t>2004</w:t>
      </w:r>
      <w:r>
        <w:rPr>
          <w:rFonts w:ascii="Times New Roman" w:hAnsi="Times New Roman"/>
          <w:bCs/>
          <w:sz w:val="24"/>
          <w:szCs w:val="24"/>
        </w:rPr>
        <w:t>-</w:t>
      </w:r>
      <w:r w:rsidRPr="000C11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10</w:t>
      </w:r>
      <w:r w:rsidRPr="000C112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Phd. Study (external)</w:t>
      </w:r>
      <w:r w:rsidRPr="000C112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Institute of Archaeology of the Slovak Academy of Sciences, Nitra</w:t>
      </w:r>
    </w:p>
    <w:p w:rsidR="00030746" w:rsidRDefault="00030746" w:rsidP="00A45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PhD. </w:t>
      </w:r>
      <w:r w:rsidRPr="00B9352C">
        <w:rPr>
          <w:rFonts w:ascii="Times New Roman" w:hAnsi="Times New Roman"/>
          <w:sz w:val="24"/>
          <w:szCs w:val="24"/>
        </w:rPr>
        <w:t>thesis: Settlement activities in upper Žitava region in prehistory and early medieval ages in relation to environmental conditions.</w:t>
      </w:r>
    </w:p>
    <w:p w:rsidR="00030746" w:rsidRPr="00ED14E7" w:rsidRDefault="00030746" w:rsidP="002521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bCs/>
          <w:sz w:val="24"/>
          <w:szCs w:val="24"/>
          <w:lang w:val="en-GB"/>
        </w:rPr>
        <w:t>201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4-2015 – </w:t>
      </w:r>
      <w:r w:rsidRPr="00ED14E7">
        <w:rPr>
          <w:rFonts w:ascii="Times New Roman" w:hAnsi="Times New Roman"/>
          <w:bCs/>
          <w:sz w:val="24"/>
          <w:szCs w:val="24"/>
          <w:lang w:val="en-GB"/>
        </w:rPr>
        <w:t xml:space="preserve">PhDr. Study; 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Constantine the Philosopher University Nitra, Faculty of Arts; </w:t>
      </w:r>
    </w:p>
    <w:p w:rsidR="00030746" w:rsidRPr="00801695" w:rsidRDefault="00030746" w:rsidP="00801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sz w:val="24"/>
          <w:szCs w:val="24"/>
          <w:lang w:val="en-GB"/>
        </w:rPr>
        <w:t xml:space="preserve">PhDr. Thesis: </w:t>
      </w:r>
      <w:r w:rsidRPr="00801695">
        <w:rPr>
          <w:rFonts w:ascii="Times New Roman" w:hAnsi="Times New Roman"/>
          <w:sz w:val="24"/>
          <w:szCs w:val="24"/>
          <w:lang w:val="en-GB"/>
        </w:rPr>
        <w:t>The Settlement of Ludanice group in Nitra-Chrenová, site Selenec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030746" w:rsidRPr="00ED14E7" w:rsidRDefault="00030746" w:rsidP="0025219F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030746" w:rsidRPr="00ED14E7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Pr="00ED14E7" w:rsidRDefault="00030746" w:rsidP="005A447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EMPLOYMENT:</w:t>
      </w:r>
    </w:p>
    <w:p w:rsidR="00030746" w:rsidRPr="00ED14E7" w:rsidRDefault="00030746" w:rsidP="005A447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030746" w:rsidRDefault="00030746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sz w:val="24"/>
          <w:szCs w:val="24"/>
          <w:lang w:val="en-GB"/>
        </w:rPr>
        <w:t>2010</w:t>
      </w:r>
      <w:r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 present </w:t>
      </w:r>
      <w:r>
        <w:rPr>
          <w:rFonts w:ascii="Times New Roman" w:hAnsi="Times New Roman"/>
          <w:sz w:val="24"/>
          <w:szCs w:val="24"/>
          <w:lang w:val="en-GB"/>
        </w:rPr>
        <w:t>–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 senior researcher, Institute of Archaeology of the Slovak Academy of Sciences (contact address: Arch</w:t>
      </w:r>
      <w:bookmarkStart w:id="0" w:name="_GoBack"/>
      <w:bookmarkEnd w:id="0"/>
      <w:r w:rsidRPr="00ED14E7">
        <w:rPr>
          <w:rFonts w:ascii="Times New Roman" w:hAnsi="Times New Roman"/>
          <w:sz w:val="24"/>
          <w:szCs w:val="24"/>
          <w:lang w:val="en-GB"/>
        </w:rPr>
        <w:t xml:space="preserve">eologický ústav SAV, Akademická 2, SK-949 21 Nitra, </w:t>
      </w:r>
      <w:r>
        <w:rPr>
          <w:rFonts w:ascii="Times New Roman" w:hAnsi="Times New Roman"/>
          <w:sz w:val="24"/>
          <w:szCs w:val="24"/>
          <w:lang w:val="en-GB"/>
        </w:rPr>
        <w:t>Department of the rescue excavation and survey</w:t>
      </w:r>
      <w:r w:rsidRPr="00ED14E7">
        <w:rPr>
          <w:rFonts w:ascii="Times New Roman" w:hAnsi="Times New Roman"/>
          <w:sz w:val="24"/>
          <w:szCs w:val="24"/>
          <w:lang w:val="en-GB"/>
        </w:rPr>
        <w:t>, Nitra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030746" w:rsidRPr="00ED14E7" w:rsidRDefault="00030746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Pr="00ED14E7" w:rsidRDefault="00030746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sz w:val="24"/>
          <w:szCs w:val="24"/>
          <w:lang w:val="en-GB"/>
        </w:rPr>
        <w:t>200</w:t>
      </w:r>
      <w:r>
        <w:rPr>
          <w:rFonts w:ascii="Times New Roman" w:hAnsi="Times New Roman"/>
          <w:sz w:val="24"/>
          <w:szCs w:val="24"/>
          <w:lang w:val="en-GB"/>
        </w:rPr>
        <w:t>4-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 2010 – junior researcher; Institute of Archaeology of the Slovak Academy of Sciences, </w:t>
      </w:r>
      <w:r>
        <w:rPr>
          <w:rFonts w:ascii="Times New Roman" w:hAnsi="Times New Roman"/>
          <w:sz w:val="24"/>
          <w:szCs w:val="24"/>
          <w:lang w:val="en-GB"/>
        </w:rPr>
        <w:t>Department of the rescue excavation and survey</w:t>
      </w:r>
      <w:r w:rsidRPr="00ED14E7">
        <w:rPr>
          <w:rFonts w:ascii="Times New Roman" w:hAnsi="Times New Roman"/>
          <w:sz w:val="24"/>
          <w:szCs w:val="24"/>
          <w:lang w:val="en-GB"/>
        </w:rPr>
        <w:t>, Nitra.</w:t>
      </w:r>
    </w:p>
    <w:p w:rsidR="00030746" w:rsidRPr="00ED14E7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030746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030746" w:rsidRPr="00ED14E7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SPECIALIZATION:</w:t>
      </w:r>
    </w:p>
    <w:p w:rsidR="00030746" w:rsidRPr="00ED14E7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030746" w:rsidRPr="000C1127" w:rsidRDefault="00030746" w:rsidP="00F449C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Eneolithic in Carpathian basin, Landscape Archaeology</w:t>
      </w:r>
      <w:r w:rsidRPr="000C11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Site and Spatial Archaeology, GIS application </w:t>
      </w:r>
    </w:p>
    <w:p w:rsidR="00030746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Pr="00ED14E7" w:rsidRDefault="00030746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STUDY STAYS:</w:t>
      </w:r>
    </w:p>
    <w:p w:rsidR="00030746" w:rsidRPr="00514423" w:rsidRDefault="00030746" w:rsidP="00514423">
      <w:pPr>
        <w:tabs>
          <w:tab w:val="left" w:pos="1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2031">
        <w:rPr>
          <w:rFonts w:ascii="Times New Roman" w:hAnsi="Times New Roman"/>
          <w:bCs/>
          <w:sz w:val="24"/>
          <w:szCs w:val="24"/>
        </w:rPr>
        <w:t xml:space="preserve">Institute of  </w:t>
      </w:r>
      <w:r>
        <w:rPr>
          <w:rFonts w:ascii="Times New Roman" w:hAnsi="Times New Roman"/>
          <w:bCs/>
          <w:sz w:val="24"/>
          <w:szCs w:val="24"/>
        </w:rPr>
        <w:t>A</w:t>
      </w:r>
      <w:r w:rsidRPr="00AE2031">
        <w:rPr>
          <w:rFonts w:ascii="Times New Roman" w:hAnsi="Times New Roman"/>
          <w:bCs/>
          <w:sz w:val="24"/>
          <w:szCs w:val="24"/>
        </w:rPr>
        <w:t xml:space="preserve">rchaeology of  the </w:t>
      </w:r>
      <w:r>
        <w:rPr>
          <w:rFonts w:ascii="Times New Roman" w:hAnsi="Times New Roman"/>
          <w:bCs/>
          <w:sz w:val="24"/>
          <w:szCs w:val="24"/>
        </w:rPr>
        <w:t xml:space="preserve">Czech </w:t>
      </w:r>
      <w:r w:rsidRPr="00AE2031">
        <w:rPr>
          <w:rFonts w:ascii="Times New Roman" w:hAnsi="Times New Roman"/>
          <w:bCs/>
          <w:sz w:val="24"/>
          <w:szCs w:val="24"/>
        </w:rPr>
        <w:t xml:space="preserve">Academy of </w:t>
      </w:r>
      <w:r>
        <w:rPr>
          <w:rFonts w:ascii="Times New Roman" w:hAnsi="Times New Roman"/>
          <w:bCs/>
          <w:sz w:val="24"/>
          <w:szCs w:val="24"/>
        </w:rPr>
        <w:t>S</w:t>
      </w:r>
      <w:r w:rsidRPr="00AE2031">
        <w:rPr>
          <w:rFonts w:ascii="Times New Roman" w:hAnsi="Times New Roman"/>
          <w:bCs/>
          <w:sz w:val="24"/>
          <w:szCs w:val="24"/>
        </w:rPr>
        <w:t>ciences</w:t>
      </w:r>
      <w:r>
        <w:rPr>
          <w:rFonts w:ascii="Times New Roman" w:hAnsi="Times New Roman"/>
          <w:bCs/>
          <w:sz w:val="24"/>
          <w:szCs w:val="24"/>
        </w:rPr>
        <w:t xml:space="preserve">, Praha </w:t>
      </w:r>
      <w:r w:rsidRPr="00514423">
        <w:rPr>
          <w:rFonts w:ascii="Times New Roman" w:hAnsi="Times New Roman"/>
          <w:bCs/>
          <w:sz w:val="24"/>
          <w:szCs w:val="24"/>
        </w:rPr>
        <w:t>(</w:t>
      </w:r>
      <w:r w:rsidRPr="00514423">
        <w:rPr>
          <w:rFonts w:ascii="Times New Roman" w:hAnsi="Times New Roman"/>
          <w:bCs/>
          <w:sz w:val="24"/>
          <w:szCs w:val="24"/>
          <w:lang w:val="en-GB"/>
        </w:rPr>
        <w:t>MAD</w:t>
      </w:r>
      <w:r w:rsidRPr="00514423">
        <w:rPr>
          <w:rFonts w:ascii="Times New Roman" w:hAnsi="Times New Roman"/>
          <w:sz w:val="24"/>
          <w:szCs w:val="24"/>
          <w:lang w:val="en-GB"/>
        </w:rPr>
        <w:t xml:space="preserve">/Interacademic exchange, </w:t>
      </w:r>
      <w:r w:rsidRPr="00514423">
        <w:rPr>
          <w:rFonts w:ascii="Times New Roman" w:hAnsi="Times New Roman"/>
          <w:bCs/>
          <w:sz w:val="24"/>
          <w:szCs w:val="24"/>
        </w:rPr>
        <w:t>may 2010)</w:t>
      </w:r>
    </w:p>
    <w:p w:rsidR="00030746" w:rsidRDefault="00030746" w:rsidP="00514423">
      <w:pPr>
        <w:tabs>
          <w:tab w:val="left" w:pos="1985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030746" w:rsidRPr="00514423" w:rsidRDefault="00030746" w:rsidP="00514423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442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Institute of Archaeology and Ethnography, Polish Academy of Sciences</w:t>
      </w:r>
      <w:r w:rsidRPr="00567676">
        <w:rPr>
          <w:rFonts w:ascii="Times New Roman" w:hAnsi="Times New Roman"/>
          <w:sz w:val="24"/>
          <w:szCs w:val="24"/>
        </w:rPr>
        <w:t>, Krakow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3">
        <w:rPr>
          <w:rFonts w:ascii="Times New Roman" w:hAnsi="Times New Roman"/>
          <w:sz w:val="24"/>
          <w:szCs w:val="24"/>
        </w:rPr>
        <w:t>(</w:t>
      </w:r>
      <w:r w:rsidRPr="00514423">
        <w:rPr>
          <w:rFonts w:ascii="Times New Roman" w:hAnsi="Times New Roman"/>
          <w:bCs/>
          <w:sz w:val="24"/>
          <w:szCs w:val="24"/>
          <w:lang w:val="en-GB"/>
        </w:rPr>
        <w:t>MAD</w:t>
      </w:r>
      <w:r w:rsidRPr="00514423">
        <w:rPr>
          <w:rFonts w:ascii="Times New Roman" w:hAnsi="Times New Roman"/>
          <w:sz w:val="24"/>
          <w:szCs w:val="24"/>
          <w:lang w:val="en-GB"/>
        </w:rPr>
        <w:t>/Interacademic exchange</w:t>
      </w:r>
      <w:r w:rsidRPr="00514423">
        <w:rPr>
          <w:rFonts w:ascii="Times New Roman" w:hAnsi="Times New Roman"/>
          <w:sz w:val="24"/>
          <w:szCs w:val="24"/>
        </w:rPr>
        <w:t>, jun 2011)</w:t>
      </w:r>
      <w:r w:rsidRPr="0051442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30746" w:rsidRDefault="00030746" w:rsidP="00514423">
      <w:pPr>
        <w:tabs>
          <w:tab w:val="left" w:pos="198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030746" w:rsidRPr="00514423" w:rsidRDefault="00030746" w:rsidP="00514423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423">
        <w:rPr>
          <w:rFonts w:ascii="Times New Roman" w:hAnsi="Times New Roman"/>
          <w:bCs/>
          <w:sz w:val="24"/>
          <w:szCs w:val="24"/>
          <w:lang w:val="en-GB"/>
        </w:rPr>
        <w:t>MTA Régészeti Intézete, Budapest, Hungary (MAD</w:t>
      </w:r>
      <w:r w:rsidRPr="00514423">
        <w:rPr>
          <w:rFonts w:ascii="Times New Roman" w:hAnsi="Times New Roman"/>
          <w:sz w:val="24"/>
          <w:szCs w:val="24"/>
          <w:lang w:val="en-GB"/>
        </w:rPr>
        <w:t>/Interacademic exchange</w:t>
      </w:r>
      <w:r w:rsidRPr="00514423">
        <w:rPr>
          <w:rFonts w:ascii="Times New Roman" w:hAnsi="Times New Roman"/>
          <w:bCs/>
          <w:sz w:val="24"/>
          <w:szCs w:val="24"/>
          <w:lang w:val="en-GB"/>
        </w:rPr>
        <w:t>; September 2011)</w:t>
      </w:r>
    </w:p>
    <w:p w:rsidR="00030746" w:rsidRPr="00ED14E7" w:rsidRDefault="00030746" w:rsidP="006D6B1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030746" w:rsidRPr="00ED14E7" w:rsidRDefault="00030746" w:rsidP="006D6B1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030746" w:rsidRPr="00ED14E7" w:rsidRDefault="00030746" w:rsidP="005A4471">
      <w:pPr>
        <w:spacing w:after="0" w:line="240" w:lineRule="auto"/>
        <w:ind w:left="1843" w:hanging="1843"/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MEMBERSHIP IN GRANTS AND PROJECTS:</w:t>
      </w:r>
    </w:p>
    <w:p w:rsidR="00030746" w:rsidRPr="00ED14E7" w:rsidRDefault="00030746" w:rsidP="005A4471">
      <w:pPr>
        <w:spacing w:after="0" w:line="240" w:lineRule="auto"/>
        <w:ind w:left="1843" w:hanging="1843"/>
        <w:rPr>
          <w:rFonts w:ascii="Times New Roman" w:hAnsi="Times New Roman"/>
          <w:b/>
          <w:sz w:val="24"/>
          <w:szCs w:val="24"/>
          <w:lang w:val="en-GB"/>
        </w:rPr>
      </w:pPr>
    </w:p>
    <w:p w:rsidR="00030746" w:rsidRPr="00C4116E" w:rsidRDefault="00030746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D74A8A">
        <w:rPr>
          <w:szCs w:val="24"/>
          <w:lang w:val="en-GB"/>
        </w:rPr>
        <w:t xml:space="preserve"> </w:t>
      </w:r>
      <w:r w:rsidRPr="00FC4966">
        <w:rPr>
          <w:szCs w:val="24"/>
        </w:rPr>
        <w:t>Hillforts - Early medieval Power centres. Based on the examples of new excavated hillforts from western Slovakia (9th-10th cent.)</w:t>
      </w:r>
      <w:r>
        <w:rPr>
          <w:szCs w:val="24"/>
        </w:rPr>
        <w:t>, project leader: PhDr. M. Ruttkay, CSc., duration  1.1. 2009 – 31.12.2011</w:t>
      </w:r>
    </w:p>
    <w:p w:rsidR="00030746" w:rsidRPr="002F1B50" w:rsidRDefault="00030746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FC4966">
        <w:rPr>
          <w:szCs w:val="24"/>
        </w:rPr>
        <w:t>Surroundings and economic background of Lengyel-culture circular enclosures in western Slovakia</w:t>
      </w:r>
      <w:r>
        <w:rPr>
          <w:szCs w:val="24"/>
        </w:rPr>
        <w:t>, project leader: PhDr. I. Cheben, CSc., duration: 1.1.2010 – 31.12.2012</w:t>
      </w:r>
    </w:p>
    <w:p w:rsidR="00030746" w:rsidRPr="00D74A8A" w:rsidRDefault="00030746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D74A8A">
        <w:rPr>
          <w:szCs w:val="24"/>
          <w:lang w:val="en-GB"/>
        </w:rPr>
        <w:t xml:space="preserve">“Center of research oldest history in Middle Danube area.”Project: OP Research and and Development, European Regional Development Fund; project leader: doc. PhDr. M. Ruttkay, CSc., duration: 2010 </w:t>
      </w:r>
      <w:r>
        <w:rPr>
          <w:szCs w:val="24"/>
          <w:lang w:val="en-GB"/>
        </w:rPr>
        <w:t xml:space="preserve">– </w:t>
      </w:r>
      <w:r w:rsidRPr="00D74A8A">
        <w:rPr>
          <w:szCs w:val="24"/>
          <w:lang w:val="en-GB"/>
        </w:rPr>
        <w:t>2013.</w:t>
      </w:r>
    </w:p>
    <w:p w:rsidR="00030746" w:rsidRPr="00C4116E" w:rsidRDefault="00030746" w:rsidP="00C4116E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F1B50">
        <w:rPr>
          <w:szCs w:val="24"/>
        </w:rPr>
        <w:t xml:space="preserve">Archaeolandscapes Europe </w:t>
      </w:r>
      <w:r w:rsidRPr="002F1B50">
        <w:rPr>
          <w:rStyle w:val="next"/>
          <w:szCs w:val="24"/>
        </w:rPr>
        <w:t>Program:</w:t>
      </w:r>
      <w:r>
        <w:rPr>
          <w:szCs w:val="24"/>
        </w:rPr>
        <w:t xml:space="preserve"> Culture 2000;</w:t>
      </w:r>
      <w:r w:rsidRPr="002F1B50">
        <w:rPr>
          <w:szCs w:val="24"/>
        </w:rPr>
        <w:t xml:space="preserve"> </w:t>
      </w:r>
      <w:r>
        <w:rPr>
          <w:szCs w:val="24"/>
        </w:rPr>
        <w:t xml:space="preserve">project </w:t>
      </w:r>
      <w:r w:rsidRPr="002F1B50">
        <w:rPr>
          <w:szCs w:val="24"/>
        </w:rPr>
        <w:t>leader: Ing. E. Blažová; duration: 2010 – 2015</w:t>
      </w:r>
    </w:p>
    <w:p w:rsidR="00030746" w:rsidRPr="00ED14E7" w:rsidRDefault="00030746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ED14E7">
        <w:rPr>
          <w:szCs w:val="24"/>
          <w:lang w:val="en-GB"/>
        </w:rPr>
        <w:t>„Life and death of Neolithic and Aeneolithic communities in middle Danube.“ Slovak-Hungarian</w:t>
      </w:r>
      <w:r>
        <w:rPr>
          <w:szCs w:val="24"/>
          <w:lang w:val="en-GB"/>
        </w:rPr>
        <w:t xml:space="preserve"> </w:t>
      </w:r>
      <w:r w:rsidRPr="00ED14E7">
        <w:rPr>
          <w:szCs w:val="24"/>
          <w:lang w:val="en-GB"/>
        </w:rPr>
        <w:t>mobility project. Slovak project leader: PhDr. Ivan Cheben, CSc.; duration: 2013</w:t>
      </w:r>
      <w:r>
        <w:rPr>
          <w:szCs w:val="24"/>
          <w:lang w:val="en-GB"/>
        </w:rPr>
        <w:t xml:space="preserve"> – </w:t>
      </w:r>
      <w:r w:rsidRPr="00ED14E7">
        <w:rPr>
          <w:szCs w:val="24"/>
          <w:lang w:val="en-GB"/>
        </w:rPr>
        <w:t>2015.</w:t>
      </w:r>
    </w:p>
    <w:p w:rsidR="00030746" w:rsidRPr="00ED14E7" w:rsidRDefault="00030746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ED14E7">
        <w:rPr>
          <w:szCs w:val="24"/>
          <w:lang w:val="en-GB"/>
        </w:rPr>
        <w:t xml:space="preserve"> “Edition of archaeological sources from Neolithic and Eneolithic in Slovakia II.”Project VEGA; project leader: PhDr. G. Nevizánsky, CSc.; duration: 1.1. 2017 – 31.12.2020.</w:t>
      </w:r>
    </w:p>
    <w:p w:rsidR="00030746" w:rsidRDefault="00030746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ED14E7">
        <w:rPr>
          <w:color w:val="000000"/>
          <w:szCs w:val="24"/>
          <w:lang w:val="en-GB"/>
        </w:rPr>
        <w:t xml:space="preserve">Civilization development and settlement structure during the Linear Pottery culture in the lower Žitava basin. </w:t>
      </w:r>
      <w:r w:rsidRPr="00ED14E7">
        <w:rPr>
          <w:szCs w:val="24"/>
          <w:lang w:val="en-GB"/>
        </w:rPr>
        <w:t>Project VEGA; project leader: PhDr. I.Cheben, CSc.; duration: 1.1. 2017 – 31.12.2020.</w:t>
      </w:r>
    </w:p>
    <w:p w:rsidR="00030746" w:rsidRPr="00ED14E7" w:rsidRDefault="00030746" w:rsidP="00C4116E">
      <w:pPr>
        <w:pStyle w:val="ListParagraph"/>
        <w:spacing w:after="0" w:line="240" w:lineRule="auto"/>
        <w:rPr>
          <w:szCs w:val="24"/>
          <w:lang w:val="en-GB"/>
        </w:rPr>
      </w:pPr>
    </w:p>
    <w:p w:rsidR="00030746" w:rsidRPr="00ED14E7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Pr="00ED14E7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caps/>
          <w:sz w:val="24"/>
          <w:szCs w:val="24"/>
          <w:lang w:val="en-GB"/>
        </w:rPr>
        <w:t>Carried-out field research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 (selection </w:t>
      </w:r>
      <w:r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ED14E7">
        <w:rPr>
          <w:rFonts w:ascii="Times New Roman" w:hAnsi="Times New Roman"/>
          <w:sz w:val="24"/>
          <w:szCs w:val="24"/>
          <w:lang w:val="en-GB"/>
        </w:rPr>
        <w:t>field projects)</w:t>
      </w:r>
      <w:r>
        <w:rPr>
          <w:rFonts w:ascii="Times New Roman" w:hAnsi="Times New Roman"/>
          <w:sz w:val="24"/>
          <w:szCs w:val="24"/>
          <w:lang w:val="en-GB"/>
        </w:rPr>
        <w:t>:</w:t>
      </w:r>
    </w:p>
    <w:p w:rsidR="00030746" w:rsidRPr="00ED14E7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Pr="00725416" w:rsidRDefault="00030746" w:rsidP="00DA7F6A">
      <w:pPr>
        <w:pStyle w:val="ListParagraph"/>
        <w:numPr>
          <w:ilvl w:val="0"/>
          <w:numId w:val="3"/>
        </w:numPr>
      </w:pPr>
      <w:r w:rsidRPr="00725416">
        <w:t>Krušovce</w:t>
      </w:r>
      <w:r>
        <w:t xml:space="preserve">-Decodom (leader: PhDr. I. Cheben, CSc.), </w:t>
      </w:r>
      <w:r w:rsidRPr="00725416">
        <w:t>site from  Eneolithic and Medieval age</w:t>
      </w:r>
      <w:r>
        <w:t>; duration: september 2004.</w:t>
      </w:r>
    </w:p>
    <w:p w:rsidR="00030746" w:rsidRPr="00725416" w:rsidRDefault="00030746" w:rsidP="00DA7F6A">
      <w:pPr>
        <w:pStyle w:val="ListParagraph"/>
        <w:numPr>
          <w:ilvl w:val="0"/>
          <w:numId w:val="3"/>
        </w:numPr>
      </w:pPr>
      <w:r w:rsidRPr="00725416">
        <w:t>Zavar</w:t>
      </w:r>
      <w:r>
        <w:t>-</w:t>
      </w:r>
      <w:r w:rsidRPr="00725416">
        <w:t>Výhon</w:t>
      </w:r>
      <w:r>
        <w:t xml:space="preserve"> (leader: Mgr. R. Malček, CSc.)</w:t>
      </w:r>
      <w:r w:rsidRPr="00725416">
        <w:t xml:space="preserve">,  site from Late Bronze </w:t>
      </w:r>
      <w:r>
        <w:t>a</w:t>
      </w:r>
      <w:r w:rsidRPr="00725416">
        <w:t>ge, Lat</w:t>
      </w:r>
      <w:r>
        <w:t>h</w:t>
      </w:r>
      <w:r w:rsidRPr="00725416">
        <w:t xml:space="preserve">en Period and Medieval </w:t>
      </w:r>
      <w:r>
        <w:t>a</w:t>
      </w:r>
      <w:r w:rsidRPr="00725416">
        <w:t>ge</w:t>
      </w:r>
      <w:r>
        <w:t>; duration:  maj-jun 2005.</w:t>
      </w:r>
    </w:p>
    <w:p w:rsidR="00030746" w:rsidRPr="00725416" w:rsidRDefault="00030746" w:rsidP="00DA7F6A">
      <w:pPr>
        <w:pStyle w:val="ListParagraph"/>
        <w:numPr>
          <w:ilvl w:val="0"/>
          <w:numId w:val="3"/>
        </w:numPr>
      </w:pPr>
      <w:r w:rsidRPr="00725416">
        <w:t>Nitra, Mlynárce (SONY</w:t>
      </w:r>
      <w:r>
        <w:t>, leader: PhDr. I. Kuzma</w:t>
      </w:r>
      <w:r w:rsidRPr="00725416">
        <w:t xml:space="preserve">), site from Eneolithic, </w:t>
      </w:r>
      <w:r>
        <w:t>l</w:t>
      </w:r>
      <w:r w:rsidRPr="00725416">
        <w:t xml:space="preserve">ate Bronze </w:t>
      </w:r>
      <w:r>
        <w:t>a</w:t>
      </w:r>
      <w:r w:rsidRPr="00725416">
        <w:t xml:space="preserve">ge, </w:t>
      </w:r>
      <w:r>
        <w:t>L</w:t>
      </w:r>
      <w:r w:rsidRPr="00725416">
        <w:t xml:space="preserve">aten period and Early Middle </w:t>
      </w:r>
      <w:r>
        <w:t>a</w:t>
      </w:r>
      <w:r w:rsidRPr="00725416">
        <w:t>ge</w:t>
      </w:r>
      <w:r>
        <w:t>; duration: 2006 – 2008.</w:t>
      </w:r>
    </w:p>
    <w:p w:rsidR="00030746" w:rsidRPr="00725416" w:rsidRDefault="00030746" w:rsidP="00DA7F6A">
      <w:pPr>
        <w:pStyle w:val="ListParagraph"/>
        <w:numPr>
          <w:ilvl w:val="0"/>
          <w:numId w:val="3"/>
        </w:numPr>
      </w:pPr>
      <w:r w:rsidRPr="00725416">
        <w:t>Čakajovce</w:t>
      </w:r>
      <w:r>
        <w:t xml:space="preserve"> (leader: PhDr. M. Gabulová, PhD), </w:t>
      </w:r>
      <w:r w:rsidRPr="00725416">
        <w:t xml:space="preserve">site from Medieval </w:t>
      </w:r>
      <w:r>
        <w:t>a</w:t>
      </w:r>
      <w:r w:rsidRPr="00725416">
        <w:t>ge</w:t>
      </w:r>
      <w:r>
        <w:t>, duration: april 2008.</w:t>
      </w:r>
    </w:p>
    <w:p w:rsidR="00030746" w:rsidRPr="00DA34D4" w:rsidRDefault="00030746" w:rsidP="00DA34D4">
      <w:pPr>
        <w:pStyle w:val="ListParagraph"/>
        <w:numPr>
          <w:ilvl w:val="0"/>
          <w:numId w:val="3"/>
        </w:numPr>
      </w:pPr>
      <w:r w:rsidRPr="00725416">
        <w:t>Galanta</w:t>
      </w:r>
      <w:r>
        <w:t xml:space="preserve"> (leader: PhDr. M. Gabulová, PhD.), </w:t>
      </w:r>
      <w:r w:rsidRPr="00DA34D4">
        <w:t>site from Medieval age</w:t>
      </w:r>
      <w:r>
        <w:t>; duration: jun 2008.</w:t>
      </w:r>
    </w:p>
    <w:p w:rsidR="00030746" w:rsidRPr="005A513A" w:rsidRDefault="00030746" w:rsidP="00DA7F6A">
      <w:pPr>
        <w:pStyle w:val="ListParagraph"/>
        <w:numPr>
          <w:ilvl w:val="0"/>
          <w:numId w:val="3"/>
        </w:numPr>
      </w:pPr>
      <w:r w:rsidRPr="00725416">
        <w:t>Nitra</w:t>
      </w:r>
      <w:r>
        <w:t>- Selenec – M</w:t>
      </w:r>
      <w:r w:rsidRPr="00725416">
        <w:rPr>
          <w:szCs w:val="24"/>
        </w:rPr>
        <w:t>otorway R1</w:t>
      </w:r>
      <w:r>
        <w:rPr>
          <w:szCs w:val="24"/>
        </w:rPr>
        <w:t xml:space="preserve"> (leader: PhDr. M. Gabulová, doc. PhDr. M. Ruttkay, CSc);</w:t>
      </w:r>
      <w:r w:rsidRPr="00725416">
        <w:t xml:space="preserve"> site and cemetery from Eneolithic, Early bronze </w:t>
      </w:r>
      <w:r>
        <w:t>a</w:t>
      </w:r>
      <w:r w:rsidRPr="00725416">
        <w:t xml:space="preserve">ge and Medieval </w:t>
      </w:r>
      <w:r>
        <w:t>age; duration: 2009-2010.</w:t>
      </w:r>
    </w:p>
    <w:p w:rsidR="00030746" w:rsidRDefault="00030746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030746" w:rsidRDefault="00030746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>SKILLS:</w:t>
      </w:r>
    </w:p>
    <w:p w:rsidR="00030746" w:rsidRPr="00ED14E7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D14E7">
        <w:rPr>
          <w:rFonts w:ascii="Times New Roman" w:hAnsi="Times New Roman"/>
          <w:sz w:val="24"/>
          <w:szCs w:val="24"/>
          <w:lang w:val="en-GB"/>
        </w:rPr>
        <w:t>Language: English (B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ED14E7"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:rsidR="00030746" w:rsidRPr="00ED14E7" w:rsidRDefault="00030746" w:rsidP="0017102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D14E7">
        <w:rPr>
          <w:rFonts w:ascii="Times New Roman" w:hAnsi="Times New Roman"/>
          <w:sz w:val="24"/>
          <w:szCs w:val="24"/>
          <w:lang w:val="en-GB"/>
        </w:rPr>
        <w:t xml:space="preserve">Computer: MS Office and Graphic Design (CorelDraw Graphic Suite, </w:t>
      </w:r>
      <w:r>
        <w:rPr>
          <w:rFonts w:ascii="Times New Roman" w:hAnsi="Times New Roman"/>
          <w:sz w:val="24"/>
          <w:szCs w:val="24"/>
          <w:lang w:val="en-GB"/>
        </w:rPr>
        <w:t>Adobe), ArcGIS</w:t>
      </w:r>
    </w:p>
    <w:p w:rsidR="00030746" w:rsidRPr="00ED14E7" w:rsidRDefault="00030746" w:rsidP="0017102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Pr="00ED14E7" w:rsidRDefault="00030746" w:rsidP="0017102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Default="00030746" w:rsidP="001B02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75ECE">
        <w:rPr>
          <w:rFonts w:ascii="Times New Roman" w:hAnsi="Times New Roman"/>
          <w:b/>
          <w:sz w:val="24"/>
          <w:szCs w:val="24"/>
          <w:lang w:val="en-GB"/>
        </w:rPr>
        <w:t>BIBLIOGRAPHY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(selection, others see on</w:t>
      </w:r>
    </w:p>
    <w:p w:rsidR="00030746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hyperlink r:id="rId7" w:history="1">
        <w:r w:rsidRPr="00304AAC">
          <w:rPr>
            <w:rStyle w:val="Hyperlink"/>
            <w:rFonts w:ascii="Times New Roman" w:hAnsi="Times New Roman"/>
            <w:sz w:val="24"/>
            <w:szCs w:val="24"/>
            <w:lang w:val="en-GB"/>
          </w:rPr>
          <w:t>www.sav.sk/index.php?lang=sk&amp;doc=user-org-user&amp;user_no=5005&amp;action=publications&amp;type</w:t>
        </w:r>
      </w:hyperlink>
      <w:r w:rsidRPr="00302105">
        <w:rPr>
          <w:rFonts w:ascii="Times New Roman" w:hAnsi="Times New Roman"/>
          <w:sz w:val="24"/>
          <w:szCs w:val="24"/>
          <w:lang w:val="en-GB"/>
        </w:rPr>
        <w:t>=</w:t>
      </w:r>
    </w:p>
    <w:p w:rsidR="00030746" w:rsidRPr="00ED14E7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Pr="000A43B5" w:rsidRDefault="00030746" w:rsidP="000A43B5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ABB01   </w:t>
      </w:r>
      <w:r w:rsidRPr="000A43B5">
        <w:rPr>
          <w:rFonts w:ascii="Times New Roman" w:hAnsi="Times New Roman"/>
          <w:sz w:val="24"/>
          <w:szCs w:val="24"/>
        </w:rPr>
        <w:tab/>
        <w:t xml:space="preserve">GABULOVÁ, Monika. Štúdium krajiny a osídlenia na hornom Požitaví v praveku až včasnej dobe dejinnej = Study of the landscape and settlement on the upper Žitava river basin during the prehistory through the early historic Age. Matej In </w:t>
      </w:r>
      <w:r w:rsidRPr="000A43B5">
        <w:rPr>
          <w:rFonts w:ascii="Times New Roman" w:hAnsi="Times New Roman"/>
          <w:i/>
          <w:iCs/>
          <w:sz w:val="24"/>
          <w:szCs w:val="24"/>
        </w:rPr>
        <w:t>Študijné zvesti Archeologického ústavu SAV</w:t>
      </w:r>
      <w:r w:rsidRPr="000A43B5">
        <w:rPr>
          <w:rFonts w:ascii="Times New Roman" w:hAnsi="Times New Roman"/>
          <w:sz w:val="24"/>
          <w:szCs w:val="24"/>
        </w:rPr>
        <w:t>, 2015, č. 58, s. 97-168. ISSN 0560-2793.(ITMS 26220120059 : Centrum výskumu najstarších dejín stredného Podunajska : Podpora sietí excelentnosti pracovísk výskumu a vývoja ako pilierov rozvoja regiónu a podpora nadregionálnej spolupráce).</w:t>
      </w:r>
    </w:p>
    <w:p w:rsidR="00030746" w:rsidRPr="000A43B5" w:rsidRDefault="00030746" w:rsidP="000A43B5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ADFB02   </w:t>
      </w:r>
      <w:r w:rsidRPr="000A43B5">
        <w:rPr>
          <w:rFonts w:ascii="Times New Roman" w:hAnsi="Times New Roman"/>
          <w:sz w:val="24"/>
          <w:szCs w:val="24"/>
        </w:rPr>
        <w:tab/>
        <w:t xml:space="preserve">GABULOVÁ, Monika - BISTÁKOVÁ, Alena - KOŽUCHOVÁ, Mária - FARÁRIK, Ivan. Povrchový prieskum dolného povodia Hlavinky. In </w:t>
      </w:r>
      <w:r w:rsidRPr="000A43B5">
        <w:rPr>
          <w:rFonts w:ascii="Times New Roman" w:hAnsi="Times New Roman"/>
          <w:i/>
          <w:iCs/>
          <w:sz w:val="24"/>
          <w:szCs w:val="24"/>
        </w:rPr>
        <w:t>Archeologické výskumy a nálezy na Slovensku v roku 2005</w:t>
      </w:r>
      <w:r w:rsidRPr="000A43B5">
        <w:rPr>
          <w:rFonts w:ascii="Times New Roman" w:hAnsi="Times New Roman"/>
          <w:sz w:val="24"/>
          <w:szCs w:val="24"/>
        </w:rPr>
        <w:t>, 2007, s. 108-111. ISSN 0231-925X.</w:t>
      </w:r>
    </w:p>
    <w:p w:rsidR="00030746" w:rsidRPr="000A43B5" w:rsidRDefault="00030746" w:rsidP="00B61818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ADFB09   </w:t>
      </w:r>
      <w:r w:rsidRPr="000A43B5">
        <w:rPr>
          <w:rFonts w:ascii="Times New Roman" w:hAnsi="Times New Roman"/>
          <w:sz w:val="24"/>
          <w:szCs w:val="24"/>
        </w:rPr>
        <w:tab/>
        <w:t xml:space="preserve">DAŇOVÁ, Klaudia - GABULOVÁ, Monika. Osídlenie v mikroregióne potoka Jarč na strednom (dolnom) Považí (archeologické predikčné modelovanie) = Settlement in the Micro-region of the Stream Jarč in the Middle (Lower)Váh Region. In </w:t>
      </w:r>
      <w:r w:rsidRPr="000A43B5">
        <w:rPr>
          <w:rFonts w:ascii="Times New Roman" w:hAnsi="Times New Roman"/>
          <w:i/>
          <w:iCs/>
          <w:sz w:val="24"/>
          <w:szCs w:val="24"/>
        </w:rPr>
        <w:t>Študijné zvesti Archeologického ústavu SAV</w:t>
      </w:r>
      <w:r w:rsidRPr="000A43B5">
        <w:rPr>
          <w:rFonts w:ascii="Times New Roman" w:hAnsi="Times New Roman"/>
          <w:sz w:val="24"/>
          <w:szCs w:val="24"/>
        </w:rPr>
        <w:t>, 2014, č. 55, s. 183-206. ISSN 0560-2793.(ITMS 26220120059 : Centrum výskumu najstarších dejín stredného Podunajska : Podpora sietí excelentnosti pracovísk výskumu a vývoja ako pilierov rozvoja regiónu a podpora nadregionálnej spolupráce).</w:t>
      </w:r>
    </w:p>
    <w:p w:rsidR="00030746" w:rsidRPr="000A43B5" w:rsidRDefault="00030746" w:rsidP="00B61818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ADFB10   </w:t>
      </w:r>
      <w:r w:rsidRPr="000A43B5">
        <w:rPr>
          <w:rFonts w:ascii="Times New Roman" w:hAnsi="Times New Roman"/>
          <w:sz w:val="24"/>
          <w:szCs w:val="24"/>
        </w:rPr>
        <w:tab/>
        <w:t xml:space="preserve">GABULOVÁ, Monika - DAŇOVÁ, Klaudia. Výsledky z povrchového prieskumu na hornom toku Širočiny = The Results of the First Surface Exploration on the Upper Stream of the Širočina. In </w:t>
      </w:r>
      <w:r w:rsidRPr="000A43B5">
        <w:rPr>
          <w:rFonts w:ascii="Times New Roman" w:hAnsi="Times New Roman"/>
          <w:i/>
          <w:iCs/>
          <w:sz w:val="24"/>
          <w:szCs w:val="24"/>
        </w:rPr>
        <w:t>Študijné zvesti Archeologického ústavu SAV</w:t>
      </w:r>
      <w:r w:rsidRPr="000A43B5">
        <w:rPr>
          <w:rFonts w:ascii="Times New Roman" w:hAnsi="Times New Roman"/>
          <w:sz w:val="24"/>
          <w:szCs w:val="24"/>
        </w:rPr>
        <w:t>, 2015, č. 57, s. 99-110. ISSN 0560-2793.(ITMS 26220120059 : Centrum výskumu najstarších dejín stredného Podunajska : Podpora sietí excelentnosti pracovísk výskumu a vývoja ako pilierov rozvoja regiónu a podpora nadregionálnej spolupráce).</w:t>
      </w:r>
    </w:p>
    <w:p w:rsidR="00030746" w:rsidRPr="000A43B5" w:rsidRDefault="00030746" w:rsidP="00B61818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ADFB11   </w:t>
      </w:r>
      <w:r w:rsidRPr="000A43B5">
        <w:rPr>
          <w:rFonts w:ascii="Times New Roman" w:hAnsi="Times New Roman"/>
          <w:sz w:val="24"/>
          <w:szCs w:val="24"/>
        </w:rPr>
        <w:tab/>
        <w:t xml:space="preserve">RUTTKAY, Matej - BISTÁKOVÁ, Alena - DAŇOVÁ, Klaudia - GABULOVÁ, Monika - CHEBEN, Michal - MALČEK, Róbert. Záchranné archeologické výskumy na trase výstavby rýchlostnej cesty R1 v úseku Nitra-Selenec – Beladice = Rescue archaeological research on the route of the construction of the way R1 in the Nitra-Selenec - Beladice. In </w:t>
      </w:r>
      <w:r w:rsidRPr="000A43B5">
        <w:rPr>
          <w:rFonts w:ascii="Times New Roman" w:hAnsi="Times New Roman"/>
          <w:i/>
          <w:iCs/>
          <w:sz w:val="24"/>
          <w:szCs w:val="24"/>
        </w:rPr>
        <w:t>Archeologické výskumy a nálezy na Slovensku v roku 2010</w:t>
      </w:r>
      <w:r w:rsidRPr="000A43B5">
        <w:rPr>
          <w:rFonts w:ascii="Times New Roman" w:hAnsi="Times New Roman"/>
          <w:sz w:val="24"/>
          <w:szCs w:val="24"/>
        </w:rPr>
        <w:t>, 2015, s. 211-215. ISSN 0231-925X.(VEGA č. 2/0189/12 : Migrácia - akulturácia - integrácia - mobilita - obchod v dobe sťahovania národov a vo včasnom stredoveku na území Slovenska).</w:t>
      </w:r>
    </w:p>
    <w:p w:rsidR="00030746" w:rsidRPr="000A43B5" w:rsidRDefault="00030746" w:rsidP="000A43B5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ADFB12   </w:t>
      </w:r>
      <w:r w:rsidRPr="000A43B5">
        <w:rPr>
          <w:rFonts w:ascii="Times New Roman" w:hAnsi="Times New Roman"/>
          <w:sz w:val="24"/>
          <w:szCs w:val="24"/>
        </w:rPr>
        <w:tab/>
        <w:t xml:space="preserve">GABULOVÁ, Monika - KUZMA, Ivan. Pochovávanie na sídlisku ludanickej skupiny v Nitre-Mlynárciach = Burial on the Ludanice group settlement in Nitra-Mlynárce. In </w:t>
      </w:r>
      <w:r w:rsidRPr="000A43B5">
        <w:rPr>
          <w:rFonts w:ascii="Times New Roman" w:hAnsi="Times New Roman"/>
          <w:i/>
          <w:iCs/>
          <w:sz w:val="24"/>
          <w:szCs w:val="24"/>
        </w:rPr>
        <w:t>Slovenská archeológia : časopis Archeologického ústavu SAV v Nitre</w:t>
      </w:r>
      <w:r w:rsidRPr="000A43B5">
        <w:rPr>
          <w:rFonts w:ascii="Times New Roman" w:hAnsi="Times New Roman"/>
          <w:sz w:val="24"/>
          <w:szCs w:val="24"/>
        </w:rPr>
        <w:t>, 2015, roč. 63, č. 2, s. 179-197. ISSN 1335-0102.(VEGA č. 2/0147/13 : Brúsená industria neolitu a eneolitu Slovenska v kontexte surovinových zdrojov strednej Európy).</w:t>
      </w:r>
    </w:p>
    <w:p w:rsidR="00030746" w:rsidRPr="000A43B5" w:rsidRDefault="00030746" w:rsidP="000A43B5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ADFB15   </w:t>
      </w:r>
      <w:r w:rsidRPr="000A43B5">
        <w:rPr>
          <w:rFonts w:ascii="Times New Roman" w:hAnsi="Times New Roman"/>
          <w:sz w:val="24"/>
          <w:szCs w:val="24"/>
        </w:rPr>
        <w:tab/>
        <w:t xml:space="preserve">WIEDERMANN, Egon - FARÁRIK, Ivan – GABULOVÁ (KOPČEKOVÁ), Monika - KOŽUCHOVÁ, Mária - BISTÁKOVÁ, Alena. Výskum vzťahu prehistorického osídlenia a prírodných pomerov v mikroregióne Hlavinky nedeštruktívnymi metódami. In </w:t>
      </w:r>
      <w:r w:rsidRPr="000A43B5">
        <w:rPr>
          <w:rFonts w:ascii="Times New Roman" w:hAnsi="Times New Roman"/>
          <w:i/>
          <w:iCs/>
          <w:sz w:val="24"/>
          <w:szCs w:val="24"/>
        </w:rPr>
        <w:t>Studia historica Nitriensia</w:t>
      </w:r>
      <w:r w:rsidRPr="000A43B5">
        <w:rPr>
          <w:rFonts w:ascii="Times New Roman" w:hAnsi="Times New Roman"/>
          <w:sz w:val="24"/>
          <w:szCs w:val="24"/>
        </w:rPr>
        <w:t>. - Nitra : Univerzita Konštantína Filozofa, 2006, 12, s. 117-147.</w:t>
      </w:r>
    </w:p>
    <w:p w:rsidR="00030746" w:rsidRPr="000A43B5" w:rsidRDefault="00030746" w:rsidP="000A43B5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AED01   </w:t>
      </w:r>
      <w:r w:rsidRPr="000A43B5">
        <w:rPr>
          <w:rFonts w:ascii="Times New Roman" w:hAnsi="Times New Roman"/>
          <w:sz w:val="24"/>
          <w:szCs w:val="24"/>
        </w:rPr>
        <w:tab/>
        <w:t xml:space="preserve">GABULOVÁ, Monika - BISTÁKOVÁ, Alena - JAKAB, Július. Ľudské skelety na sídlisku ludanickej skupiny v Nitre - Selenci = Human skeletons on the Ludanice group settlement in Nitra-Selenec. In </w:t>
      </w:r>
      <w:r w:rsidRPr="000A43B5">
        <w:rPr>
          <w:rFonts w:ascii="Times New Roman" w:hAnsi="Times New Roman"/>
          <w:i/>
          <w:iCs/>
          <w:sz w:val="24"/>
          <w:szCs w:val="24"/>
        </w:rPr>
        <w:t>Otázky neolitu a eneolitu našich krajín - 2010 : Zborník referátov z 29. pracovného stretnutia bádateľov pre výskum neolitu a eneolitu Čiech, Moravy a Slovenska - Vršatské Podhradie, 27.-30. 9. 2010</w:t>
      </w:r>
      <w:r w:rsidRPr="000A43B5">
        <w:rPr>
          <w:rFonts w:ascii="Times New Roman" w:hAnsi="Times New Roman"/>
          <w:sz w:val="24"/>
          <w:szCs w:val="24"/>
        </w:rPr>
        <w:t>. - Nitra : Archeologický ústav SAV, 2013, s. 57-73. ISBN 978-80-89315-43-7.</w:t>
      </w:r>
    </w:p>
    <w:p w:rsidR="00030746" w:rsidRPr="000A43B5" w:rsidRDefault="00030746" w:rsidP="000A43B5">
      <w:pPr>
        <w:adjustRightInd w:val="0"/>
        <w:ind w:left="900" w:hanging="900"/>
        <w:rPr>
          <w:rFonts w:ascii="Times New Roman" w:hAnsi="Times New Roman"/>
          <w:sz w:val="24"/>
          <w:szCs w:val="24"/>
        </w:rPr>
      </w:pPr>
      <w:r w:rsidRPr="000A43B5">
        <w:rPr>
          <w:rFonts w:ascii="Times New Roman" w:hAnsi="Times New Roman"/>
          <w:sz w:val="24"/>
          <w:szCs w:val="24"/>
        </w:rPr>
        <w:t xml:space="preserve">AFC01   </w:t>
      </w:r>
      <w:r w:rsidRPr="000A43B5">
        <w:rPr>
          <w:rFonts w:ascii="Times New Roman" w:hAnsi="Times New Roman"/>
          <w:sz w:val="24"/>
          <w:szCs w:val="24"/>
        </w:rPr>
        <w:tab/>
        <w:t xml:space="preserve">BARTÍK, Martin - BIELICH, Mário - BLAŽOVÁ, Elena - KUZMA, Ivan - DAŇOVÁ, Klaudia - GABULOVÁ, Monika - CHEBEN, Ivan - CHEBEN, Michal - GÁBOR, Peter - KOVÁR, Branislav - ÖLVECKY, Róbert. Prospecting methods implemented within the ArcLand project in the years 2010-2014 - Slovakia. In </w:t>
      </w:r>
      <w:r w:rsidRPr="000A43B5">
        <w:rPr>
          <w:rFonts w:ascii="Times New Roman" w:hAnsi="Times New Roman"/>
          <w:i/>
          <w:iCs/>
          <w:sz w:val="24"/>
          <w:szCs w:val="24"/>
        </w:rPr>
        <w:t>Sensing the Past : Contributions from the ArcLand Conference on Remote Sensing for Archaeology</w:t>
      </w:r>
      <w:r w:rsidRPr="000A43B5">
        <w:rPr>
          <w:rFonts w:ascii="Times New Roman" w:hAnsi="Times New Roman"/>
          <w:sz w:val="24"/>
          <w:szCs w:val="24"/>
        </w:rPr>
        <w:t>. Axel G. Posluschny. - Bonn : ArcLand, 2015, s. 92-93. ISBN 978-3-7749-3964-6.</w:t>
      </w:r>
    </w:p>
    <w:p w:rsidR="00030746" w:rsidRPr="000A43B5" w:rsidRDefault="00030746" w:rsidP="000A43B5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030746" w:rsidRPr="000A43B5" w:rsidRDefault="00030746" w:rsidP="000A43B5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030746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30746" w:rsidRDefault="00030746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030746" w:rsidSect="0075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39D"/>
    <w:multiLevelType w:val="hybridMultilevel"/>
    <w:tmpl w:val="58260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7250"/>
    <w:multiLevelType w:val="hybridMultilevel"/>
    <w:tmpl w:val="81369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10D"/>
    <w:multiLevelType w:val="hybridMultilevel"/>
    <w:tmpl w:val="6DAA7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406F9"/>
    <w:multiLevelType w:val="hybridMultilevel"/>
    <w:tmpl w:val="BFC2E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10A4"/>
    <w:multiLevelType w:val="hybridMultilevel"/>
    <w:tmpl w:val="2E12F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821"/>
    <w:rsid w:val="00025700"/>
    <w:rsid w:val="00030746"/>
    <w:rsid w:val="000A43B5"/>
    <w:rsid w:val="000C1127"/>
    <w:rsid w:val="00106AC0"/>
    <w:rsid w:val="001263D5"/>
    <w:rsid w:val="001431D0"/>
    <w:rsid w:val="00171025"/>
    <w:rsid w:val="001919E0"/>
    <w:rsid w:val="001B026E"/>
    <w:rsid w:val="001D2758"/>
    <w:rsid w:val="001F7658"/>
    <w:rsid w:val="001F7668"/>
    <w:rsid w:val="0025219F"/>
    <w:rsid w:val="00252ABC"/>
    <w:rsid w:val="002E4E66"/>
    <w:rsid w:val="002F1B50"/>
    <w:rsid w:val="0030057E"/>
    <w:rsid w:val="00302105"/>
    <w:rsid w:val="00304AAC"/>
    <w:rsid w:val="0031328B"/>
    <w:rsid w:val="00322E7F"/>
    <w:rsid w:val="00331760"/>
    <w:rsid w:val="0033745C"/>
    <w:rsid w:val="004E55E6"/>
    <w:rsid w:val="00514423"/>
    <w:rsid w:val="00542EA5"/>
    <w:rsid w:val="00567676"/>
    <w:rsid w:val="00595EE6"/>
    <w:rsid w:val="005A4471"/>
    <w:rsid w:val="005A513A"/>
    <w:rsid w:val="005B5F07"/>
    <w:rsid w:val="006657D4"/>
    <w:rsid w:val="00670799"/>
    <w:rsid w:val="006C62FE"/>
    <w:rsid w:val="006D5F4F"/>
    <w:rsid w:val="006D6B14"/>
    <w:rsid w:val="00725416"/>
    <w:rsid w:val="0073418E"/>
    <w:rsid w:val="00751374"/>
    <w:rsid w:val="00751822"/>
    <w:rsid w:val="0076216B"/>
    <w:rsid w:val="00801695"/>
    <w:rsid w:val="00802079"/>
    <w:rsid w:val="008064DC"/>
    <w:rsid w:val="008F661B"/>
    <w:rsid w:val="00904A6F"/>
    <w:rsid w:val="0092418D"/>
    <w:rsid w:val="00980C96"/>
    <w:rsid w:val="00A45473"/>
    <w:rsid w:val="00A54EC7"/>
    <w:rsid w:val="00A6267A"/>
    <w:rsid w:val="00A73F3F"/>
    <w:rsid w:val="00A80F06"/>
    <w:rsid w:val="00A9737D"/>
    <w:rsid w:val="00AA2072"/>
    <w:rsid w:val="00AB0828"/>
    <w:rsid w:val="00AB5990"/>
    <w:rsid w:val="00AE1853"/>
    <w:rsid w:val="00AE2031"/>
    <w:rsid w:val="00AF35AC"/>
    <w:rsid w:val="00B25825"/>
    <w:rsid w:val="00B41B77"/>
    <w:rsid w:val="00B5422E"/>
    <w:rsid w:val="00B61818"/>
    <w:rsid w:val="00B6582D"/>
    <w:rsid w:val="00B70448"/>
    <w:rsid w:val="00B93029"/>
    <w:rsid w:val="00B9352C"/>
    <w:rsid w:val="00B95821"/>
    <w:rsid w:val="00BB48FB"/>
    <w:rsid w:val="00BC2C9B"/>
    <w:rsid w:val="00C337AD"/>
    <w:rsid w:val="00C4116E"/>
    <w:rsid w:val="00CA5EC0"/>
    <w:rsid w:val="00D21961"/>
    <w:rsid w:val="00D74A8A"/>
    <w:rsid w:val="00D906DA"/>
    <w:rsid w:val="00DA2FA7"/>
    <w:rsid w:val="00DA34D4"/>
    <w:rsid w:val="00DA7F6A"/>
    <w:rsid w:val="00DC490C"/>
    <w:rsid w:val="00DD437A"/>
    <w:rsid w:val="00E04182"/>
    <w:rsid w:val="00E3422F"/>
    <w:rsid w:val="00E75ECE"/>
    <w:rsid w:val="00E95442"/>
    <w:rsid w:val="00ED14E7"/>
    <w:rsid w:val="00F17101"/>
    <w:rsid w:val="00F449C1"/>
    <w:rsid w:val="00F5490D"/>
    <w:rsid w:val="00FC4966"/>
    <w:rsid w:val="00FC7DC2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F4F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1919E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C490C"/>
    <w:rPr>
      <w:rFonts w:cs="Times New Roman"/>
      <w:b/>
      <w:bCs/>
    </w:rPr>
  </w:style>
  <w:style w:type="character" w:customStyle="1" w:styleId="next">
    <w:name w:val="next"/>
    <w:basedOn w:val="DefaultParagraphFont"/>
    <w:uiPriority w:val="99"/>
    <w:rsid w:val="002F1B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.sk/index.php?lang=sk&amp;doc=user-org-user&amp;user_no=5005&amp;action=publications&amp;ty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ulova.monika@gmail.com" TargetMode="External"/><Relationship Id="rId5" Type="http://schemas.openxmlformats.org/officeDocument/2006/relationships/hyperlink" Target="mailto:monika.kopcekova@savb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1236</Words>
  <Characters>7047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ailin</dc:creator>
  <cp:keywords/>
  <dc:description/>
  <cp:lastModifiedBy>Spotakova</cp:lastModifiedBy>
  <cp:revision>2</cp:revision>
  <dcterms:created xsi:type="dcterms:W3CDTF">2017-04-18T06:51:00Z</dcterms:created>
  <dcterms:modified xsi:type="dcterms:W3CDTF">2017-04-18T06:51:00Z</dcterms:modified>
</cp:coreProperties>
</file>