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C6" w:rsidRDefault="00B271C6" w:rsidP="00B271C6">
      <w:pPr>
        <w:rPr>
          <w:rFonts w:ascii="Times New Roman" w:hAnsi="Times New Roman" w:cs="Times New Roman"/>
          <w:b/>
          <w:sz w:val="24"/>
          <w:szCs w:val="24"/>
        </w:rPr>
      </w:pPr>
    </w:p>
    <w:p w:rsidR="00B271C6" w:rsidRPr="00734D45" w:rsidRDefault="00B271C6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Meno, priezvisko, </w:t>
      </w:r>
      <w:r w:rsidR="005F2C97">
        <w:rPr>
          <w:rFonts w:ascii="Times New Roman" w:hAnsi="Times New Roman" w:cs="Times New Roman"/>
          <w:b/>
          <w:sz w:val="24"/>
          <w:szCs w:val="24"/>
        </w:rPr>
        <w:t>tituly</w:t>
      </w:r>
      <w:r w:rsidR="00F722CF">
        <w:rPr>
          <w:rFonts w:ascii="Times New Roman" w:hAnsi="Times New Roman" w:cs="Times New Roman"/>
          <w:b/>
          <w:sz w:val="24"/>
          <w:szCs w:val="24"/>
        </w:rPr>
        <w:t>:</w:t>
      </w:r>
      <w:r w:rsidR="009B7F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3A38" w:rsidRPr="00833A38">
        <w:rPr>
          <w:rFonts w:ascii="Times New Roman" w:hAnsi="Times New Roman" w:cs="Times New Roman"/>
          <w:sz w:val="24"/>
          <w:szCs w:val="24"/>
        </w:rPr>
        <w:t>JUDr.</w:t>
      </w:r>
      <w:r w:rsidR="00833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FA6" w:rsidRPr="009B7FA6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9B7FA6" w:rsidRPr="009B7FA6">
        <w:rPr>
          <w:rFonts w:ascii="Times New Roman" w:hAnsi="Times New Roman" w:cs="Times New Roman"/>
          <w:sz w:val="24"/>
          <w:szCs w:val="24"/>
        </w:rPr>
        <w:t>Kukliš</w:t>
      </w:r>
      <w:proofErr w:type="spellEnd"/>
      <w:r w:rsidR="009B7FA6" w:rsidRPr="009B7FA6">
        <w:rPr>
          <w:rFonts w:ascii="Times New Roman" w:hAnsi="Times New Roman" w:cs="Times New Roman"/>
          <w:sz w:val="24"/>
          <w:szCs w:val="24"/>
        </w:rPr>
        <w:t>, CSc.</w:t>
      </w: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31F20" w:rsidRPr="008A7D90" w:rsidRDefault="00D31F20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B271C6" w:rsidRPr="00734D45" w:rsidRDefault="00B271C6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Pracovné zaradenie na inštitúcii</w:t>
      </w:r>
      <w:r w:rsidR="00F722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FA6">
        <w:rPr>
          <w:rFonts w:ascii="Times New Roman" w:hAnsi="Times New Roman" w:cs="Times New Roman"/>
          <w:sz w:val="24"/>
          <w:szCs w:val="24"/>
        </w:rPr>
        <w:t>samostatný vedecký pracovník</w:t>
      </w: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31F20" w:rsidRPr="00734D45" w:rsidRDefault="00D31F20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B271C6" w:rsidRPr="00734D45" w:rsidRDefault="00B271C6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Kontaktné údaje</w:t>
      </w:r>
      <w:r w:rsidR="00734D4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D45">
        <w:rPr>
          <w:rFonts w:ascii="Times New Roman" w:hAnsi="Times New Roman" w:cs="Times New Roman"/>
          <w:b/>
          <w:sz w:val="24"/>
          <w:szCs w:val="24"/>
        </w:rPr>
        <w:t>T</w:t>
      </w:r>
      <w:r w:rsidRPr="00734D45">
        <w:rPr>
          <w:rFonts w:ascii="Times New Roman" w:hAnsi="Times New Roman" w:cs="Times New Roman"/>
          <w:sz w:val="24"/>
          <w:szCs w:val="24"/>
        </w:rPr>
        <w:t>el</w:t>
      </w:r>
      <w:r w:rsidR="00734D45">
        <w:rPr>
          <w:rFonts w:ascii="Times New Roman" w:hAnsi="Times New Roman" w:cs="Times New Roman"/>
          <w:sz w:val="24"/>
          <w:szCs w:val="24"/>
        </w:rPr>
        <w:t>.</w:t>
      </w:r>
      <w:r w:rsidRPr="00734D45">
        <w:rPr>
          <w:rFonts w:ascii="Times New Roman" w:hAnsi="Times New Roman" w:cs="Times New Roman"/>
          <w:sz w:val="24"/>
          <w:szCs w:val="24"/>
        </w:rPr>
        <w:t xml:space="preserve"> </w:t>
      </w:r>
      <w:r w:rsidR="00F722CF" w:rsidRPr="00F722CF">
        <w:rPr>
          <w:rFonts w:ascii="Times New Roman" w:hAnsi="Times New Roman" w:cs="Times New Roman"/>
          <w:sz w:val="24"/>
          <w:szCs w:val="24"/>
        </w:rPr>
        <w:t>02/57295</w:t>
      </w:r>
      <w:r w:rsidR="00BA4C8E">
        <w:rPr>
          <w:rFonts w:ascii="Times New Roman" w:hAnsi="Times New Roman" w:cs="Times New Roman"/>
          <w:sz w:val="24"/>
          <w:szCs w:val="24"/>
        </w:rPr>
        <w:t>-</w:t>
      </w:r>
      <w:r w:rsidR="00F722CF" w:rsidRPr="00F722CF">
        <w:rPr>
          <w:rFonts w:ascii="Times New Roman" w:hAnsi="Times New Roman" w:cs="Times New Roman"/>
          <w:sz w:val="24"/>
          <w:szCs w:val="24"/>
        </w:rPr>
        <w:t>130</w:t>
      </w:r>
      <w:r w:rsidR="00F722CF">
        <w:rPr>
          <w:rFonts w:ascii="Times New Roman" w:hAnsi="Times New Roman" w:cs="Times New Roman"/>
          <w:sz w:val="24"/>
          <w:szCs w:val="24"/>
        </w:rPr>
        <w:t xml:space="preserve"> </w:t>
      </w:r>
      <w:r w:rsidR="00734D45">
        <w:rPr>
          <w:rFonts w:ascii="Times New Roman" w:hAnsi="Times New Roman" w:cs="Times New Roman"/>
          <w:sz w:val="24"/>
          <w:szCs w:val="24"/>
        </w:rPr>
        <w:t xml:space="preserve">  </w:t>
      </w:r>
      <w:r w:rsidR="00734D45" w:rsidRPr="00734D45">
        <w:rPr>
          <w:rFonts w:ascii="Times New Roman" w:hAnsi="Times New Roman" w:cs="Times New Roman"/>
          <w:sz w:val="24"/>
          <w:szCs w:val="24"/>
        </w:rPr>
        <w:t>e-mail:</w:t>
      </w:r>
      <w:r w:rsidR="00734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D4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D63BC" w:rsidRPr="00826F93">
          <w:rPr>
            <w:rStyle w:val="Hypertextovprepojenie"/>
            <w:rFonts w:ascii="Times New Roman" w:hAnsi="Times New Roman" w:cs="Times New Roman"/>
            <w:sz w:val="24"/>
            <w:szCs w:val="24"/>
          </w:rPr>
          <w:t>peter.kuklis@vlada.gov.sk</w:t>
        </w:r>
      </w:hyperlink>
      <w:r w:rsidR="00BD6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D45" w:rsidRP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35076" w:rsidRPr="00734D45" w:rsidRDefault="00F63CF0" w:rsidP="008B1CE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Akademické re</w:t>
      </w:r>
      <w:r w:rsidR="00235076">
        <w:rPr>
          <w:rFonts w:ascii="Times New Roman" w:hAnsi="Times New Roman" w:cs="Times New Roman"/>
          <w:b/>
          <w:sz w:val="24"/>
          <w:szCs w:val="24"/>
        </w:rPr>
        <w:t xml:space="preserve">sumé: </w:t>
      </w:r>
      <w:r w:rsidR="00235076" w:rsidRPr="00235076">
        <w:rPr>
          <w:rFonts w:ascii="Times New Roman" w:eastAsia="Times New Roman" w:hAnsi="Times New Roman" w:cs="Times New Roman"/>
          <w:sz w:val="24"/>
          <w:szCs w:val="24"/>
          <w:lang w:eastAsia="sk-SK"/>
        </w:rPr>
        <w:t>externá vedecká ašpirantúra</w:t>
      </w:r>
      <w:r w:rsidR="008B1CE9">
        <w:rPr>
          <w:rFonts w:ascii="Times New Roman" w:eastAsia="Times New Roman" w:hAnsi="Times New Roman" w:cs="Times New Roman"/>
          <w:sz w:val="24"/>
          <w:szCs w:val="24"/>
          <w:lang w:eastAsia="sk-SK"/>
        </w:rPr>
        <w:t>, Ústav štátu a práva SAV, 1987</w:t>
      </w:r>
    </w:p>
    <w:p w:rsid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31F20" w:rsidRDefault="00D31F20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C03EF" w:rsidRPr="00734D45" w:rsidRDefault="007C03EF" w:rsidP="007C03E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Oblasti vedeckého záujmu</w:t>
      </w:r>
      <w:r w:rsidR="00BD63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63BC" w:rsidRPr="00BD63BC">
        <w:rPr>
          <w:rFonts w:ascii="Times New Roman" w:hAnsi="Times New Roman" w:cs="Times New Roman"/>
          <w:sz w:val="24"/>
          <w:szCs w:val="24"/>
        </w:rPr>
        <w:t>správne právo a ústavné právo</w:t>
      </w:r>
    </w:p>
    <w:p w:rsidR="00734D45" w:rsidRPr="00734D45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34D45" w:rsidRPr="007C03EF" w:rsidRDefault="00734D45" w:rsidP="00734D45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C3130E" w:rsidRDefault="007C03EF" w:rsidP="005F2C9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Najdôležitejšie p</w:t>
      </w:r>
      <w:r w:rsidR="005F2C97">
        <w:rPr>
          <w:rFonts w:ascii="Times New Roman" w:hAnsi="Times New Roman" w:cs="Times New Roman"/>
          <w:b/>
          <w:sz w:val="24"/>
          <w:szCs w:val="24"/>
        </w:rPr>
        <w:t>ublikácie</w:t>
      </w:r>
      <w:r w:rsidR="00C31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3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62F9" w:rsidRDefault="00D462F9" w:rsidP="00D462F9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3130E">
        <w:rPr>
          <w:rFonts w:ascii="Times New Roman" w:hAnsi="Times New Roman"/>
          <w:sz w:val="24"/>
          <w:szCs w:val="24"/>
          <w:u w:val="single"/>
        </w:rPr>
        <w:t>KUKLIŠ, Peter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(50 %)</w:t>
      </w:r>
      <w:r w:rsidRPr="00C3130E">
        <w:rPr>
          <w:rFonts w:ascii="Times New Roman" w:hAnsi="Times New Roman"/>
          <w:sz w:val="24"/>
          <w:szCs w:val="24"/>
        </w:rPr>
        <w:t xml:space="preserve"> - VIROVÁ, Viktória. </w:t>
      </w:r>
      <w:r w:rsidRPr="00CF526C">
        <w:rPr>
          <w:rFonts w:ascii="Times New Roman" w:hAnsi="Times New Roman"/>
          <w:iCs/>
          <w:sz w:val="24"/>
          <w:szCs w:val="24"/>
        </w:rPr>
        <w:t>Vybrané problémy miestnej samosprávy (v komparácii niektorých štátov Európskej únie)</w:t>
      </w:r>
      <w:r w:rsidRPr="00CF52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CF526C">
        <w:rPr>
          <w:rFonts w:ascii="Times New Roman" w:hAnsi="Times New Roman"/>
          <w:sz w:val="24"/>
          <w:szCs w:val="24"/>
        </w:rPr>
        <w:t>Selected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Problems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Local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Self-Government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(in </w:t>
      </w:r>
      <w:proofErr w:type="spellStart"/>
      <w:r w:rsidRPr="00CF526C">
        <w:rPr>
          <w:rFonts w:ascii="Times New Roman" w:hAnsi="Times New Roman"/>
          <w:sz w:val="24"/>
          <w:szCs w:val="24"/>
        </w:rPr>
        <w:t>Comparison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Some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States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the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European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Union</w:t>
      </w:r>
      <w:proofErr w:type="spellEnd"/>
      <w:r w:rsidRPr="00CF526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].</w:t>
      </w:r>
      <w:r w:rsidRPr="00CF526C">
        <w:rPr>
          <w:rFonts w:ascii="Times New Roman" w:hAnsi="Times New Roman"/>
          <w:sz w:val="24"/>
          <w:szCs w:val="24"/>
        </w:rPr>
        <w:t xml:space="preserve"> 1</w:t>
      </w:r>
      <w:r w:rsidRPr="00C3130E">
        <w:rPr>
          <w:rFonts w:ascii="Times New Roman" w:hAnsi="Times New Roman"/>
          <w:sz w:val="24"/>
          <w:szCs w:val="24"/>
        </w:rPr>
        <w:t xml:space="preserve">. vyd. Bratislava : </w:t>
      </w:r>
      <w:proofErr w:type="spellStart"/>
      <w:r w:rsidRPr="00C3130E">
        <w:rPr>
          <w:rFonts w:ascii="Times New Roman" w:hAnsi="Times New Roman"/>
          <w:sz w:val="24"/>
          <w:szCs w:val="24"/>
        </w:rPr>
        <w:t>Eurokódex</w:t>
      </w:r>
      <w:proofErr w:type="spellEnd"/>
      <w:r w:rsidRPr="00C3130E">
        <w:rPr>
          <w:rFonts w:ascii="Times New Roman" w:hAnsi="Times New Roman"/>
          <w:sz w:val="24"/>
          <w:szCs w:val="24"/>
        </w:rPr>
        <w:t>, 2012. 240 s. ISBN 978-80-89447-77-0.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A01BA">
        <w:rPr>
          <w:rFonts w:ascii="Times New Roman" w:hAnsi="Times New Roman"/>
          <w:sz w:val="24"/>
          <w:szCs w:val="24"/>
        </w:rPr>
        <w:t xml:space="preserve">SVÁK, Ján - </w:t>
      </w:r>
      <w:r w:rsidRPr="007A01BA">
        <w:rPr>
          <w:rFonts w:ascii="Times New Roman" w:hAnsi="Times New Roman"/>
          <w:sz w:val="24"/>
          <w:szCs w:val="24"/>
          <w:u w:val="single"/>
        </w:rPr>
        <w:t>KUKLIŠ</w:t>
      </w:r>
      <w:r w:rsidRPr="00BF0C25">
        <w:rPr>
          <w:rFonts w:ascii="Times New Roman" w:hAnsi="Times New Roman"/>
          <w:sz w:val="24"/>
          <w:szCs w:val="24"/>
          <w:u w:val="single"/>
        </w:rPr>
        <w:t>, Peter</w:t>
      </w:r>
      <w:r w:rsidRPr="0044370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4370B">
        <w:rPr>
          <w:rFonts w:ascii="Times New Roman" w:hAnsi="Times New Roman"/>
          <w:sz w:val="24"/>
          <w:szCs w:val="24"/>
        </w:rPr>
        <w:t>et</w:t>
      </w:r>
      <w:proofErr w:type="spellEnd"/>
      <w:r w:rsidRPr="0044370B">
        <w:rPr>
          <w:rFonts w:ascii="Times New Roman" w:hAnsi="Times New Roman"/>
          <w:sz w:val="24"/>
          <w:szCs w:val="24"/>
        </w:rPr>
        <w:t xml:space="preserve"> al.</w:t>
      </w:r>
      <w:r w:rsidRPr="00BF0C25">
        <w:rPr>
          <w:rFonts w:ascii="Times New Roman" w:hAnsi="Times New Roman"/>
          <w:sz w:val="24"/>
          <w:szCs w:val="24"/>
        </w:rPr>
        <w:t xml:space="preserve"> </w:t>
      </w:r>
      <w:r w:rsidRPr="00CF526C">
        <w:rPr>
          <w:rFonts w:ascii="Times New Roman" w:hAnsi="Times New Roman"/>
          <w:iCs/>
          <w:sz w:val="24"/>
          <w:szCs w:val="24"/>
        </w:rPr>
        <w:t>Teória a prax legislatívy</w:t>
      </w:r>
      <w:r w:rsidRPr="007A01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CF526C">
        <w:rPr>
          <w:rFonts w:ascii="Times New Roman" w:hAnsi="Times New Roman"/>
          <w:sz w:val="24"/>
          <w:szCs w:val="24"/>
        </w:rPr>
        <w:t>Theory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F526C">
        <w:rPr>
          <w:rFonts w:ascii="Times New Roman" w:hAnsi="Times New Roman"/>
          <w:sz w:val="24"/>
          <w:szCs w:val="24"/>
        </w:rPr>
        <w:t>practice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of</w:t>
      </w:r>
      <w:proofErr w:type="spellEnd"/>
      <w:r w:rsidRPr="00CF5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legislation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r w:rsidRPr="007A01BA">
        <w:rPr>
          <w:rFonts w:ascii="Times New Roman" w:hAnsi="Times New Roman"/>
          <w:sz w:val="24"/>
          <w:szCs w:val="24"/>
        </w:rPr>
        <w:t xml:space="preserve"> 1. vyd. Žilina : Poradca podnikateľa, 2007. 256 s. ISBN 80-88931-58-4</w:t>
      </w:r>
      <w:r>
        <w:rPr>
          <w:rFonts w:ascii="Times New Roman" w:hAnsi="Times New Roman"/>
          <w:sz w:val="24"/>
          <w:szCs w:val="24"/>
        </w:rPr>
        <w:t>.</w:t>
      </w:r>
      <w:r w:rsidRPr="007A01BA">
        <w:rPr>
          <w:rFonts w:ascii="Times New Roman" w:hAnsi="Times New Roman"/>
          <w:sz w:val="24"/>
          <w:szCs w:val="24"/>
        </w:rPr>
        <w:t xml:space="preserve"> 2. vyd</w:t>
      </w:r>
      <w:r>
        <w:rPr>
          <w:rFonts w:ascii="Times New Roman" w:hAnsi="Times New Roman"/>
          <w:sz w:val="24"/>
          <w:szCs w:val="24"/>
        </w:rPr>
        <w:t xml:space="preserve">. Žilina : </w:t>
      </w:r>
      <w:proofErr w:type="spellStart"/>
      <w:r>
        <w:rPr>
          <w:rFonts w:ascii="Times New Roman" w:hAnsi="Times New Roman"/>
          <w:sz w:val="24"/>
          <w:szCs w:val="24"/>
        </w:rPr>
        <w:t>Eurokódex</w:t>
      </w:r>
      <w:proofErr w:type="spellEnd"/>
      <w:r>
        <w:rPr>
          <w:rFonts w:ascii="Times New Roman" w:hAnsi="Times New Roman"/>
          <w:sz w:val="24"/>
          <w:szCs w:val="24"/>
        </w:rPr>
        <w:t xml:space="preserve">, 2009. </w:t>
      </w:r>
      <w:r w:rsidRPr="007A01BA">
        <w:rPr>
          <w:rFonts w:ascii="Times New Roman" w:hAnsi="Times New Roman"/>
          <w:sz w:val="24"/>
          <w:szCs w:val="24"/>
        </w:rPr>
        <w:t>ISBN 978-80-89363-16-2</w:t>
      </w:r>
      <w:r>
        <w:rPr>
          <w:rFonts w:ascii="Times New Roman" w:hAnsi="Times New Roman"/>
          <w:sz w:val="24"/>
          <w:szCs w:val="24"/>
        </w:rPr>
        <w:t>.</w:t>
      </w:r>
      <w:r w:rsidRPr="007A01BA">
        <w:rPr>
          <w:rFonts w:ascii="Times New Roman" w:hAnsi="Times New Roman"/>
          <w:sz w:val="24"/>
          <w:szCs w:val="24"/>
        </w:rPr>
        <w:t xml:space="preserve"> 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A01B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A01BA">
        <w:rPr>
          <w:rFonts w:ascii="Times New Roman" w:hAnsi="Times New Roman"/>
          <w:sz w:val="24"/>
          <w:szCs w:val="24"/>
        </w:rPr>
        <w:t>dopl</w:t>
      </w:r>
      <w:proofErr w:type="spellEnd"/>
      <w:r w:rsidRPr="007A01BA">
        <w:rPr>
          <w:rFonts w:ascii="Times New Roman" w:hAnsi="Times New Roman"/>
          <w:sz w:val="24"/>
          <w:szCs w:val="24"/>
        </w:rPr>
        <w:t>. vyd.</w:t>
      </w:r>
      <w:r>
        <w:rPr>
          <w:rFonts w:ascii="Times New Roman" w:hAnsi="Times New Roman"/>
          <w:sz w:val="24"/>
          <w:szCs w:val="24"/>
        </w:rPr>
        <w:t xml:space="preserve"> Bratislava : </w:t>
      </w:r>
      <w:proofErr w:type="spellStart"/>
      <w:r>
        <w:rPr>
          <w:rFonts w:ascii="Times New Roman" w:hAnsi="Times New Roman"/>
          <w:sz w:val="24"/>
          <w:szCs w:val="24"/>
        </w:rPr>
        <w:t>Eurokódex</w:t>
      </w:r>
      <w:proofErr w:type="spellEnd"/>
      <w:r w:rsidRPr="007A01BA">
        <w:rPr>
          <w:rFonts w:ascii="Times New Roman" w:hAnsi="Times New Roman"/>
          <w:sz w:val="24"/>
          <w:szCs w:val="24"/>
        </w:rPr>
        <w:t>, 2012</w:t>
      </w:r>
      <w:r>
        <w:rPr>
          <w:rFonts w:ascii="Times New Roman" w:hAnsi="Times New Roman"/>
          <w:sz w:val="24"/>
          <w:szCs w:val="24"/>
        </w:rPr>
        <w:t xml:space="preserve">. 440 s. </w:t>
      </w:r>
      <w:r w:rsidRPr="007A01BA">
        <w:rPr>
          <w:rFonts w:ascii="Times New Roman" w:hAnsi="Times New Roman"/>
          <w:sz w:val="24"/>
          <w:szCs w:val="24"/>
        </w:rPr>
        <w:t>ISBN 978-80-89447-65-7</w:t>
      </w:r>
      <w:r>
        <w:rPr>
          <w:rFonts w:ascii="Times New Roman" w:hAnsi="Times New Roman"/>
          <w:sz w:val="24"/>
          <w:szCs w:val="24"/>
        </w:rPr>
        <w:t>.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Pr="00FC3596" w:rsidRDefault="00B13862" w:rsidP="00B13862">
      <w:pPr>
        <w:pStyle w:val="Odsekzoznamu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F526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ublic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26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anagement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Eastern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Countries</w:t>
      </w:r>
      <w:proofErr w:type="spellEnd"/>
      <w:r>
        <w:rPr>
          <w:rFonts w:ascii="Times New Roman" w:hAnsi="Times New Roman"/>
          <w:sz w:val="24"/>
          <w:szCs w:val="24"/>
        </w:rPr>
        <w:t xml:space="preserve"> : Slovakia. In</w:t>
      </w:r>
      <w:r w:rsidRPr="00FC3596">
        <w:rPr>
          <w:rFonts w:ascii="Times New Roman" w:hAnsi="Times New Roman"/>
          <w:sz w:val="24"/>
          <w:szCs w:val="24"/>
        </w:rPr>
        <w:t xml:space="preserve"> </w:t>
      </w:r>
      <w:r w:rsidRPr="00FC3596">
        <w:rPr>
          <w:rFonts w:ascii="Times New Roman" w:hAnsi="Times New Roman"/>
          <w:i/>
          <w:iCs/>
          <w:sz w:val="24"/>
          <w:szCs w:val="24"/>
        </w:rPr>
        <w:t xml:space="preserve">Sigma </w:t>
      </w:r>
      <w:proofErr w:type="spellStart"/>
      <w:r w:rsidRPr="00FC3596">
        <w:rPr>
          <w:rFonts w:ascii="Times New Roman" w:hAnsi="Times New Roman"/>
          <w:i/>
          <w:iCs/>
          <w:sz w:val="24"/>
          <w:szCs w:val="24"/>
        </w:rPr>
        <w:t>Public</w:t>
      </w:r>
      <w:proofErr w:type="spellEnd"/>
      <w:r w:rsidRPr="00FC35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C3596">
        <w:rPr>
          <w:rFonts w:ascii="Times New Roman" w:hAnsi="Times New Roman"/>
          <w:i/>
          <w:iCs/>
          <w:sz w:val="24"/>
          <w:szCs w:val="24"/>
        </w:rPr>
        <w:t>Management</w:t>
      </w:r>
      <w:proofErr w:type="spellEnd"/>
      <w:r w:rsidRPr="00FC359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C3596">
        <w:rPr>
          <w:rFonts w:ascii="Times New Roman" w:hAnsi="Times New Roman"/>
          <w:i/>
          <w:iCs/>
          <w:sz w:val="24"/>
          <w:szCs w:val="24"/>
        </w:rPr>
        <w:t>Profiles</w:t>
      </w:r>
      <w:proofErr w:type="spellEnd"/>
      <w:r w:rsidRPr="00FC35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1999, no</w:t>
      </w:r>
      <w:r w:rsidRPr="00FC3596">
        <w:rPr>
          <w:rFonts w:ascii="Times New Roman" w:hAnsi="Times New Roman"/>
          <w:sz w:val="24"/>
          <w:szCs w:val="24"/>
        </w:rPr>
        <w:t xml:space="preserve">. 2, OECD </w:t>
      </w:r>
      <w:proofErr w:type="spellStart"/>
      <w:r w:rsidRPr="00FC3596">
        <w:rPr>
          <w:rFonts w:ascii="Times New Roman" w:hAnsi="Times New Roman"/>
          <w:sz w:val="24"/>
          <w:szCs w:val="24"/>
        </w:rPr>
        <w:t>Publishing</w:t>
      </w:r>
      <w:proofErr w:type="spellEnd"/>
      <w:r w:rsidRPr="00FC3596">
        <w:rPr>
          <w:rFonts w:ascii="Times New Roman" w:hAnsi="Times New Roman"/>
          <w:sz w:val="24"/>
          <w:szCs w:val="24"/>
        </w:rPr>
        <w:t>, 39 s.</w:t>
      </w:r>
    </w:p>
    <w:p w:rsidR="00B13862" w:rsidRDefault="00D31F20" w:rsidP="00B13862">
      <w:pPr>
        <w:pStyle w:val="Odsekzoznamu"/>
        <w:jc w:val="both"/>
        <w:rPr>
          <w:rStyle w:val="Hypertextovprepojenie"/>
          <w:rFonts w:ascii="Times New Roman" w:hAnsi="Times New Roman"/>
          <w:color w:val="auto"/>
          <w:sz w:val="24"/>
          <w:szCs w:val="24"/>
        </w:rPr>
      </w:pPr>
      <w:hyperlink r:id="rId7" w:history="1">
        <w:r w:rsidR="00B13862" w:rsidRPr="00FC3596">
          <w:rPr>
            <w:rStyle w:val="Hypertextovprepojenie"/>
            <w:rFonts w:ascii="Times New Roman" w:hAnsi="Times New Roman"/>
            <w:color w:val="auto"/>
            <w:sz w:val="24"/>
            <w:szCs w:val="24"/>
          </w:rPr>
          <w:t>http://dx.doi.org/10.1787/5kmk189tktzx-en</w:t>
        </w:r>
      </w:hyperlink>
    </w:p>
    <w:p w:rsidR="00734D45" w:rsidRDefault="00734D45" w:rsidP="00356348">
      <w:pPr>
        <w:pStyle w:val="Odsekzoznamu"/>
        <w:rPr>
          <w:rFonts w:ascii="Times New Roman" w:hAnsi="Times New Roman"/>
          <w:sz w:val="24"/>
          <w:szCs w:val="24"/>
        </w:rPr>
      </w:pPr>
    </w:p>
    <w:p w:rsidR="00D31F20" w:rsidRPr="00356348" w:rsidRDefault="00D31F20" w:rsidP="00356348">
      <w:pPr>
        <w:pStyle w:val="Odsekzoznamu"/>
        <w:rPr>
          <w:rFonts w:ascii="Times New Roman" w:hAnsi="Times New Roman"/>
          <w:sz w:val="24"/>
          <w:szCs w:val="24"/>
        </w:rPr>
      </w:pPr>
    </w:p>
    <w:p w:rsidR="00452383" w:rsidRDefault="00452383" w:rsidP="0045238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Vedecké </w:t>
      </w:r>
      <w:r w:rsidR="00E4484C">
        <w:rPr>
          <w:rFonts w:ascii="Times New Roman" w:hAnsi="Times New Roman" w:cs="Times New Roman"/>
          <w:b/>
          <w:sz w:val="24"/>
          <w:szCs w:val="24"/>
        </w:rPr>
        <w:t xml:space="preserve"> výstupy od roku 2012</w:t>
      </w:r>
    </w:p>
    <w:p w:rsidR="00D462F9" w:rsidRDefault="00D462F9" w:rsidP="00FC58C1">
      <w:pPr>
        <w:pStyle w:val="Odsekzoznamu"/>
        <w:rPr>
          <w:rFonts w:ascii="Times New Roman" w:hAnsi="Times New Roman"/>
          <w:sz w:val="24"/>
          <w:szCs w:val="24"/>
          <w:u w:val="single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3130E">
        <w:rPr>
          <w:rFonts w:ascii="Times New Roman" w:hAnsi="Times New Roman"/>
          <w:sz w:val="24"/>
          <w:szCs w:val="24"/>
          <w:u w:val="single"/>
        </w:rPr>
        <w:t>KUKLIŠ, Peter</w:t>
      </w:r>
      <w:r w:rsidRPr="00C31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(50 %) </w:t>
      </w:r>
      <w:r w:rsidRPr="00C3130E">
        <w:rPr>
          <w:rFonts w:ascii="Times New Roman" w:hAnsi="Times New Roman"/>
          <w:sz w:val="24"/>
          <w:szCs w:val="24"/>
        </w:rPr>
        <w:t xml:space="preserve">- VIROVÁ, Viktória. </w:t>
      </w:r>
      <w:r w:rsidRPr="00DE2F51">
        <w:rPr>
          <w:rFonts w:ascii="Times New Roman" w:hAnsi="Times New Roman"/>
          <w:iCs/>
          <w:sz w:val="24"/>
          <w:szCs w:val="24"/>
        </w:rPr>
        <w:t>Vybrané problémy miestnej samosprávy (v komparácii niektorých štátov Európskej únie)</w:t>
      </w:r>
      <w:r w:rsidRPr="00DE2F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[</w:t>
      </w:r>
      <w:proofErr w:type="spellStart"/>
      <w:r w:rsidRPr="00BF0C25">
        <w:rPr>
          <w:rFonts w:ascii="Times New Roman" w:hAnsi="Times New Roman"/>
          <w:sz w:val="24"/>
          <w:szCs w:val="24"/>
        </w:rPr>
        <w:t>Selected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Problems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Local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Self-Government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(in </w:t>
      </w:r>
      <w:proofErr w:type="spellStart"/>
      <w:r w:rsidRPr="00BF0C25">
        <w:rPr>
          <w:rFonts w:ascii="Times New Roman" w:hAnsi="Times New Roman"/>
          <w:sz w:val="24"/>
          <w:szCs w:val="24"/>
        </w:rPr>
        <w:t>Comparison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Some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States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the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European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Union</w:t>
      </w:r>
      <w:proofErr w:type="spellEnd"/>
      <w:r w:rsidRPr="00BF0C25">
        <w:rPr>
          <w:rFonts w:ascii="Times New Roman" w:hAnsi="Times New Roman"/>
          <w:sz w:val="24"/>
          <w:szCs w:val="24"/>
        </w:rPr>
        <w:t>)]</w:t>
      </w:r>
      <w:r>
        <w:rPr>
          <w:rFonts w:ascii="Times New Roman" w:hAnsi="Times New Roman"/>
          <w:sz w:val="24"/>
          <w:szCs w:val="24"/>
        </w:rPr>
        <w:t>.</w:t>
      </w:r>
      <w:r w:rsidRPr="00C3130E">
        <w:rPr>
          <w:rFonts w:ascii="Times New Roman" w:hAnsi="Times New Roman"/>
          <w:sz w:val="24"/>
          <w:szCs w:val="24"/>
        </w:rPr>
        <w:t xml:space="preserve"> 1. vyd. Bratislava : </w:t>
      </w:r>
      <w:proofErr w:type="spellStart"/>
      <w:r w:rsidRPr="00C3130E">
        <w:rPr>
          <w:rFonts w:ascii="Times New Roman" w:hAnsi="Times New Roman"/>
          <w:sz w:val="24"/>
          <w:szCs w:val="24"/>
        </w:rPr>
        <w:t>Eurokódex</w:t>
      </w:r>
      <w:proofErr w:type="spellEnd"/>
      <w:r w:rsidRPr="00C3130E">
        <w:rPr>
          <w:rFonts w:ascii="Times New Roman" w:hAnsi="Times New Roman"/>
          <w:sz w:val="24"/>
          <w:szCs w:val="24"/>
        </w:rPr>
        <w:t>, 2012. 240 s. ISBN 978-80-89447-77-0.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E5264D">
        <w:rPr>
          <w:rFonts w:ascii="Times New Roman" w:hAnsi="Times New Roman"/>
          <w:sz w:val="24"/>
          <w:szCs w:val="24"/>
        </w:rPr>
        <w:t xml:space="preserve">SVÁK, Ján - </w:t>
      </w:r>
      <w:r w:rsidRPr="00E5264D">
        <w:rPr>
          <w:rFonts w:ascii="Times New Roman" w:hAnsi="Times New Roman"/>
          <w:sz w:val="24"/>
          <w:szCs w:val="24"/>
          <w:u w:val="single"/>
        </w:rPr>
        <w:t>KUKLIŠ, Peter</w:t>
      </w:r>
      <w:r w:rsidRPr="00E526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(25 %) </w:t>
      </w:r>
      <w:r w:rsidRPr="00E5264D">
        <w:rPr>
          <w:rFonts w:ascii="Times New Roman" w:hAnsi="Times New Roman"/>
          <w:sz w:val="24"/>
          <w:szCs w:val="24"/>
        </w:rPr>
        <w:t xml:space="preserve">- BALOG, Boris - SURMAJOVÁ, Žaneta. </w:t>
      </w:r>
      <w:r w:rsidRPr="00E06806">
        <w:rPr>
          <w:rFonts w:ascii="Times New Roman" w:hAnsi="Times New Roman"/>
          <w:iCs/>
          <w:sz w:val="24"/>
          <w:szCs w:val="24"/>
        </w:rPr>
        <w:t>Teória a prax legislatívy</w:t>
      </w:r>
      <w:r w:rsidRPr="00E068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[</w:t>
      </w:r>
      <w:proofErr w:type="spellStart"/>
      <w:r w:rsidRPr="00BF0C25">
        <w:rPr>
          <w:rFonts w:ascii="Times New Roman" w:hAnsi="Times New Roman"/>
          <w:sz w:val="24"/>
          <w:szCs w:val="24"/>
        </w:rPr>
        <w:t>Theory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F0C25">
        <w:rPr>
          <w:rFonts w:ascii="Times New Roman" w:hAnsi="Times New Roman"/>
          <w:sz w:val="24"/>
          <w:szCs w:val="24"/>
        </w:rPr>
        <w:t>practice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legislation</w:t>
      </w:r>
      <w:proofErr w:type="spellEnd"/>
      <w:r w:rsidRPr="00BF0C25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 w:rsidRPr="00E5264D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E5264D">
        <w:rPr>
          <w:rFonts w:ascii="Times New Roman" w:hAnsi="Times New Roman"/>
          <w:sz w:val="24"/>
          <w:szCs w:val="24"/>
        </w:rPr>
        <w:t>dopl</w:t>
      </w:r>
      <w:proofErr w:type="spellEnd"/>
      <w:r w:rsidRPr="00E5264D">
        <w:rPr>
          <w:rFonts w:ascii="Times New Roman" w:hAnsi="Times New Roman"/>
          <w:sz w:val="24"/>
          <w:szCs w:val="24"/>
        </w:rPr>
        <w:t xml:space="preserve">. vyd. Bratislava : </w:t>
      </w:r>
      <w:proofErr w:type="spellStart"/>
      <w:r w:rsidRPr="00E5264D">
        <w:rPr>
          <w:rFonts w:ascii="Times New Roman" w:hAnsi="Times New Roman"/>
          <w:sz w:val="24"/>
          <w:szCs w:val="24"/>
        </w:rPr>
        <w:t>Eurokódex</w:t>
      </w:r>
      <w:proofErr w:type="spellEnd"/>
      <w:r w:rsidRPr="00E5264D">
        <w:rPr>
          <w:rFonts w:ascii="Times New Roman" w:hAnsi="Times New Roman"/>
          <w:sz w:val="24"/>
          <w:szCs w:val="24"/>
        </w:rPr>
        <w:t>, 2012. 440 s. ISBN 978-80-89447-65-7.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Pr="003A45A9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4E044C">
        <w:rPr>
          <w:rFonts w:ascii="Times New Roman" w:hAnsi="Times New Roman"/>
          <w:sz w:val="24"/>
          <w:szCs w:val="24"/>
        </w:rPr>
        <w:t>KUKLIŠ, Peter</w:t>
      </w:r>
      <w:r>
        <w:rPr>
          <w:rFonts w:ascii="Times New Roman" w:hAnsi="Times New Roman"/>
          <w:sz w:val="24"/>
          <w:szCs w:val="24"/>
        </w:rPr>
        <w:t xml:space="preserve"> (100 %)</w:t>
      </w:r>
      <w:r w:rsidRPr="004E044C">
        <w:rPr>
          <w:rFonts w:ascii="Times New Roman" w:hAnsi="Times New Roman"/>
          <w:sz w:val="24"/>
          <w:szCs w:val="24"/>
        </w:rPr>
        <w:t xml:space="preserve">. Komentár k čl. 68 Ústavy Slovenskej republiky. </w:t>
      </w:r>
      <w:r>
        <w:rPr>
          <w:rFonts w:ascii="Times New Roman" w:hAnsi="Times New Roman"/>
          <w:sz w:val="24"/>
          <w:szCs w:val="24"/>
        </w:rPr>
        <w:t>[</w:t>
      </w:r>
      <w:proofErr w:type="spellStart"/>
      <w:r w:rsidRPr="00BF0C25">
        <w:rPr>
          <w:rFonts w:ascii="Times New Roman" w:hAnsi="Times New Roman"/>
          <w:sz w:val="24"/>
          <w:szCs w:val="24"/>
        </w:rPr>
        <w:t>Commentary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on Art. 68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the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Constitution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of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the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Slovak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BF0C25">
        <w:rPr>
          <w:rFonts w:ascii="Times New Roman" w:hAnsi="Times New Roman"/>
          <w:sz w:val="24"/>
          <w:szCs w:val="24"/>
        </w:rPr>
        <w:t>epublic</w:t>
      </w:r>
      <w:proofErr w:type="spellEnd"/>
      <w:r>
        <w:rPr>
          <w:rFonts w:ascii="Times New Roman" w:hAnsi="Times New Roman"/>
          <w:sz w:val="24"/>
          <w:szCs w:val="24"/>
        </w:rPr>
        <w:t xml:space="preserve">]. </w:t>
      </w:r>
      <w:r w:rsidRPr="004E044C">
        <w:rPr>
          <w:rFonts w:ascii="Times New Roman" w:hAnsi="Times New Roman"/>
          <w:sz w:val="24"/>
          <w:szCs w:val="24"/>
        </w:rPr>
        <w:t xml:space="preserve">In </w:t>
      </w:r>
      <w:r w:rsidRPr="004E044C">
        <w:rPr>
          <w:rFonts w:ascii="Times New Roman" w:hAnsi="Times New Roman"/>
          <w:i/>
          <w:iCs/>
          <w:sz w:val="24"/>
          <w:szCs w:val="24"/>
        </w:rPr>
        <w:t>Komentár k Ústave Slovenskej republiky</w:t>
      </w:r>
      <w:r w:rsidRPr="004E044C">
        <w:rPr>
          <w:rFonts w:ascii="Times New Roman" w:hAnsi="Times New Roman"/>
          <w:sz w:val="24"/>
          <w:szCs w:val="24"/>
        </w:rPr>
        <w:t xml:space="preserve">. Bratislava : </w:t>
      </w:r>
      <w:proofErr w:type="spellStart"/>
      <w:r w:rsidRPr="004E044C">
        <w:rPr>
          <w:rFonts w:ascii="Times New Roman" w:hAnsi="Times New Roman"/>
          <w:sz w:val="24"/>
          <w:szCs w:val="24"/>
        </w:rPr>
        <w:t>Eurokódex</w:t>
      </w:r>
      <w:proofErr w:type="spellEnd"/>
      <w:r w:rsidRPr="004E044C">
        <w:rPr>
          <w:rFonts w:ascii="Times New Roman" w:hAnsi="Times New Roman"/>
          <w:sz w:val="24"/>
          <w:szCs w:val="24"/>
        </w:rPr>
        <w:t>, 2012, s. 426-430</w:t>
      </w:r>
      <w:r>
        <w:rPr>
          <w:rFonts w:ascii="Times New Roman" w:hAnsi="Times New Roman"/>
          <w:sz w:val="24"/>
          <w:szCs w:val="24"/>
        </w:rPr>
        <w:t>.</w:t>
      </w:r>
      <w:r w:rsidRPr="004E044C">
        <w:rPr>
          <w:rFonts w:ascii="Times New Roman" w:hAnsi="Times New Roman"/>
          <w:sz w:val="24"/>
          <w:szCs w:val="24"/>
        </w:rPr>
        <w:t xml:space="preserve"> </w:t>
      </w:r>
      <w:r w:rsidRPr="003A45A9">
        <w:rPr>
          <w:rFonts w:ascii="Times New Roman" w:hAnsi="Times New Roman"/>
          <w:sz w:val="24"/>
          <w:szCs w:val="24"/>
        </w:rPr>
        <w:t xml:space="preserve">ISBN 978-80-89447-93-0. 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3862" w:rsidRPr="003A45A9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3A45A9">
        <w:rPr>
          <w:rFonts w:ascii="Times New Roman" w:hAnsi="Times New Roman"/>
          <w:sz w:val="24"/>
          <w:szCs w:val="24"/>
        </w:rPr>
        <w:t>KUKLIŠ, Peter (100 %). Komentár k čl. 71 Ústavy Slovenskej republiky. [</w:t>
      </w:r>
      <w:proofErr w:type="spellStart"/>
      <w:r w:rsidRPr="003A45A9">
        <w:rPr>
          <w:rFonts w:ascii="Times New Roman" w:hAnsi="Times New Roman"/>
          <w:sz w:val="24"/>
          <w:szCs w:val="24"/>
        </w:rPr>
        <w:t>Commentary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on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5A9">
        <w:rPr>
          <w:rFonts w:ascii="Times New Roman" w:hAnsi="Times New Roman"/>
          <w:sz w:val="24"/>
          <w:szCs w:val="24"/>
        </w:rPr>
        <w:t xml:space="preserve">71 </w:t>
      </w:r>
      <w:proofErr w:type="spellStart"/>
      <w:r w:rsidRPr="003A45A9">
        <w:rPr>
          <w:rFonts w:ascii="Times New Roman" w:hAnsi="Times New Roman"/>
          <w:sz w:val="24"/>
          <w:szCs w:val="24"/>
        </w:rPr>
        <w:t>of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the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Constitution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of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45A9">
        <w:rPr>
          <w:rFonts w:ascii="Times New Roman" w:hAnsi="Times New Roman"/>
          <w:sz w:val="24"/>
          <w:szCs w:val="24"/>
        </w:rPr>
        <w:t>the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 Slovak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3A45A9">
        <w:rPr>
          <w:rFonts w:ascii="Times New Roman" w:hAnsi="Times New Roman"/>
          <w:sz w:val="24"/>
          <w:szCs w:val="24"/>
        </w:rPr>
        <w:t>epublic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]. In </w:t>
      </w:r>
      <w:r w:rsidRPr="003A45A9">
        <w:rPr>
          <w:rFonts w:ascii="Times New Roman" w:hAnsi="Times New Roman"/>
          <w:i/>
          <w:iCs/>
          <w:sz w:val="24"/>
          <w:szCs w:val="24"/>
        </w:rPr>
        <w:t>Komentár k Ústave Slovenskej republiky</w:t>
      </w:r>
      <w:r w:rsidRPr="003A45A9">
        <w:rPr>
          <w:rFonts w:ascii="Times New Roman" w:hAnsi="Times New Roman"/>
          <w:sz w:val="24"/>
          <w:szCs w:val="24"/>
        </w:rPr>
        <w:t xml:space="preserve">. Bratislava : </w:t>
      </w:r>
      <w:proofErr w:type="spellStart"/>
      <w:r w:rsidRPr="003A45A9">
        <w:rPr>
          <w:rFonts w:ascii="Times New Roman" w:hAnsi="Times New Roman"/>
          <w:sz w:val="24"/>
          <w:szCs w:val="24"/>
        </w:rPr>
        <w:t>Eurokódex</w:t>
      </w:r>
      <w:proofErr w:type="spellEnd"/>
      <w:r w:rsidRPr="003A45A9">
        <w:rPr>
          <w:rFonts w:ascii="Times New Roman" w:hAnsi="Times New Roman"/>
          <w:sz w:val="24"/>
          <w:szCs w:val="24"/>
        </w:rPr>
        <w:t xml:space="preserve">, 2012, s. 441-446. ISBN 978-80-89447-93-0. 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BD6581">
        <w:rPr>
          <w:rFonts w:ascii="Times New Roman" w:hAnsi="Times New Roman"/>
          <w:sz w:val="24"/>
          <w:szCs w:val="24"/>
        </w:rPr>
        <w:t>KUKLIŠ, Peter</w:t>
      </w:r>
      <w:r>
        <w:rPr>
          <w:rFonts w:ascii="Times New Roman" w:hAnsi="Times New Roman"/>
          <w:sz w:val="24"/>
          <w:szCs w:val="24"/>
        </w:rPr>
        <w:t xml:space="preserve"> (100 %)</w:t>
      </w:r>
      <w:r w:rsidRPr="00BD6581">
        <w:rPr>
          <w:rFonts w:ascii="Times New Roman" w:hAnsi="Times New Roman"/>
          <w:sz w:val="24"/>
          <w:szCs w:val="24"/>
        </w:rPr>
        <w:t xml:space="preserve">. O </w:t>
      </w:r>
      <w:proofErr w:type="spellStart"/>
      <w:r w:rsidRPr="00BD6581">
        <w:rPr>
          <w:rFonts w:ascii="Times New Roman" w:hAnsi="Times New Roman"/>
          <w:sz w:val="24"/>
          <w:szCs w:val="24"/>
        </w:rPr>
        <w:t>verejnosprávnej</w:t>
      </w:r>
      <w:proofErr w:type="spellEnd"/>
      <w:r w:rsidRPr="00BD6581">
        <w:rPr>
          <w:rFonts w:ascii="Times New Roman" w:hAnsi="Times New Roman"/>
          <w:sz w:val="24"/>
          <w:szCs w:val="24"/>
        </w:rPr>
        <w:t xml:space="preserve"> činnosti (I. časť). </w:t>
      </w:r>
      <w:r>
        <w:rPr>
          <w:rFonts w:ascii="Times New Roman" w:hAnsi="Times New Roman"/>
          <w:sz w:val="24"/>
          <w:szCs w:val="24"/>
        </w:rPr>
        <w:t>[</w:t>
      </w:r>
      <w:r w:rsidRPr="00BF0C25">
        <w:rPr>
          <w:rFonts w:ascii="Times New Roman" w:hAnsi="Times New Roman"/>
          <w:sz w:val="24"/>
          <w:szCs w:val="24"/>
        </w:rPr>
        <w:t xml:space="preserve">On a </w:t>
      </w:r>
      <w:proofErr w:type="spellStart"/>
      <w:r w:rsidRPr="00BF0C25">
        <w:rPr>
          <w:rFonts w:ascii="Times New Roman" w:hAnsi="Times New Roman"/>
          <w:sz w:val="24"/>
          <w:szCs w:val="24"/>
        </w:rPr>
        <w:t>public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administrative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activity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(I. part)</w:t>
      </w:r>
      <w:r>
        <w:rPr>
          <w:rFonts w:ascii="Times New Roman" w:hAnsi="Times New Roman"/>
          <w:sz w:val="24"/>
          <w:szCs w:val="24"/>
        </w:rPr>
        <w:t>].</w:t>
      </w:r>
      <w:r w:rsidR="00435DD2">
        <w:rPr>
          <w:rFonts w:ascii="Times New Roman" w:hAnsi="Times New Roman"/>
          <w:sz w:val="24"/>
          <w:szCs w:val="24"/>
        </w:rPr>
        <w:t xml:space="preserve"> </w:t>
      </w:r>
      <w:r w:rsidRPr="00BD6581">
        <w:rPr>
          <w:rFonts w:ascii="Times New Roman" w:hAnsi="Times New Roman"/>
          <w:sz w:val="24"/>
          <w:szCs w:val="24"/>
        </w:rPr>
        <w:t xml:space="preserve">In </w:t>
      </w:r>
      <w:r w:rsidRPr="00BD6581">
        <w:rPr>
          <w:rFonts w:ascii="Times New Roman" w:hAnsi="Times New Roman"/>
          <w:i/>
          <w:iCs/>
          <w:sz w:val="24"/>
          <w:szCs w:val="24"/>
        </w:rPr>
        <w:t>Právny obzor : teoretický časopis pre otázky štátu a práva</w:t>
      </w:r>
      <w:r w:rsidRPr="00BD6581">
        <w:rPr>
          <w:rFonts w:ascii="Times New Roman" w:hAnsi="Times New Roman"/>
          <w:sz w:val="24"/>
          <w:szCs w:val="24"/>
        </w:rPr>
        <w:t xml:space="preserve">, 2011, roč. 94, č. 6, s. 545-557. ISSN 0032-6984. </w:t>
      </w:r>
      <w:r>
        <w:rPr>
          <w:rFonts w:ascii="Times New Roman" w:hAnsi="Times New Roman"/>
          <w:sz w:val="24"/>
          <w:szCs w:val="24"/>
        </w:rPr>
        <w:t>(</w:t>
      </w:r>
      <w:r w:rsidRPr="00BD6581">
        <w:rPr>
          <w:rFonts w:ascii="Times New Roman" w:hAnsi="Times New Roman"/>
          <w:sz w:val="24"/>
          <w:szCs w:val="24"/>
        </w:rPr>
        <w:t>APVV 0340-10</w:t>
      </w:r>
      <w:r>
        <w:rPr>
          <w:rFonts w:ascii="Times New Roman" w:hAnsi="Times New Roman"/>
          <w:sz w:val="24"/>
          <w:szCs w:val="24"/>
        </w:rPr>
        <w:t>)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BF0C25">
        <w:rPr>
          <w:rFonts w:ascii="Times New Roman" w:hAnsi="Times New Roman"/>
          <w:sz w:val="24"/>
          <w:szCs w:val="24"/>
        </w:rPr>
        <w:t xml:space="preserve">KUKLIŠ, Peter (100 %). O </w:t>
      </w:r>
      <w:proofErr w:type="spellStart"/>
      <w:r w:rsidRPr="00BF0C25">
        <w:rPr>
          <w:rFonts w:ascii="Times New Roman" w:hAnsi="Times New Roman"/>
          <w:sz w:val="24"/>
          <w:szCs w:val="24"/>
        </w:rPr>
        <w:t>verejnosprávnej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činnosti (</w:t>
      </w:r>
      <w:r>
        <w:rPr>
          <w:rFonts w:ascii="Times New Roman" w:hAnsi="Times New Roman"/>
          <w:sz w:val="24"/>
          <w:szCs w:val="24"/>
        </w:rPr>
        <w:t>I</w:t>
      </w:r>
      <w:r w:rsidRPr="00BF0C25">
        <w:rPr>
          <w:rFonts w:ascii="Times New Roman" w:hAnsi="Times New Roman"/>
          <w:sz w:val="24"/>
          <w:szCs w:val="24"/>
        </w:rPr>
        <w:t xml:space="preserve">I. časť). [On a </w:t>
      </w:r>
      <w:proofErr w:type="spellStart"/>
      <w:r w:rsidRPr="00BF0C25">
        <w:rPr>
          <w:rFonts w:ascii="Times New Roman" w:hAnsi="Times New Roman"/>
          <w:sz w:val="24"/>
          <w:szCs w:val="24"/>
        </w:rPr>
        <w:t>public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administrative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C25">
        <w:rPr>
          <w:rFonts w:ascii="Times New Roman" w:hAnsi="Times New Roman"/>
          <w:sz w:val="24"/>
          <w:szCs w:val="24"/>
        </w:rPr>
        <w:t>activity</w:t>
      </w:r>
      <w:proofErr w:type="spellEnd"/>
      <w:r w:rsidRPr="00BF0C25">
        <w:rPr>
          <w:rFonts w:ascii="Times New Roman" w:hAnsi="Times New Roman"/>
          <w:sz w:val="24"/>
          <w:szCs w:val="24"/>
        </w:rPr>
        <w:t xml:space="preserve"> (I</w:t>
      </w:r>
      <w:r>
        <w:rPr>
          <w:rFonts w:ascii="Times New Roman" w:hAnsi="Times New Roman"/>
          <w:sz w:val="24"/>
          <w:szCs w:val="24"/>
        </w:rPr>
        <w:t>I</w:t>
      </w:r>
      <w:r w:rsidRPr="00BF0C25">
        <w:rPr>
          <w:rFonts w:ascii="Times New Roman" w:hAnsi="Times New Roman"/>
          <w:sz w:val="24"/>
          <w:szCs w:val="24"/>
        </w:rPr>
        <w:t>. part)]</w:t>
      </w:r>
      <w:r w:rsidRPr="00BD6581">
        <w:rPr>
          <w:rFonts w:ascii="Times New Roman" w:hAnsi="Times New Roman"/>
          <w:sz w:val="24"/>
          <w:szCs w:val="24"/>
        </w:rPr>
        <w:t xml:space="preserve">. In </w:t>
      </w:r>
      <w:r w:rsidRPr="00BD6581">
        <w:rPr>
          <w:rFonts w:ascii="Times New Roman" w:hAnsi="Times New Roman"/>
          <w:i/>
          <w:iCs/>
          <w:sz w:val="24"/>
          <w:szCs w:val="24"/>
        </w:rPr>
        <w:t>Právny obzor : teoretický časopis pre otázky štátu a práva</w:t>
      </w:r>
      <w:r w:rsidRPr="00BD6581">
        <w:rPr>
          <w:rFonts w:ascii="Times New Roman" w:hAnsi="Times New Roman"/>
          <w:sz w:val="24"/>
          <w:szCs w:val="24"/>
        </w:rPr>
        <w:t>, 2012, roč. 95, č. 1, s. 12-24. ISSN 0032-6984.</w:t>
      </w:r>
      <w:r w:rsidR="00EE69DE" w:rsidRPr="00EE69DE">
        <w:rPr>
          <w:rFonts w:ascii="Times New Roman" w:hAnsi="Times New Roman"/>
          <w:sz w:val="24"/>
          <w:szCs w:val="24"/>
        </w:rPr>
        <w:t xml:space="preserve"> (APVV 0340-10)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  <w:lang w:val="en-US"/>
        </w:rPr>
      </w:pPr>
      <w:r w:rsidRPr="005520AB">
        <w:rPr>
          <w:rFonts w:ascii="Times New Roman" w:hAnsi="Times New Roman"/>
          <w:sz w:val="24"/>
          <w:szCs w:val="24"/>
          <w:lang w:val="en-US"/>
        </w:rPr>
        <w:t>KUKLIŠ, Peter</w:t>
      </w:r>
      <w:r>
        <w:rPr>
          <w:rFonts w:ascii="Times New Roman" w:hAnsi="Times New Roman"/>
          <w:sz w:val="24"/>
          <w:szCs w:val="24"/>
          <w:lang w:val="en-US"/>
        </w:rPr>
        <w:t xml:space="preserve"> (100 %)</w:t>
      </w:r>
      <w:r w:rsidRPr="005520AB">
        <w:rPr>
          <w:rFonts w:ascii="Times New Roman" w:hAnsi="Times New Roman"/>
          <w:sz w:val="24"/>
          <w:szCs w:val="24"/>
          <w:lang w:val="en-US"/>
        </w:rPr>
        <w:t xml:space="preserve">. O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východiskových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aspektoch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správneho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súdnictva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v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Slovenskej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republike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[</w:t>
      </w:r>
      <w:r w:rsidRPr="00E06806">
        <w:rPr>
          <w:rFonts w:ascii="Times New Roman" w:hAnsi="Times New Roman"/>
          <w:sz w:val="24"/>
          <w:szCs w:val="24"/>
        </w:rPr>
        <w:t xml:space="preserve">On </w:t>
      </w:r>
      <w:proofErr w:type="spellStart"/>
      <w:r w:rsidRPr="00E06806">
        <w:rPr>
          <w:rFonts w:ascii="Times New Roman" w:hAnsi="Times New Roman"/>
          <w:sz w:val="24"/>
          <w:szCs w:val="24"/>
        </w:rPr>
        <w:t>Elementary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Aspects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of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Administrative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Judiciary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06806">
        <w:rPr>
          <w:rFonts w:ascii="Times New Roman" w:hAnsi="Times New Roman"/>
          <w:sz w:val="24"/>
          <w:szCs w:val="24"/>
        </w:rPr>
        <w:t>the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Slovak </w:t>
      </w:r>
      <w:proofErr w:type="spellStart"/>
      <w:r w:rsidRPr="00E06806">
        <w:rPr>
          <w:rFonts w:ascii="Times New Roman" w:hAnsi="Times New Roman"/>
          <w:sz w:val="24"/>
          <w:szCs w:val="24"/>
        </w:rPr>
        <w:t>Republic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 w:rsidRPr="005520AB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5520AB">
        <w:rPr>
          <w:rFonts w:ascii="Times New Roman" w:hAnsi="Times New Roman"/>
          <w:i/>
          <w:sz w:val="24"/>
          <w:szCs w:val="24"/>
          <w:lang w:val="en-US"/>
        </w:rPr>
        <w:t>Verejná</w:t>
      </w:r>
      <w:proofErr w:type="spellEnd"/>
      <w:r w:rsidRPr="005520A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520AB">
        <w:rPr>
          <w:rFonts w:ascii="Times New Roman" w:hAnsi="Times New Roman"/>
          <w:i/>
          <w:sz w:val="24"/>
          <w:szCs w:val="24"/>
          <w:lang w:val="en-US"/>
        </w:rPr>
        <w:t>správa</w:t>
      </w:r>
      <w:proofErr w:type="spellEnd"/>
      <w:r w:rsidRPr="005520AB">
        <w:rPr>
          <w:rFonts w:ascii="Times New Roman" w:hAnsi="Times New Roman"/>
          <w:i/>
          <w:sz w:val="24"/>
          <w:szCs w:val="24"/>
          <w:lang w:val="en-US"/>
        </w:rPr>
        <w:t xml:space="preserve"> a </w:t>
      </w:r>
      <w:proofErr w:type="spellStart"/>
      <w:r w:rsidRPr="005520AB">
        <w:rPr>
          <w:rFonts w:ascii="Times New Roman" w:hAnsi="Times New Roman"/>
          <w:i/>
          <w:sz w:val="24"/>
          <w:szCs w:val="24"/>
          <w:lang w:val="en-US"/>
        </w:rPr>
        <w:t>spoločnosť</w:t>
      </w:r>
      <w:proofErr w:type="spellEnd"/>
      <w:r w:rsidRPr="005520AB">
        <w:rPr>
          <w:rFonts w:ascii="Times New Roman" w:hAnsi="Times New Roman"/>
          <w:sz w:val="24"/>
          <w:szCs w:val="24"/>
          <w:lang w:val="en-US"/>
        </w:rPr>
        <w:t>, 2013</w:t>
      </w:r>
      <w:proofErr w:type="gramStart"/>
      <w:r w:rsidRPr="005520AB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5520AB">
        <w:rPr>
          <w:rFonts w:ascii="Times New Roman" w:hAnsi="Times New Roman"/>
          <w:sz w:val="24"/>
          <w:szCs w:val="24"/>
          <w:lang w:val="en-US"/>
        </w:rPr>
        <w:t>roč</w:t>
      </w:r>
      <w:proofErr w:type="spellEnd"/>
      <w:proofErr w:type="gramEnd"/>
      <w:r w:rsidRPr="005520AB">
        <w:rPr>
          <w:rFonts w:ascii="Times New Roman" w:hAnsi="Times New Roman"/>
          <w:sz w:val="24"/>
          <w:szCs w:val="24"/>
          <w:lang w:val="en-US"/>
        </w:rPr>
        <w:t>. XIV, č. 1, s. 15</w:t>
      </w:r>
      <w:r w:rsidR="00A340D3">
        <w:rPr>
          <w:rFonts w:ascii="Times New Roman" w:hAnsi="Times New Roman"/>
          <w:sz w:val="24"/>
          <w:szCs w:val="24"/>
          <w:lang w:val="en-US"/>
        </w:rPr>
        <w:t>-</w:t>
      </w:r>
      <w:r w:rsidRPr="005520AB">
        <w:rPr>
          <w:rFonts w:ascii="Times New Roman" w:hAnsi="Times New Roman"/>
          <w:sz w:val="24"/>
          <w:szCs w:val="24"/>
          <w:lang w:val="en-US"/>
        </w:rPr>
        <w:t>27, ISSN 1335-7182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13862" w:rsidRPr="00803331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803331">
        <w:rPr>
          <w:rFonts w:ascii="Times New Roman" w:hAnsi="Times New Roman"/>
          <w:sz w:val="24"/>
          <w:szCs w:val="24"/>
        </w:rPr>
        <w:t>KUKLIŠ, Peter</w:t>
      </w:r>
      <w:r>
        <w:rPr>
          <w:rFonts w:ascii="Times New Roman" w:hAnsi="Times New Roman"/>
          <w:sz w:val="24"/>
          <w:szCs w:val="24"/>
        </w:rPr>
        <w:t xml:space="preserve"> (100 %)</w:t>
      </w:r>
      <w:r w:rsidRPr="00803331">
        <w:rPr>
          <w:rFonts w:ascii="Times New Roman" w:hAnsi="Times New Roman"/>
          <w:sz w:val="24"/>
          <w:szCs w:val="24"/>
        </w:rPr>
        <w:t>. O ústavnoprávnych aspektoch verejnej správy.</w:t>
      </w:r>
      <w:r>
        <w:rPr>
          <w:rFonts w:ascii="Times New Roman" w:hAnsi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/>
          <w:sz w:val="24"/>
          <w:szCs w:val="24"/>
        </w:rPr>
        <w:t>About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Aspects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Administration</w:t>
      </w:r>
      <w:proofErr w:type="spellEnd"/>
      <w:r>
        <w:rPr>
          <w:rFonts w:ascii="Times New Roman" w:hAnsi="Times New Roman"/>
          <w:sz w:val="24"/>
          <w:szCs w:val="24"/>
        </w:rPr>
        <w:t xml:space="preserve">]. </w:t>
      </w:r>
      <w:r w:rsidRPr="00803331">
        <w:rPr>
          <w:rFonts w:ascii="Times New Roman" w:hAnsi="Times New Roman"/>
          <w:sz w:val="24"/>
          <w:szCs w:val="24"/>
        </w:rPr>
        <w:t xml:space="preserve">In </w:t>
      </w:r>
      <w:r w:rsidRPr="00803331">
        <w:rPr>
          <w:rFonts w:ascii="Times New Roman" w:hAnsi="Times New Roman"/>
          <w:i/>
          <w:iCs/>
          <w:sz w:val="24"/>
          <w:szCs w:val="24"/>
        </w:rPr>
        <w:t>Verejná správa a spoločnosť</w:t>
      </w:r>
      <w:r w:rsidRPr="00803331">
        <w:rPr>
          <w:rFonts w:ascii="Times New Roman" w:hAnsi="Times New Roman"/>
          <w:sz w:val="24"/>
          <w:szCs w:val="24"/>
        </w:rPr>
        <w:t>, 2015, roč. 16, č. 1, s. 16-29. ISSN 1335-7182.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13862" w:rsidRPr="00803331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C97517">
        <w:rPr>
          <w:rFonts w:ascii="Times New Roman" w:hAnsi="Times New Roman"/>
          <w:sz w:val="24"/>
          <w:szCs w:val="24"/>
        </w:rPr>
        <w:t>NEMEC, J</w:t>
      </w:r>
      <w:r>
        <w:rPr>
          <w:rFonts w:ascii="Times New Roman" w:hAnsi="Times New Roman"/>
          <w:sz w:val="24"/>
          <w:szCs w:val="24"/>
        </w:rPr>
        <w:t>uraj (50 %)</w:t>
      </w:r>
      <w:r w:rsidRPr="00C97517">
        <w:rPr>
          <w:rFonts w:ascii="Times New Roman" w:hAnsi="Times New Roman"/>
          <w:sz w:val="24"/>
          <w:szCs w:val="24"/>
        </w:rPr>
        <w:t xml:space="preserve"> - </w:t>
      </w:r>
      <w:r w:rsidRPr="00C97517">
        <w:rPr>
          <w:rFonts w:ascii="Times New Roman" w:hAnsi="Times New Roman"/>
          <w:sz w:val="24"/>
          <w:szCs w:val="24"/>
          <w:u w:val="single"/>
        </w:rPr>
        <w:t xml:space="preserve">KUKLIŠ, </w:t>
      </w:r>
      <w:r w:rsidRPr="00C32E69">
        <w:rPr>
          <w:rFonts w:ascii="Times New Roman" w:hAnsi="Times New Roman"/>
          <w:sz w:val="24"/>
          <w:szCs w:val="24"/>
          <w:u w:val="single"/>
        </w:rPr>
        <w:t>Peter</w:t>
      </w:r>
      <w:r w:rsidRPr="00C32E69">
        <w:rPr>
          <w:rFonts w:ascii="Times New Roman" w:hAnsi="Times New Roman"/>
          <w:sz w:val="24"/>
          <w:szCs w:val="24"/>
        </w:rPr>
        <w:t xml:space="preserve"> (50 %).</w:t>
      </w:r>
      <w:r w:rsidRPr="00C97517">
        <w:rPr>
          <w:rFonts w:ascii="Times New Roman" w:hAnsi="Times New Roman"/>
          <w:sz w:val="24"/>
          <w:szCs w:val="24"/>
        </w:rPr>
        <w:t xml:space="preserve"> O niektorých lingvistických problémoch v teórii verejnej správy.</w:t>
      </w:r>
      <w:r>
        <w:rPr>
          <w:rFonts w:ascii="Times New Roman" w:hAnsi="Times New Roman"/>
          <w:sz w:val="24"/>
          <w:szCs w:val="24"/>
        </w:rPr>
        <w:t xml:space="preserve"> [</w:t>
      </w:r>
      <w:r w:rsidRPr="00E06806">
        <w:rPr>
          <w:rFonts w:ascii="Times New Roman" w:hAnsi="Times New Roman"/>
          <w:sz w:val="24"/>
          <w:szCs w:val="24"/>
        </w:rPr>
        <w:t xml:space="preserve">On </w:t>
      </w:r>
      <w:proofErr w:type="spellStart"/>
      <w:r w:rsidRPr="00E06806">
        <w:rPr>
          <w:rFonts w:ascii="Times New Roman" w:hAnsi="Times New Roman"/>
          <w:sz w:val="24"/>
          <w:szCs w:val="24"/>
        </w:rPr>
        <w:t>some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linguistic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problems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E06806">
        <w:rPr>
          <w:rFonts w:ascii="Times New Roman" w:hAnsi="Times New Roman"/>
          <w:sz w:val="24"/>
          <w:szCs w:val="24"/>
        </w:rPr>
        <w:t>the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theory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of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public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administration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r w:rsidRPr="00C97517">
        <w:rPr>
          <w:rFonts w:ascii="Times New Roman" w:hAnsi="Times New Roman"/>
          <w:sz w:val="24"/>
          <w:szCs w:val="24"/>
        </w:rPr>
        <w:t xml:space="preserve"> In </w:t>
      </w:r>
      <w:r w:rsidRPr="00C97517">
        <w:rPr>
          <w:rFonts w:ascii="Times New Roman" w:hAnsi="Times New Roman"/>
          <w:i/>
          <w:iCs/>
          <w:sz w:val="24"/>
          <w:szCs w:val="24"/>
        </w:rPr>
        <w:t>Právny obzor : teoretický časopis pre otázky štátu a práva</w:t>
      </w:r>
      <w:r w:rsidRPr="00C97517">
        <w:rPr>
          <w:rFonts w:ascii="Times New Roman" w:hAnsi="Times New Roman"/>
          <w:sz w:val="24"/>
          <w:szCs w:val="24"/>
        </w:rPr>
        <w:t>, 2015, roč. 98, č.</w:t>
      </w:r>
      <w:r>
        <w:rPr>
          <w:rFonts w:ascii="Times New Roman" w:hAnsi="Times New Roman"/>
          <w:sz w:val="24"/>
          <w:szCs w:val="24"/>
        </w:rPr>
        <w:t xml:space="preserve"> 6, s. 602-611. ISSN 0032-6984.</w:t>
      </w:r>
    </w:p>
    <w:p w:rsidR="00B13862" w:rsidRDefault="00B13862" w:rsidP="00B13862">
      <w:pPr>
        <w:pStyle w:val="Odsekzoznamu"/>
        <w:jc w:val="both"/>
        <w:rPr>
          <w:rFonts w:ascii="Times New Roman" w:hAnsi="Times New Roman"/>
          <w:caps/>
          <w:sz w:val="24"/>
          <w:szCs w:val="24"/>
        </w:rPr>
      </w:pPr>
    </w:p>
    <w:p w:rsidR="00B13862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DF7470">
        <w:rPr>
          <w:rFonts w:ascii="Times New Roman" w:hAnsi="Times New Roman"/>
          <w:caps/>
          <w:sz w:val="24"/>
          <w:szCs w:val="24"/>
        </w:rPr>
        <w:t>Kukliš</w:t>
      </w:r>
      <w:r w:rsidRPr="00C925C5"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z w:val="24"/>
          <w:szCs w:val="24"/>
        </w:rPr>
        <w:t>eter (100 %)</w:t>
      </w:r>
      <w:r w:rsidRPr="00C925C5">
        <w:rPr>
          <w:rFonts w:ascii="Times New Roman" w:hAnsi="Times New Roman"/>
          <w:sz w:val="24"/>
          <w:szCs w:val="24"/>
        </w:rPr>
        <w:t xml:space="preserve">. </w:t>
      </w:r>
      <w:r w:rsidRPr="00DF7470">
        <w:rPr>
          <w:rFonts w:ascii="Times New Roman" w:hAnsi="Times New Roman"/>
          <w:sz w:val="24"/>
          <w:szCs w:val="24"/>
        </w:rPr>
        <w:t>O východiskových aspektoch reformy verejnej správy.</w:t>
      </w:r>
      <w:r w:rsidRPr="00E06806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[</w:t>
      </w:r>
      <w:r w:rsidRPr="00E06806">
        <w:rPr>
          <w:rFonts w:ascii="Times New Roman" w:hAnsi="Times New Roman"/>
          <w:sz w:val="24"/>
          <w:szCs w:val="24"/>
        </w:rPr>
        <w:t xml:space="preserve">On </w:t>
      </w:r>
      <w:proofErr w:type="spellStart"/>
      <w:r w:rsidRPr="00E06806">
        <w:rPr>
          <w:rFonts w:ascii="Times New Roman" w:hAnsi="Times New Roman"/>
          <w:sz w:val="24"/>
          <w:szCs w:val="24"/>
        </w:rPr>
        <w:t>Elementary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Aspects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of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Public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Administration</w:t>
      </w:r>
      <w:proofErr w:type="spellEnd"/>
      <w:r w:rsidRPr="00E06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806">
        <w:rPr>
          <w:rFonts w:ascii="Times New Roman" w:hAnsi="Times New Roman"/>
          <w:sz w:val="24"/>
          <w:szCs w:val="24"/>
        </w:rPr>
        <w:t>Reform</w:t>
      </w:r>
      <w:proofErr w:type="spellEnd"/>
      <w:r>
        <w:rPr>
          <w:rFonts w:ascii="Times New Roman" w:hAnsi="Times New Roman"/>
          <w:sz w:val="24"/>
          <w:szCs w:val="24"/>
        </w:rPr>
        <w:t>]. In</w:t>
      </w:r>
      <w:r w:rsidRPr="00DF7470">
        <w:rPr>
          <w:rFonts w:ascii="Times New Roman" w:hAnsi="Times New Roman"/>
          <w:i/>
          <w:sz w:val="24"/>
          <w:szCs w:val="24"/>
        </w:rPr>
        <w:t xml:space="preserve"> SUB SPECIE AETERNITATIS : Život a dielo profesora Jána </w:t>
      </w:r>
      <w:proofErr w:type="spellStart"/>
      <w:r w:rsidRPr="00DF7470">
        <w:rPr>
          <w:rFonts w:ascii="Times New Roman" w:hAnsi="Times New Roman"/>
          <w:i/>
          <w:sz w:val="24"/>
          <w:szCs w:val="24"/>
        </w:rPr>
        <w:t>Švidroňa</w:t>
      </w:r>
      <w:proofErr w:type="spellEnd"/>
      <w:r w:rsidRPr="00DF7470">
        <w:rPr>
          <w:rFonts w:ascii="Times New Roman" w:hAnsi="Times New Roman"/>
          <w:i/>
          <w:sz w:val="24"/>
          <w:szCs w:val="24"/>
        </w:rPr>
        <w:t xml:space="preserve"> (1952 – 2014).</w:t>
      </w:r>
      <w:r>
        <w:rPr>
          <w:rFonts w:ascii="Times New Roman" w:hAnsi="Times New Roman"/>
          <w:sz w:val="24"/>
          <w:szCs w:val="24"/>
        </w:rPr>
        <w:t xml:space="preserve"> 1. vyd. Bratislava : Ústav štátu a práva SAV vo vydavateľstve FABER, 2015, s. 207-203. ISBN 978-80-7380-543-2.</w:t>
      </w:r>
    </w:p>
    <w:p w:rsidR="00B13862" w:rsidRPr="00803331" w:rsidRDefault="00B13862" w:rsidP="00B1386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734D45" w:rsidRPr="00803331" w:rsidRDefault="00734D45" w:rsidP="00803331">
      <w:pPr>
        <w:pStyle w:val="Odsekzoznamu"/>
        <w:rPr>
          <w:rFonts w:ascii="Times New Roman" w:hAnsi="Times New Roman"/>
          <w:sz w:val="24"/>
          <w:szCs w:val="24"/>
        </w:rPr>
      </w:pPr>
    </w:p>
    <w:p w:rsidR="005F2C97" w:rsidRDefault="005F2C97" w:rsidP="005F2C9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Prednášky na vedeckých konferenciách</w:t>
      </w:r>
      <w:r w:rsidR="00E4484C">
        <w:rPr>
          <w:rFonts w:ascii="Times New Roman" w:hAnsi="Times New Roman" w:cs="Times New Roman"/>
          <w:b/>
          <w:sz w:val="24"/>
          <w:szCs w:val="24"/>
        </w:rPr>
        <w:t xml:space="preserve"> od roku 2012</w:t>
      </w:r>
    </w:p>
    <w:p w:rsidR="00734D45" w:rsidRPr="00734D45" w:rsidRDefault="00734D45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4D45">
        <w:rPr>
          <w:rFonts w:ascii="Times New Roman" w:hAnsi="Times New Roman" w:cs="Times New Roman"/>
          <w:b/>
          <w:sz w:val="24"/>
          <w:szCs w:val="24"/>
        </w:rPr>
        <w:t>Krajina:</w:t>
      </w:r>
      <w:r w:rsidRPr="00734D45">
        <w:rPr>
          <w:rFonts w:ascii="Times New Roman" w:hAnsi="Times New Roman" w:cs="Times New Roman"/>
          <w:sz w:val="24"/>
          <w:szCs w:val="24"/>
        </w:rPr>
        <w:t xml:space="preserve"> ČR</w:t>
      </w:r>
    </w:p>
    <w:p w:rsidR="00734D45" w:rsidRPr="00734D45" w:rsidRDefault="00734D45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4D45">
        <w:rPr>
          <w:rFonts w:ascii="Times New Roman" w:hAnsi="Times New Roman" w:cs="Times New Roman"/>
          <w:b/>
          <w:sz w:val="24"/>
          <w:szCs w:val="24"/>
        </w:rPr>
        <w:t>Pracovník:</w:t>
      </w:r>
      <w:r w:rsidRPr="0073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Kukliš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>, P.</w:t>
      </w:r>
    </w:p>
    <w:p w:rsidR="00734D45" w:rsidRPr="00734D45" w:rsidRDefault="00734D45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4D45">
        <w:rPr>
          <w:rFonts w:ascii="Times New Roman" w:hAnsi="Times New Roman" w:cs="Times New Roman"/>
          <w:b/>
          <w:sz w:val="24"/>
          <w:szCs w:val="24"/>
        </w:rPr>
        <w:lastRenderedPageBreak/>
        <w:t>Inštitúcia:</w:t>
      </w:r>
      <w:r w:rsidRPr="00734D45">
        <w:rPr>
          <w:rFonts w:ascii="Times New Roman" w:hAnsi="Times New Roman" w:cs="Times New Roman"/>
          <w:sz w:val="24"/>
          <w:szCs w:val="24"/>
        </w:rPr>
        <w:t xml:space="preserve"> Ústav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státu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 xml:space="preserve"> a práva AV ČR a Fakulta právnická ZČU v Plzni</w:t>
      </w:r>
    </w:p>
    <w:p w:rsidR="00734D45" w:rsidRPr="00734D45" w:rsidRDefault="00734D45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4D45">
        <w:rPr>
          <w:rFonts w:ascii="Times New Roman" w:hAnsi="Times New Roman" w:cs="Times New Roman"/>
          <w:b/>
          <w:sz w:val="24"/>
          <w:szCs w:val="24"/>
        </w:rPr>
        <w:t>Termín:</w:t>
      </w:r>
      <w:r w:rsidRPr="00734D45">
        <w:rPr>
          <w:rFonts w:ascii="Times New Roman" w:hAnsi="Times New Roman" w:cs="Times New Roman"/>
          <w:sz w:val="24"/>
          <w:szCs w:val="24"/>
        </w:rPr>
        <w:t xml:space="preserve"> 1. – 3. 10. 2014</w:t>
      </w:r>
    </w:p>
    <w:p w:rsidR="00734D45" w:rsidRPr="00734D45" w:rsidRDefault="00734D45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4D45">
        <w:rPr>
          <w:rFonts w:ascii="Times New Roman" w:hAnsi="Times New Roman" w:cs="Times New Roman"/>
          <w:b/>
          <w:sz w:val="24"/>
          <w:szCs w:val="24"/>
        </w:rPr>
        <w:t>Názov:</w:t>
      </w:r>
      <w:r w:rsidRPr="00734D45">
        <w:rPr>
          <w:rFonts w:ascii="Times New Roman" w:hAnsi="Times New Roman" w:cs="Times New Roman"/>
          <w:sz w:val="24"/>
          <w:szCs w:val="24"/>
        </w:rPr>
        <w:t xml:space="preserve"> Metamorfózy práva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střední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Evropě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 xml:space="preserve"> IV</w:t>
      </w:r>
    </w:p>
    <w:p w:rsidR="00734D45" w:rsidRPr="00734D45" w:rsidRDefault="00734D45" w:rsidP="00734D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4D45">
        <w:rPr>
          <w:rFonts w:ascii="Times New Roman" w:hAnsi="Times New Roman" w:cs="Times New Roman"/>
          <w:sz w:val="24"/>
          <w:szCs w:val="24"/>
        </w:rPr>
        <w:t xml:space="preserve">Žijeme v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nejlepším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 xml:space="preserve"> z možných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právních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45">
        <w:rPr>
          <w:rFonts w:ascii="Times New Roman" w:hAnsi="Times New Roman" w:cs="Times New Roman"/>
          <w:sz w:val="24"/>
          <w:szCs w:val="24"/>
        </w:rPr>
        <w:t>světů</w:t>
      </w:r>
      <w:proofErr w:type="spellEnd"/>
      <w:r w:rsidRPr="00734D45">
        <w:rPr>
          <w:rFonts w:ascii="Times New Roman" w:hAnsi="Times New Roman" w:cs="Times New Roman"/>
          <w:sz w:val="24"/>
          <w:szCs w:val="24"/>
        </w:rPr>
        <w:t>?</w:t>
      </w:r>
    </w:p>
    <w:p w:rsidR="00734D45" w:rsidRPr="00734D45" w:rsidRDefault="005B7914" w:rsidP="00734D4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734D45" w:rsidRPr="00734D45">
        <w:rPr>
          <w:rFonts w:ascii="Times New Roman" w:hAnsi="Times New Roman" w:cs="Times New Roman"/>
          <w:b/>
          <w:sz w:val="24"/>
          <w:szCs w:val="24"/>
        </w:rPr>
        <w:t>rednáška:</w:t>
      </w:r>
      <w:r w:rsidR="00734D45" w:rsidRPr="00734D45">
        <w:rPr>
          <w:rFonts w:ascii="Times New Roman" w:hAnsi="Times New Roman" w:cs="Times New Roman"/>
          <w:sz w:val="24"/>
          <w:szCs w:val="24"/>
        </w:rPr>
        <w:t xml:space="preserve"> O súčasnej situácii v miestnej štátnej správe na Slovensku</w:t>
      </w:r>
    </w:p>
    <w:p w:rsidR="00734D45" w:rsidRDefault="00734D45" w:rsidP="00803331">
      <w:pPr>
        <w:pStyle w:val="Odsekzoznamu"/>
        <w:rPr>
          <w:rFonts w:ascii="Times New Roman" w:hAnsi="Times New Roman"/>
          <w:sz w:val="24"/>
          <w:szCs w:val="24"/>
        </w:rPr>
      </w:pPr>
    </w:p>
    <w:p w:rsidR="00D31F20" w:rsidRDefault="00D31F20" w:rsidP="00803331">
      <w:pPr>
        <w:pStyle w:val="Odsekzoznamu"/>
        <w:rPr>
          <w:rFonts w:ascii="Times New Roman" w:hAnsi="Times New Roman"/>
          <w:sz w:val="24"/>
          <w:szCs w:val="24"/>
        </w:rPr>
      </w:pPr>
    </w:p>
    <w:p w:rsidR="005F2C97" w:rsidRDefault="005F2C97" w:rsidP="005A399B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Účasť v</w:t>
      </w:r>
      <w:r w:rsidR="00452383">
        <w:rPr>
          <w:rFonts w:ascii="Times New Roman" w:hAnsi="Times New Roman" w:cs="Times New Roman"/>
          <w:b/>
          <w:sz w:val="24"/>
          <w:szCs w:val="24"/>
        </w:rPr>
        <w:t xml:space="preserve">o vedeckých 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projektoch</w:t>
      </w:r>
      <w:r w:rsidR="00452383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807C8">
        <w:rPr>
          <w:rFonts w:ascii="Times New Roman" w:hAnsi="Times New Roman" w:cs="Times New Roman"/>
          <w:b/>
          <w:sz w:val="24"/>
          <w:szCs w:val="24"/>
        </w:rPr>
        <w:t> </w:t>
      </w:r>
      <w:r w:rsidR="00452383">
        <w:rPr>
          <w:rFonts w:ascii="Times New Roman" w:hAnsi="Times New Roman" w:cs="Times New Roman"/>
          <w:b/>
          <w:sz w:val="24"/>
          <w:szCs w:val="24"/>
        </w:rPr>
        <w:t>grantoch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Názov projektu: </w:t>
      </w:r>
      <w:r w:rsidRPr="00E807C8">
        <w:rPr>
          <w:rFonts w:ascii="Times New Roman" w:hAnsi="Times New Roman" w:cs="Times New Roman"/>
          <w:sz w:val="24"/>
          <w:szCs w:val="24"/>
        </w:rPr>
        <w:t xml:space="preserve">Právo v dynamike spoločenského vývoja a jeho teoretické reflexie </w:t>
      </w:r>
      <w:r w:rsidRPr="00E807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Pr="00E807C8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dynamics</w:t>
      </w:r>
      <w:proofErr w:type="spellEnd"/>
      <w:r w:rsidRPr="00E80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E80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E80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E807C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Pr="00E80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theoretical</w:t>
      </w:r>
      <w:proofErr w:type="spellEnd"/>
      <w:r w:rsidRPr="00E80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7C8">
        <w:rPr>
          <w:rFonts w:ascii="Times New Roman" w:hAnsi="Times New Roman" w:cs="Times New Roman"/>
          <w:i/>
          <w:sz w:val="24"/>
          <w:szCs w:val="24"/>
        </w:rPr>
        <w:t>reflection</w:t>
      </w:r>
      <w:proofErr w:type="spellEnd"/>
      <w:r w:rsidRPr="00E807C8">
        <w:rPr>
          <w:rFonts w:ascii="Times New Roman" w:hAnsi="Times New Roman" w:cs="Times New Roman"/>
          <w:sz w:val="24"/>
          <w:szCs w:val="24"/>
        </w:rPr>
        <w:t>)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Grantová schéma: </w:t>
      </w:r>
      <w:r>
        <w:rPr>
          <w:rFonts w:ascii="Times New Roman" w:hAnsi="Times New Roman" w:cs="Times New Roman"/>
          <w:sz w:val="24"/>
          <w:szCs w:val="24"/>
        </w:rPr>
        <w:t>APVV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projektu:</w:t>
      </w:r>
      <w:r>
        <w:rPr>
          <w:rFonts w:ascii="Times New Roman" w:hAnsi="Times New Roman" w:cs="Times New Roman"/>
          <w:sz w:val="24"/>
          <w:szCs w:val="24"/>
        </w:rPr>
        <w:t xml:space="preserve"> 0340-10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riešenia:</w:t>
      </w:r>
      <w:r>
        <w:rPr>
          <w:rFonts w:ascii="Times New Roman" w:hAnsi="Times New Roman" w:cs="Times New Roman"/>
          <w:sz w:val="24"/>
          <w:szCs w:val="24"/>
        </w:rPr>
        <w:t xml:space="preserve"> 05/2011 – 10/2014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Pozícia:</w:t>
      </w:r>
      <w:r>
        <w:rPr>
          <w:rFonts w:ascii="Times New Roman" w:hAnsi="Times New Roman" w:cs="Times New Roman"/>
          <w:sz w:val="24"/>
          <w:szCs w:val="24"/>
        </w:rPr>
        <w:t xml:space="preserve"> člen riešiteľského kolektívu</w:t>
      </w:r>
    </w:p>
    <w:p w:rsidR="00734D45" w:rsidRP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34D45" w:rsidRDefault="00734D45" w:rsidP="005A399B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Názov projektu: </w:t>
      </w:r>
      <w:r w:rsidRPr="007958F2">
        <w:rPr>
          <w:rFonts w:ascii="Times New Roman" w:hAnsi="Times New Roman" w:cs="Times New Roman"/>
          <w:sz w:val="24"/>
          <w:szCs w:val="24"/>
        </w:rPr>
        <w:t xml:space="preserve">Právna úprava správneho súdnictva v Slovenskej republike </w:t>
      </w:r>
      <w:r w:rsidRPr="007958F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958F2">
        <w:rPr>
          <w:rFonts w:ascii="Times New Roman" w:hAnsi="Times New Roman" w:cs="Times New Roman"/>
          <w:i/>
          <w:sz w:val="24"/>
          <w:szCs w:val="24"/>
        </w:rPr>
        <w:t>Legal</w:t>
      </w:r>
      <w:proofErr w:type="spellEnd"/>
      <w:r w:rsidRPr="00795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58F2">
        <w:rPr>
          <w:rFonts w:ascii="Times New Roman" w:hAnsi="Times New Roman" w:cs="Times New Roman"/>
          <w:i/>
          <w:sz w:val="24"/>
          <w:szCs w:val="24"/>
        </w:rPr>
        <w:t>regulation</w:t>
      </w:r>
      <w:proofErr w:type="spellEnd"/>
      <w:r w:rsidRPr="00795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58F2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95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58F2">
        <w:rPr>
          <w:rFonts w:ascii="Times New Roman" w:hAnsi="Times New Roman" w:cs="Times New Roman"/>
          <w:i/>
          <w:sz w:val="24"/>
          <w:szCs w:val="24"/>
        </w:rPr>
        <w:t>administrative</w:t>
      </w:r>
      <w:proofErr w:type="spellEnd"/>
      <w:r w:rsidRPr="00795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58F2">
        <w:rPr>
          <w:rFonts w:ascii="Times New Roman" w:hAnsi="Times New Roman" w:cs="Times New Roman"/>
          <w:i/>
          <w:sz w:val="24"/>
          <w:szCs w:val="24"/>
        </w:rPr>
        <w:t>justice</w:t>
      </w:r>
      <w:proofErr w:type="spellEnd"/>
      <w:r w:rsidRPr="007958F2">
        <w:rPr>
          <w:rFonts w:ascii="Times New Roman" w:hAnsi="Times New Roman" w:cs="Times New Roman"/>
          <w:i/>
          <w:sz w:val="24"/>
          <w:szCs w:val="24"/>
        </w:rPr>
        <w:t xml:space="preserve"> in Slovak </w:t>
      </w:r>
      <w:proofErr w:type="spellStart"/>
      <w:r w:rsidRPr="007958F2">
        <w:rPr>
          <w:rFonts w:ascii="Times New Roman" w:hAnsi="Times New Roman" w:cs="Times New Roman"/>
          <w:i/>
          <w:sz w:val="24"/>
          <w:szCs w:val="24"/>
        </w:rPr>
        <w:t>republic</w:t>
      </w:r>
      <w:proofErr w:type="spellEnd"/>
      <w:r w:rsidRPr="007958F2">
        <w:rPr>
          <w:rFonts w:ascii="Times New Roman" w:hAnsi="Times New Roman" w:cs="Times New Roman"/>
          <w:i/>
          <w:sz w:val="24"/>
          <w:szCs w:val="24"/>
        </w:rPr>
        <w:t>)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Grantová schéma: APVV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projektu: 0448-10</w:t>
      </w:r>
    </w:p>
    <w:p w:rsidR="00734D45" w:rsidRPr="00734D45" w:rsidRDefault="00734D45" w:rsidP="005A399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Pozícia: </w:t>
      </w:r>
      <w:r w:rsidRPr="00734D45">
        <w:rPr>
          <w:rFonts w:ascii="Times New Roman" w:hAnsi="Times New Roman" w:cs="Times New Roman"/>
          <w:sz w:val="24"/>
          <w:szCs w:val="24"/>
        </w:rPr>
        <w:t>člen riešiteľského kolektívu</w:t>
      </w:r>
    </w:p>
    <w:p w:rsidR="00734D45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34D45" w:rsidRPr="005A399B" w:rsidRDefault="00734D45" w:rsidP="005A399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F2C97" w:rsidRDefault="00ED3B92" w:rsidP="00ED3B92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Členstvá v národných a medzinárodných organizáciách</w:t>
      </w:r>
      <w:r w:rsidR="008033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61B" w:rsidRDefault="009D761B" w:rsidP="009D761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31F20" w:rsidRDefault="00D31F20" w:rsidP="009D761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951270" w:rsidRDefault="00F63CF0" w:rsidP="0095127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Vedené prednášky, </w:t>
      </w:r>
      <w:r w:rsidR="00951270">
        <w:rPr>
          <w:rFonts w:ascii="Times New Roman" w:hAnsi="Times New Roman" w:cs="Times New Roman"/>
          <w:b/>
          <w:sz w:val="24"/>
          <w:szCs w:val="24"/>
        </w:rPr>
        <w:t>kurzy</w:t>
      </w:r>
      <w:r>
        <w:rPr>
          <w:rFonts w:ascii="Times New Roman" w:hAnsi="Times New Roman" w:cs="Times New Roman"/>
          <w:b/>
          <w:sz w:val="24"/>
          <w:szCs w:val="24"/>
        </w:rPr>
        <w:t xml:space="preserve"> a počet vyškolených doktorandov</w:t>
      </w:r>
      <w:r w:rsidR="008033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61B" w:rsidRDefault="009D761B" w:rsidP="009D761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31F20" w:rsidRPr="009D761B" w:rsidRDefault="00D31F20" w:rsidP="009D761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452383" w:rsidRDefault="00452383" w:rsidP="0045238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Stáže a</w:t>
      </w:r>
      <w:r w:rsidR="00803331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štipendiá</w:t>
      </w:r>
      <w:r w:rsidR="0080333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D761B" w:rsidRDefault="009D761B" w:rsidP="009D761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31F20" w:rsidRPr="00452383" w:rsidRDefault="00D31F20" w:rsidP="009D761B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B271C6" w:rsidRDefault="00B271C6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Akademické ceny a</w:t>
      </w:r>
      <w:r w:rsidR="00803331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ocenenia</w:t>
      </w:r>
      <w:r w:rsidR="008033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F70" w:rsidRPr="007F6F70" w:rsidRDefault="007F6F70" w:rsidP="007F6F7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F70">
        <w:rPr>
          <w:rFonts w:ascii="Times New Roman" w:hAnsi="Times New Roman" w:cs="Times New Roman"/>
          <w:sz w:val="24"/>
          <w:szCs w:val="24"/>
        </w:rPr>
        <w:t>Univerzita Komenského v Bratislave, Právnická fakulta - Pamätná medaila Právnickej fakulty za podporu a spoluprácu, 2011</w:t>
      </w:r>
    </w:p>
    <w:p w:rsidR="007F6F70" w:rsidRPr="007F6F70" w:rsidRDefault="007F6F70" w:rsidP="007F6F7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F70">
        <w:rPr>
          <w:rFonts w:ascii="Times New Roman" w:hAnsi="Times New Roman" w:cs="Times New Roman"/>
          <w:sz w:val="24"/>
          <w:szCs w:val="24"/>
        </w:rPr>
        <w:t>Združenie miest a obci Slovenska:</w:t>
      </w:r>
    </w:p>
    <w:p w:rsidR="007F6F70" w:rsidRPr="007F6F70" w:rsidRDefault="007F6F70" w:rsidP="007F6F7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F70">
        <w:rPr>
          <w:rFonts w:ascii="Times New Roman" w:hAnsi="Times New Roman" w:cs="Times New Roman"/>
          <w:sz w:val="24"/>
          <w:szCs w:val="24"/>
        </w:rPr>
        <w:t>•</w:t>
      </w:r>
      <w:r w:rsidRPr="007F6F70">
        <w:rPr>
          <w:rFonts w:ascii="Times New Roman" w:hAnsi="Times New Roman" w:cs="Times New Roman"/>
          <w:sz w:val="24"/>
          <w:szCs w:val="24"/>
        </w:rPr>
        <w:tab/>
        <w:t xml:space="preserve">Bronzová medaila pri príležitosti X. výročia svojho založenia, 2000 </w:t>
      </w:r>
    </w:p>
    <w:p w:rsidR="007F6F70" w:rsidRPr="007F6F70" w:rsidRDefault="007F6F70" w:rsidP="007F6F70">
      <w:pPr>
        <w:pStyle w:val="Odsekzoznamu"/>
        <w:spacing w:line="240" w:lineRule="auto"/>
        <w:ind w:left="1410" w:hanging="690"/>
        <w:rPr>
          <w:rFonts w:ascii="Times New Roman" w:hAnsi="Times New Roman" w:cs="Times New Roman"/>
          <w:sz w:val="24"/>
          <w:szCs w:val="24"/>
        </w:rPr>
      </w:pPr>
      <w:r w:rsidRPr="007F6F70">
        <w:rPr>
          <w:rFonts w:ascii="Times New Roman" w:hAnsi="Times New Roman" w:cs="Times New Roman"/>
          <w:sz w:val="24"/>
          <w:szCs w:val="24"/>
        </w:rPr>
        <w:t>•</w:t>
      </w:r>
      <w:r w:rsidRPr="007F6F70">
        <w:rPr>
          <w:rFonts w:ascii="Times New Roman" w:hAnsi="Times New Roman" w:cs="Times New Roman"/>
          <w:sz w:val="24"/>
          <w:szCs w:val="24"/>
        </w:rPr>
        <w:tab/>
        <w:t>medaila za spoluprácu, partnerstvo a pomoc pri rozvoji samosprávnej demokracie na Slovensku, 2005</w:t>
      </w:r>
    </w:p>
    <w:p w:rsidR="007F6F70" w:rsidRDefault="007F6F70" w:rsidP="007F6F7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F70">
        <w:rPr>
          <w:rFonts w:ascii="Times New Roman" w:hAnsi="Times New Roman" w:cs="Times New Roman"/>
          <w:sz w:val="24"/>
          <w:szCs w:val="24"/>
        </w:rPr>
        <w:t>•</w:t>
      </w:r>
      <w:r w:rsidRPr="007F6F70">
        <w:rPr>
          <w:rFonts w:ascii="Times New Roman" w:hAnsi="Times New Roman" w:cs="Times New Roman"/>
          <w:sz w:val="24"/>
          <w:szCs w:val="24"/>
        </w:rPr>
        <w:tab/>
        <w:t xml:space="preserve">Pamätná plaketa za dlhoročnú spoluprácu pri rozvoji miestnej územnej </w:t>
      </w:r>
    </w:p>
    <w:p w:rsidR="007F6F70" w:rsidRDefault="007F6F70" w:rsidP="00803331">
      <w:pPr>
        <w:pStyle w:val="Odsekzoznamu"/>
        <w:spacing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7F6F70">
        <w:rPr>
          <w:rFonts w:ascii="Times New Roman" w:hAnsi="Times New Roman" w:cs="Times New Roman"/>
          <w:sz w:val="24"/>
          <w:szCs w:val="24"/>
        </w:rPr>
        <w:t>samosprávy, 2010</w:t>
      </w:r>
    </w:p>
    <w:p w:rsidR="009D761B" w:rsidRDefault="009D761B" w:rsidP="00803331">
      <w:pPr>
        <w:pStyle w:val="Odsekzoznamu"/>
        <w:spacing w:line="240" w:lineRule="auto"/>
        <w:ind w:firstLine="696"/>
        <w:rPr>
          <w:rFonts w:ascii="Times New Roman" w:hAnsi="Times New Roman" w:cs="Times New Roman"/>
          <w:sz w:val="24"/>
          <w:szCs w:val="24"/>
        </w:rPr>
      </w:pPr>
    </w:p>
    <w:p w:rsidR="00D31F20" w:rsidRPr="00803331" w:rsidRDefault="00D31F20" w:rsidP="00803331">
      <w:pPr>
        <w:pStyle w:val="Odsekzoznamu"/>
        <w:spacing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03EF" w:rsidRDefault="007C03EF" w:rsidP="00B271C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Iné</w:t>
      </w:r>
    </w:p>
    <w:p w:rsidR="00B271C6" w:rsidRDefault="00B271C6" w:rsidP="00B271C6">
      <w:pPr>
        <w:rPr>
          <w:rFonts w:ascii="Times New Roman" w:hAnsi="Times New Roman" w:cs="Times New Roman"/>
          <w:b/>
          <w:sz w:val="24"/>
          <w:szCs w:val="24"/>
        </w:rPr>
      </w:pPr>
    </w:p>
    <w:p w:rsidR="00235076" w:rsidRDefault="00235076" w:rsidP="00B271C6">
      <w:pPr>
        <w:rPr>
          <w:rFonts w:ascii="Times New Roman" w:hAnsi="Times New Roman" w:cs="Times New Roman"/>
          <w:b/>
          <w:sz w:val="24"/>
          <w:szCs w:val="24"/>
        </w:rPr>
      </w:pPr>
    </w:p>
    <w:p w:rsidR="00235076" w:rsidRDefault="00235076" w:rsidP="00B271C6">
      <w:pPr>
        <w:rPr>
          <w:rFonts w:ascii="Times New Roman" w:hAnsi="Times New Roman" w:cs="Times New Roman"/>
          <w:b/>
          <w:sz w:val="24"/>
          <w:szCs w:val="24"/>
        </w:rPr>
      </w:pPr>
    </w:p>
    <w:sectPr w:rsidR="0023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82BFA"/>
    <w:multiLevelType w:val="hybridMultilevel"/>
    <w:tmpl w:val="0888C9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AE"/>
    <w:rsid w:val="001248AE"/>
    <w:rsid w:val="001D19D1"/>
    <w:rsid w:val="00235076"/>
    <w:rsid w:val="00315E16"/>
    <w:rsid w:val="00324329"/>
    <w:rsid w:val="00354888"/>
    <w:rsid w:val="00356348"/>
    <w:rsid w:val="00383A62"/>
    <w:rsid w:val="003C63E6"/>
    <w:rsid w:val="00415648"/>
    <w:rsid w:val="00433262"/>
    <w:rsid w:val="00435DD2"/>
    <w:rsid w:val="00452383"/>
    <w:rsid w:val="004803D9"/>
    <w:rsid w:val="004E044C"/>
    <w:rsid w:val="005520AB"/>
    <w:rsid w:val="005A399B"/>
    <w:rsid w:val="005B7914"/>
    <w:rsid w:val="005C3FE2"/>
    <w:rsid w:val="005F2C97"/>
    <w:rsid w:val="00612BD7"/>
    <w:rsid w:val="00672449"/>
    <w:rsid w:val="006F4ED8"/>
    <w:rsid w:val="00715CD7"/>
    <w:rsid w:val="00734D45"/>
    <w:rsid w:val="007958F2"/>
    <w:rsid w:val="007A01BA"/>
    <w:rsid w:val="007A5D3A"/>
    <w:rsid w:val="007B4E2A"/>
    <w:rsid w:val="007C03EF"/>
    <w:rsid w:val="007F6F70"/>
    <w:rsid w:val="00803331"/>
    <w:rsid w:val="00833A38"/>
    <w:rsid w:val="0083522D"/>
    <w:rsid w:val="008A7D90"/>
    <w:rsid w:val="008B1CE9"/>
    <w:rsid w:val="008E3AB8"/>
    <w:rsid w:val="008E436D"/>
    <w:rsid w:val="00951270"/>
    <w:rsid w:val="009B7FA6"/>
    <w:rsid w:val="009D761B"/>
    <w:rsid w:val="00A340D3"/>
    <w:rsid w:val="00AD51D7"/>
    <w:rsid w:val="00AF17A8"/>
    <w:rsid w:val="00B13862"/>
    <w:rsid w:val="00B271C6"/>
    <w:rsid w:val="00BA4C8E"/>
    <w:rsid w:val="00BD63BC"/>
    <w:rsid w:val="00BD6581"/>
    <w:rsid w:val="00C3130E"/>
    <w:rsid w:val="00C31BDC"/>
    <w:rsid w:val="00C32E69"/>
    <w:rsid w:val="00C925C5"/>
    <w:rsid w:val="00C97517"/>
    <w:rsid w:val="00D31F20"/>
    <w:rsid w:val="00D462F9"/>
    <w:rsid w:val="00D46AD4"/>
    <w:rsid w:val="00D84844"/>
    <w:rsid w:val="00DA2E52"/>
    <w:rsid w:val="00DF7470"/>
    <w:rsid w:val="00E23E00"/>
    <w:rsid w:val="00E4484C"/>
    <w:rsid w:val="00E5264D"/>
    <w:rsid w:val="00E807C8"/>
    <w:rsid w:val="00ED3B92"/>
    <w:rsid w:val="00EE69DE"/>
    <w:rsid w:val="00F2160A"/>
    <w:rsid w:val="00F41B57"/>
    <w:rsid w:val="00F63CF0"/>
    <w:rsid w:val="00F722CF"/>
    <w:rsid w:val="00FC3596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63B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35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63B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35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x.doi.org/10.1787/5kmk189tktzx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kuklis@vlada.g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Vierka</cp:lastModifiedBy>
  <cp:revision>21</cp:revision>
  <dcterms:created xsi:type="dcterms:W3CDTF">2016-06-10T08:48:00Z</dcterms:created>
  <dcterms:modified xsi:type="dcterms:W3CDTF">2016-06-21T10:35:00Z</dcterms:modified>
</cp:coreProperties>
</file>