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2" w:rsidRPr="00580030" w:rsidRDefault="00A24FB2" w:rsidP="00C624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C624DB" w:rsidRPr="00580030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624DB" w:rsidRPr="00580030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C624D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6613BA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A24FB2" w:rsidRPr="00104189">
        <w:rPr>
          <w:rFonts w:ascii="Times New Roman" w:hAnsi="Times New Roman" w:cs="Times New Roman"/>
          <w:sz w:val="24"/>
          <w:szCs w:val="24"/>
          <w:lang w:val="en-GB"/>
        </w:rPr>
        <w:t xml:space="preserve">JUDr. Mgr. </w:t>
      </w:r>
      <w:r w:rsidR="00D9105A" w:rsidRPr="00104189">
        <w:rPr>
          <w:rFonts w:ascii="Times New Roman" w:hAnsi="Times New Roman" w:cs="Times New Roman"/>
          <w:sz w:val="24"/>
          <w:szCs w:val="24"/>
          <w:lang w:val="en-GB"/>
        </w:rPr>
        <w:t xml:space="preserve">Marián Kropaj, </w:t>
      </w:r>
      <w:r w:rsidR="0003261F" w:rsidRPr="00104189">
        <w:rPr>
          <w:rFonts w:ascii="Times New Roman" w:hAnsi="Times New Roman" w:cs="Times New Roman"/>
          <w:sz w:val="24"/>
          <w:szCs w:val="24"/>
          <w:lang w:val="en-GB"/>
        </w:rPr>
        <w:t>PhD.</w:t>
      </w:r>
    </w:p>
    <w:p w:rsidR="004874E4" w:rsidRPr="00580030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874E4" w:rsidRPr="00580030" w:rsidRDefault="00C3794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Position at the institution</w:t>
      </w:r>
      <w:r w:rsidR="006613BA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senior</w:t>
      </w:r>
      <w:r w:rsidR="00B54F48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researcher</w:t>
      </w:r>
    </w:p>
    <w:p w:rsidR="004874E4" w:rsidRPr="00580030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874E4" w:rsidRPr="00580030" w:rsidRDefault="00C3794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6613BA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613B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el. </w:t>
      </w:r>
      <w:r w:rsidR="00D9105A" w:rsidRPr="00580030">
        <w:rPr>
          <w:rFonts w:ascii="Times New Roman" w:hAnsi="Times New Roman" w:cs="Times New Roman"/>
          <w:sz w:val="24"/>
          <w:szCs w:val="24"/>
          <w:lang w:val="en-GB"/>
        </w:rPr>
        <w:t>0908 530 889</w:t>
      </w:r>
      <w:r w:rsidR="006613B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613B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mail: </w:t>
      </w:r>
      <w:hyperlink r:id="rId6" w:history="1">
        <w:r w:rsidR="00A24FB2" w:rsidRPr="00580030">
          <w:rPr>
            <w:rStyle w:val="Hypertextovprepojenie"/>
            <w:rFonts w:ascii="Times New Roman" w:hAnsi="Times New Roman" w:cs="Times New Roman"/>
            <w:sz w:val="24"/>
            <w:szCs w:val="24"/>
            <w:lang w:val="en-GB"/>
          </w:rPr>
          <w:t>marian.kropaj@gmail.com</w:t>
        </w:r>
      </w:hyperlink>
    </w:p>
    <w:p w:rsidR="00A24FB2" w:rsidRPr="00580030" w:rsidRDefault="00A24FB2" w:rsidP="00A24FB2">
      <w:pPr>
        <w:pStyle w:val="Odsekzoznamu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613BA" w:rsidRPr="00580030" w:rsidRDefault="00C3794A" w:rsidP="009F7E6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6613BA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03261F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304C9" w:rsidRDefault="006304C9" w:rsidP="00D9105A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9105A" w:rsidRPr="00580030" w:rsidRDefault="00D9105A" w:rsidP="00D9105A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2003-2008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of Philosophy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, Trnav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ty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Trnava (Mgr. </w:t>
      </w:r>
      <w:proofErr w:type="gramStart"/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study</w:t>
      </w:r>
      <w:proofErr w:type="gramEnd"/>
      <w:r w:rsidRPr="0058003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9105A" w:rsidRPr="00580030" w:rsidRDefault="00D9105A" w:rsidP="00D9105A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2003-2008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Trnava University, Trnava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(Mgr.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study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9105A" w:rsidRPr="00580030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2008-2011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Trnava University, Trnava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(doctoral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- PhD.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y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D9105A" w:rsidRPr="00580030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2010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Pavol Jozef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Šafárik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University in Košice (PhD oral examination from administrative law and administration science and defence of PhD thesis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Doctor of Laws degree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4445FB" w:rsidRPr="00580030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Trnava University, Trnava </w:t>
      </w:r>
      <w:r w:rsidR="00580030">
        <w:rPr>
          <w:rFonts w:ascii="Times New Roman" w:hAnsi="Times New Roman" w:cs="Times New Roman"/>
          <w:sz w:val="24"/>
          <w:szCs w:val="24"/>
          <w:lang w:val="en-GB"/>
        </w:rPr>
        <w:t>(PhD. study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defended dissertation thesis on the subject: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Legal and philosophical basis of general theory of intellectual property law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4445FB" w:rsidRDefault="004445FB" w:rsidP="004445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304C9" w:rsidRPr="00580030" w:rsidRDefault="006304C9" w:rsidP="004445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3261F" w:rsidRPr="00580030" w:rsidRDefault="00C3794A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6613BA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intellectual property law, general issues of law and legal philosophy, </w:t>
      </w:r>
      <w:r w:rsidR="00D9105A" w:rsidRPr="00580030">
        <w:rPr>
          <w:rFonts w:ascii="Times New Roman" w:hAnsi="Times New Roman" w:cs="Times New Roman"/>
          <w:sz w:val="24"/>
          <w:szCs w:val="24"/>
          <w:lang w:val="en-GB"/>
        </w:rPr>
        <w:t>interdisciplin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9105A" w:rsidRPr="0058003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1F5C93" w:rsidRPr="00580030">
        <w:rPr>
          <w:rFonts w:ascii="Times New Roman" w:hAnsi="Times New Roman" w:cs="Times New Roman"/>
          <w:sz w:val="24"/>
          <w:szCs w:val="24"/>
          <w:lang w:val="en-GB"/>
        </w:rPr>
        <w:t>y issues of positive-law disciplines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04C9" w:rsidRPr="00580030" w:rsidRDefault="006304C9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D2A30" w:rsidRPr="00580030" w:rsidRDefault="00C3794A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</w:p>
    <w:p w:rsidR="00ED2A30" w:rsidRPr="00580030" w:rsidRDefault="00ED2A30" w:rsidP="00161DE9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04189" w:rsidRPr="0002487F" w:rsidRDefault="00104189" w:rsidP="00104189">
      <w:pPr>
        <w:tabs>
          <w:tab w:val="left" w:pos="1418"/>
        </w:tabs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KROPAJ, M</w:t>
      </w:r>
      <w:r>
        <w:rPr>
          <w:rFonts w:ascii="Times New Roman" w:hAnsi="Times New Roman" w:cs="Times New Roman"/>
          <w:sz w:val="24"/>
          <w:szCs w:val="24"/>
        </w:rPr>
        <w:t>arián (100 %)</w:t>
      </w:r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on Slovak Society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In KATUNINEC, M., MARTINKOVIČ, M. (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Ethical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Aspects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Chapters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Selected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Transformation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Frankfurt am Main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Bern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New York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: Peter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2016. 159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Slovakia.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10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Editor: VEDA SAS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by Milan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Brnak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2487F">
        <w:rPr>
          <w:rFonts w:ascii="Times New Roman" w:hAnsi="Times New Roman" w:cs="Times New Roman"/>
          <w:sz w:val="24"/>
          <w:szCs w:val="24"/>
        </w:rPr>
        <w:t xml:space="preserve">. ISBN  978-3-631-67158-0. </w:t>
      </w:r>
    </w:p>
    <w:p w:rsidR="00104189" w:rsidRDefault="00104189" w:rsidP="00104189">
      <w:pPr>
        <w:pStyle w:val="Bezriadkovania1"/>
        <w:tabs>
          <w:tab w:val="left" w:pos="1418"/>
        </w:tabs>
        <w:contextualSpacing/>
        <w:jc w:val="both"/>
        <w:rPr>
          <w:i/>
          <w:sz w:val="24"/>
          <w:szCs w:val="24"/>
        </w:rPr>
      </w:pPr>
    </w:p>
    <w:p w:rsidR="00104189" w:rsidRPr="0002487F" w:rsidRDefault="00104189" w:rsidP="00104189">
      <w:pPr>
        <w:pStyle w:val="Bezriadkovania1"/>
        <w:tabs>
          <w:tab w:val="left" w:pos="1418"/>
        </w:tabs>
        <w:ind w:left="708" w:firstLine="1"/>
        <w:contextualSpacing/>
        <w:jc w:val="both"/>
        <w:rPr>
          <w:sz w:val="24"/>
          <w:szCs w:val="24"/>
        </w:rPr>
      </w:pPr>
      <w:r w:rsidRPr="00D60607">
        <w:rPr>
          <w:sz w:val="24"/>
          <w:szCs w:val="24"/>
          <w:u w:val="single"/>
          <w:lang w:val="sk-SK"/>
        </w:rPr>
        <w:t>KROPAJ, Marián</w:t>
      </w:r>
      <w:r w:rsidRPr="00D60607">
        <w:rPr>
          <w:sz w:val="24"/>
          <w:szCs w:val="24"/>
          <w:lang w:val="sk-SK"/>
        </w:rPr>
        <w:t xml:space="preserve"> - KROPAJOVÁ. Mária (</w:t>
      </w:r>
      <w:proofErr w:type="spellStart"/>
      <w:r w:rsidRPr="00D60607">
        <w:rPr>
          <w:sz w:val="24"/>
          <w:szCs w:val="24"/>
          <w:lang w:val="sk-SK"/>
        </w:rPr>
        <w:t>eds</w:t>
      </w:r>
      <w:proofErr w:type="spellEnd"/>
      <w:r w:rsidRPr="00D60607">
        <w:rPr>
          <w:sz w:val="24"/>
          <w:szCs w:val="24"/>
          <w:lang w:val="sk-SK"/>
        </w:rPr>
        <w:t xml:space="preserve">.) </w:t>
      </w:r>
      <w:r w:rsidRPr="00D60607">
        <w:rPr>
          <w:sz w:val="24"/>
          <w:szCs w:val="24"/>
        </w:rPr>
        <w:t xml:space="preserve">SUB SPECIE </w:t>
      </w:r>
      <w:proofErr w:type="gramStart"/>
      <w:r w:rsidRPr="00D60607">
        <w:rPr>
          <w:sz w:val="24"/>
          <w:szCs w:val="24"/>
        </w:rPr>
        <w:t>AETERNITATIS :</w:t>
      </w:r>
      <w:proofErr w:type="gram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Život</w:t>
      </w:r>
      <w:proofErr w:type="spellEnd"/>
      <w:r w:rsidRPr="00D60607">
        <w:rPr>
          <w:sz w:val="24"/>
          <w:szCs w:val="24"/>
        </w:rPr>
        <w:t xml:space="preserve"> a </w:t>
      </w:r>
      <w:proofErr w:type="spellStart"/>
      <w:r w:rsidRPr="00D60607">
        <w:rPr>
          <w:sz w:val="24"/>
          <w:szCs w:val="24"/>
        </w:rPr>
        <w:t>dielo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profesora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Jána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Švidroňa</w:t>
      </w:r>
      <w:proofErr w:type="spellEnd"/>
      <w:r w:rsidRPr="00D60607">
        <w:rPr>
          <w:sz w:val="24"/>
          <w:szCs w:val="24"/>
        </w:rPr>
        <w:t xml:space="preserve"> (1952 - 2014). [</w:t>
      </w:r>
      <w:proofErr w:type="spellStart"/>
      <w:r w:rsidRPr="00D60607">
        <w:rPr>
          <w:sz w:val="24"/>
          <w:szCs w:val="24"/>
          <w:lang w:val="sk-SK"/>
        </w:rPr>
        <w:t>Sub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Specie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proofErr w:type="gramStart"/>
      <w:r w:rsidRPr="00D60607">
        <w:rPr>
          <w:sz w:val="24"/>
          <w:szCs w:val="24"/>
          <w:lang w:val="sk-SK"/>
        </w:rPr>
        <w:t>Aeternitatis</w:t>
      </w:r>
      <w:proofErr w:type="spellEnd"/>
      <w:r w:rsidRPr="00D60607">
        <w:rPr>
          <w:sz w:val="24"/>
          <w:szCs w:val="24"/>
          <w:lang w:val="sk-SK"/>
        </w:rPr>
        <w:t xml:space="preserve"> :</w:t>
      </w:r>
      <w:proofErr w:type="gram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the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life</w:t>
      </w:r>
      <w:proofErr w:type="spellEnd"/>
      <w:r w:rsidRPr="00D60607">
        <w:rPr>
          <w:sz w:val="24"/>
          <w:szCs w:val="24"/>
          <w:lang w:val="sk-SK"/>
        </w:rPr>
        <w:t xml:space="preserve"> and </w:t>
      </w:r>
      <w:proofErr w:type="spellStart"/>
      <w:r w:rsidRPr="00D60607">
        <w:rPr>
          <w:sz w:val="24"/>
          <w:szCs w:val="24"/>
          <w:lang w:val="sk-SK"/>
        </w:rPr>
        <w:t>work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of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Professor</w:t>
      </w:r>
      <w:proofErr w:type="spellEnd"/>
      <w:r w:rsidRPr="00D60607">
        <w:rPr>
          <w:sz w:val="24"/>
          <w:szCs w:val="24"/>
          <w:lang w:val="sk-SK"/>
        </w:rPr>
        <w:t xml:space="preserve"> Ján </w:t>
      </w:r>
      <w:proofErr w:type="spellStart"/>
      <w:r w:rsidRPr="00D60607">
        <w:rPr>
          <w:sz w:val="24"/>
          <w:szCs w:val="24"/>
          <w:lang w:val="sk-SK"/>
        </w:rPr>
        <w:t>Švidroň</w:t>
      </w:r>
      <w:proofErr w:type="spellEnd"/>
      <w:r w:rsidRPr="00D60607">
        <w:rPr>
          <w:sz w:val="24"/>
          <w:szCs w:val="24"/>
          <w:lang w:val="sk-SK"/>
        </w:rPr>
        <w:t xml:space="preserve"> (1952-2014)</w:t>
      </w:r>
      <w:r>
        <w:rPr>
          <w:sz w:val="24"/>
          <w:szCs w:val="24"/>
          <w:lang w:val="sk-SK"/>
        </w:rPr>
        <w:t xml:space="preserve">]. </w:t>
      </w:r>
      <w:r w:rsidRPr="0002487F">
        <w:rPr>
          <w:sz w:val="24"/>
          <w:szCs w:val="24"/>
        </w:rPr>
        <w:t xml:space="preserve">1. </w:t>
      </w:r>
      <w:proofErr w:type="spellStart"/>
      <w:proofErr w:type="gramStart"/>
      <w:r w:rsidRPr="0002487F">
        <w:rPr>
          <w:sz w:val="24"/>
          <w:szCs w:val="24"/>
        </w:rPr>
        <w:t>vyd</w:t>
      </w:r>
      <w:proofErr w:type="spellEnd"/>
      <w:proofErr w:type="gramEnd"/>
      <w:r w:rsidRPr="0002487F">
        <w:rPr>
          <w:sz w:val="24"/>
          <w:szCs w:val="24"/>
        </w:rPr>
        <w:t xml:space="preserve">. </w:t>
      </w:r>
      <w:proofErr w:type="gramStart"/>
      <w:r w:rsidRPr="0002487F">
        <w:rPr>
          <w:sz w:val="24"/>
          <w:szCs w:val="24"/>
        </w:rPr>
        <w:t>Bratislava :</w:t>
      </w:r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Ústav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štátu</w:t>
      </w:r>
      <w:proofErr w:type="spellEnd"/>
      <w:r w:rsidRPr="0002487F">
        <w:rPr>
          <w:sz w:val="24"/>
          <w:szCs w:val="24"/>
        </w:rPr>
        <w:t xml:space="preserve"> a </w:t>
      </w:r>
      <w:proofErr w:type="spellStart"/>
      <w:r w:rsidRPr="0002487F">
        <w:rPr>
          <w:sz w:val="24"/>
          <w:szCs w:val="24"/>
        </w:rPr>
        <w:t>práva</w:t>
      </w:r>
      <w:proofErr w:type="spellEnd"/>
      <w:r w:rsidRPr="0002487F">
        <w:rPr>
          <w:sz w:val="24"/>
          <w:szCs w:val="24"/>
        </w:rPr>
        <w:t xml:space="preserve"> SAV </w:t>
      </w:r>
      <w:proofErr w:type="spellStart"/>
      <w:r w:rsidRPr="0002487F">
        <w:rPr>
          <w:sz w:val="24"/>
          <w:szCs w:val="24"/>
        </w:rPr>
        <w:t>vo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vydavateľstve</w:t>
      </w:r>
      <w:proofErr w:type="spellEnd"/>
      <w:r w:rsidRPr="0002487F">
        <w:rPr>
          <w:sz w:val="24"/>
          <w:szCs w:val="24"/>
        </w:rPr>
        <w:t xml:space="preserve"> FABER, 2015. </w:t>
      </w:r>
      <w:proofErr w:type="gramStart"/>
      <w:r w:rsidRPr="0002487F">
        <w:rPr>
          <w:sz w:val="24"/>
          <w:szCs w:val="24"/>
        </w:rPr>
        <w:t>317 s</w:t>
      </w:r>
      <w:r>
        <w:rPr>
          <w:sz w:val="24"/>
          <w:szCs w:val="24"/>
        </w:rPr>
        <w:t>.</w:t>
      </w:r>
      <w:r w:rsidRPr="0002487F">
        <w:rPr>
          <w:sz w:val="24"/>
          <w:szCs w:val="24"/>
        </w:rPr>
        <w:t xml:space="preserve"> ISBN 978-80-89019-30-4</w:t>
      </w:r>
      <w:r>
        <w:rPr>
          <w:sz w:val="24"/>
          <w:szCs w:val="24"/>
        </w:rPr>
        <w:t>.</w:t>
      </w:r>
      <w:proofErr w:type="gramEnd"/>
    </w:p>
    <w:p w:rsidR="00104189" w:rsidRDefault="00104189" w:rsidP="00104189">
      <w:pPr>
        <w:tabs>
          <w:tab w:val="left" w:pos="1418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189" w:rsidRPr="0002487F" w:rsidRDefault="00104189" w:rsidP="00104189">
      <w:pPr>
        <w:shd w:val="clear" w:color="auto" w:fill="FFFFFF"/>
        <w:spacing w:after="100" w:line="240" w:lineRule="auto"/>
        <w:ind w:left="708" w:firstLine="1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HORVÁT, Matej – </w:t>
      </w:r>
      <w:r w:rsidRPr="00D6060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MAGUROVÁ, Hana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Finančné právo pre ekonómov.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Financial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 2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vyd. Bratislava : Ekonóm, 2015. 248 s. ISBN 978-80-225-4056-8.</w:t>
      </w:r>
    </w:p>
    <w:p w:rsidR="00104189" w:rsidRPr="0002487F" w:rsidRDefault="00104189" w:rsidP="00104189">
      <w:pPr>
        <w:spacing w:before="100" w:beforeAutospacing="1" w:after="100" w:afterAutospacing="1" w:line="240" w:lineRule="auto"/>
        <w:ind w:left="708" w:firstLine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0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 –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BARTALSKÁ, 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atarína (50 %).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Základy pracovného práva pre ekonómov.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Basics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Labour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1. vyd. Bratislava : Ekonóm, 2014. 165 s. ISBN 978-80-225-3842-8.</w:t>
      </w:r>
    </w:p>
    <w:p w:rsidR="00104189" w:rsidRPr="0002487F" w:rsidRDefault="00104189" w:rsidP="00104189">
      <w:pPr>
        <w:tabs>
          <w:tab w:val="left" w:pos="1418"/>
        </w:tabs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KROPAJ,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aríán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A70A16">
        <w:rPr>
          <w:rFonts w:ascii="Times New Roman" w:eastAsia="Times New Roman" w:hAnsi="Times New Roman"/>
          <w:sz w:val="24"/>
          <w:szCs w:val="24"/>
          <w:lang w:eastAsia="sk-SK"/>
        </w:rPr>
        <w:t>Právnofilozofické</w:t>
      </w:r>
      <w:proofErr w:type="spellEnd"/>
      <w:r w:rsidRPr="00A70A16">
        <w:rPr>
          <w:rFonts w:ascii="Times New Roman" w:eastAsia="Times New Roman" w:hAnsi="Times New Roman"/>
          <w:sz w:val="24"/>
          <w:szCs w:val="24"/>
          <w:lang w:eastAsia="sk-SK"/>
        </w:rPr>
        <w:t xml:space="preserve"> východiská práva duševného vlastníctva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legal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basis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VEDA, 2013, 272 s. ISBN 978-80-224-1314-5 </w:t>
      </w:r>
    </w:p>
    <w:p w:rsidR="00104189" w:rsidRDefault="00104189" w:rsidP="00104189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02487F" w:rsidRDefault="00104189" w:rsidP="00104189">
      <w:pPr>
        <w:pStyle w:val="Bezriadkovania1"/>
        <w:ind w:left="708" w:firstLine="1"/>
        <w:contextualSpacing/>
        <w:jc w:val="both"/>
        <w:rPr>
          <w:color w:val="000000"/>
          <w:sz w:val="24"/>
          <w:szCs w:val="24"/>
          <w:shd w:val="clear" w:color="auto" w:fill="FFFAF2"/>
        </w:rPr>
      </w:pPr>
      <w:r w:rsidRPr="0002487F">
        <w:rPr>
          <w:sz w:val="24"/>
          <w:szCs w:val="24"/>
        </w:rPr>
        <w:t xml:space="preserve">KROPAJ, </w:t>
      </w:r>
      <w:proofErr w:type="spellStart"/>
      <w:r w:rsidRPr="0002487F">
        <w:rPr>
          <w:sz w:val="24"/>
          <w:szCs w:val="24"/>
        </w:rPr>
        <w:t>M</w:t>
      </w:r>
      <w:r>
        <w:rPr>
          <w:sz w:val="24"/>
          <w:szCs w:val="24"/>
        </w:rPr>
        <w:t>arián</w:t>
      </w:r>
      <w:proofErr w:type="spellEnd"/>
      <w:r>
        <w:rPr>
          <w:sz w:val="24"/>
          <w:szCs w:val="24"/>
        </w:rPr>
        <w:t xml:space="preserve"> (100 %)</w:t>
      </w:r>
      <w:r w:rsidRPr="0002487F">
        <w:rPr>
          <w:sz w:val="24"/>
          <w:szCs w:val="24"/>
        </w:rPr>
        <w:t xml:space="preserve">. </w:t>
      </w:r>
      <w:proofErr w:type="spellStart"/>
      <w:r w:rsidRPr="0002487F">
        <w:rPr>
          <w:sz w:val="24"/>
          <w:szCs w:val="24"/>
        </w:rPr>
        <w:t>Sociálna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náuka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2487F">
        <w:rPr>
          <w:sz w:val="24"/>
          <w:szCs w:val="24"/>
        </w:rPr>
        <w:t>irkvi</w:t>
      </w:r>
      <w:proofErr w:type="spellEnd"/>
      <w:r w:rsidRPr="0002487F">
        <w:rPr>
          <w:sz w:val="24"/>
          <w:szCs w:val="24"/>
        </w:rPr>
        <w:t xml:space="preserve"> a </w:t>
      </w:r>
      <w:proofErr w:type="spellStart"/>
      <w:r w:rsidRPr="0002487F">
        <w:rPr>
          <w:sz w:val="24"/>
          <w:szCs w:val="24"/>
        </w:rPr>
        <w:t>jej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vplyv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proofErr w:type="gramStart"/>
      <w:r w:rsidRPr="0002487F">
        <w:rPr>
          <w:sz w:val="24"/>
          <w:szCs w:val="24"/>
        </w:rPr>
        <w:t>na</w:t>
      </w:r>
      <w:proofErr w:type="spellEnd"/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slovenské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právo</w:t>
      </w:r>
      <w:proofErr w:type="spellEnd"/>
      <w:r w:rsidRPr="000248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[Social Science of Church and its Influence on Slovak Law].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02487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2487F">
        <w:rPr>
          <w:sz w:val="24"/>
          <w:szCs w:val="24"/>
        </w:rPr>
        <w:t xml:space="preserve">KROŠLÁK, D., MORAVČÍKOVÁ, M. (eds.) </w:t>
      </w:r>
      <w:proofErr w:type="spellStart"/>
      <w:r w:rsidRPr="0002487F">
        <w:rPr>
          <w:i/>
          <w:sz w:val="24"/>
          <w:szCs w:val="24"/>
        </w:rPr>
        <w:t>Hodnotový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systém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práva</w:t>
      </w:r>
      <w:proofErr w:type="spellEnd"/>
      <w:r w:rsidRPr="0002487F">
        <w:rPr>
          <w:i/>
          <w:sz w:val="24"/>
          <w:szCs w:val="24"/>
        </w:rPr>
        <w:t xml:space="preserve"> a </w:t>
      </w:r>
      <w:proofErr w:type="spellStart"/>
      <w:r w:rsidRPr="0002487F">
        <w:rPr>
          <w:i/>
          <w:sz w:val="24"/>
          <w:szCs w:val="24"/>
        </w:rPr>
        <w:t>náboženstva</w:t>
      </w:r>
      <w:proofErr w:type="spellEnd"/>
      <w:r w:rsidRPr="0002487F">
        <w:rPr>
          <w:i/>
          <w:sz w:val="24"/>
          <w:szCs w:val="24"/>
        </w:rPr>
        <w:t xml:space="preserve"> v </w:t>
      </w:r>
      <w:proofErr w:type="spellStart"/>
      <w:r w:rsidRPr="0002487F">
        <w:rPr>
          <w:i/>
          <w:sz w:val="24"/>
          <w:szCs w:val="24"/>
        </w:rPr>
        <w:t>medzikultúrnej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perspektíve</w:t>
      </w:r>
      <w:proofErr w:type="spellEnd"/>
      <w:r w:rsidRPr="0002487F">
        <w:rPr>
          <w:sz w:val="24"/>
          <w:szCs w:val="24"/>
        </w:rPr>
        <w:t>.</w:t>
      </w:r>
      <w:proofErr w:type="gramEnd"/>
      <w:r w:rsidRPr="0002487F">
        <w:rPr>
          <w:sz w:val="24"/>
          <w:szCs w:val="24"/>
        </w:rPr>
        <w:t xml:space="preserve"> </w:t>
      </w:r>
      <w:proofErr w:type="gramStart"/>
      <w:r w:rsidRPr="0002487F">
        <w:rPr>
          <w:sz w:val="24"/>
          <w:szCs w:val="24"/>
        </w:rPr>
        <w:t>Praha :</w:t>
      </w:r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Leges</w:t>
      </w:r>
      <w:proofErr w:type="spellEnd"/>
      <w:r w:rsidRPr="0002487F">
        <w:rPr>
          <w:sz w:val="24"/>
          <w:szCs w:val="24"/>
        </w:rPr>
        <w:t xml:space="preserve">, 2013, s. 259–268. </w:t>
      </w:r>
      <w:proofErr w:type="gramStart"/>
      <w:r w:rsidRPr="0002487F">
        <w:rPr>
          <w:sz w:val="24"/>
          <w:szCs w:val="24"/>
        </w:rPr>
        <w:t>ISBN 978-80-87576-98-4.</w:t>
      </w:r>
      <w:proofErr w:type="gramEnd"/>
    </w:p>
    <w:p w:rsidR="00104189" w:rsidRDefault="00104189" w:rsidP="00104189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Default="00104189" w:rsidP="00104189">
      <w:pPr>
        <w:widowControl w:val="0"/>
        <w:adjustRightInd w:val="0"/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JURČOVÁ, M., NOVOTNÁ, M. a kol. </w:t>
      </w:r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Pracovné listy a prípadové štúdie z občianskeho práva hmotného.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Worksheets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Case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Studies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Civil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Substantive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Katarína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Kirstová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Jozef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Štefanko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.)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Plzeň : Aleš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Čeněk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2009.  </w:t>
      </w:r>
    </w:p>
    <w:p w:rsidR="00104189" w:rsidRPr="0002487F" w:rsidRDefault="00104189" w:rsidP="00104189">
      <w:pPr>
        <w:widowControl w:val="0"/>
        <w:adjustRightInd w:val="0"/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197 s. 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Edícia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Právnické učebnice).  ISBN 978-80-7380-215-8.</w:t>
      </w:r>
    </w:p>
    <w:p w:rsidR="00871C63" w:rsidRPr="00580030" w:rsidRDefault="00871C63" w:rsidP="00A24FB2">
      <w:pPr>
        <w:pStyle w:val="Bezriadkovania1"/>
        <w:ind w:firstLine="709"/>
        <w:contextualSpacing/>
        <w:jc w:val="both"/>
        <w:rPr>
          <w:sz w:val="24"/>
          <w:szCs w:val="24"/>
          <w:lang w:val="en-GB"/>
        </w:rPr>
      </w:pPr>
    </w:p>
    <w:p w:rsidR="004445FB" w:rsidRPr="00580030" w:rsidRDefault="004445FB" w:rsidP="00161DE9">
      <w:pPr>
        <w:widowControl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03261F" w:rsidRPr="00580030" w:rsidRDefault="001F5C93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Scientific outputs since</w:t>
      </w:r>
      <w:r w:rsidR="0003261F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Čistenie chodníkov v zimnom období : právnické okienko.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Cleaning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Pavements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Winter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Column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hyperlink r:id="rId7" w:tgtFrame="_blank" w:history="1">
        <w:r w:rsidRPr="00104189">
          <w:rPr>
            <w:rFonts w:ascii="Times New Roman" w:eastAsia="Times New Roman" w:hAnsi="Times New Roman"/>
            <w:i/>
            <w:sz w:val="24"/>
            <w:szCs w:val="24"/>
            <w:lang w:eastAsia="sk-SK"/>
          </w:rPr>
          <w:t>PNky.sk</w:t>
        </w:r>
        <w:r w:rsidRPr="00104189">
          <w:rPr>
            <w:rFonts w:ascii="Times New Roman" w:eastAsia="Times New Roman" w:hAnsi="Times New Roman"/>
            <w:sz w:val="24"/>
            <w:szCs w:val="24"/>
            <w:lang w:eastAsia="sk-SK"/>
          </w:rPr>
          <w:t>.</w:t>
        </w:r>
      </w:hyperlink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Publikované: 17. január 2012. dostupné na: </w:t>
      </w:r>
      <w:hyperlink r:id="rId8" w:tgtFrame="_blank" w:history="1">
        <w:r w:rsidRPr="00104189">
          <w:rPr>
            <w:rFonts w:ascii="Times New Roman" w:eastAsia="Times New Roman" w:hAnsi="Times New Roman"/>
            <w:sz w:val="24"/>
            <w:szCs w:val="24"/>
            <w:lang w:eastAsia="sk-SK"/>
          </w:rPr>
          <w:t>http://www.pnky.sk/koktail/pravnicke-okienko-cistenie-chodnikov-v-zimnom-obdobi/</w:t>
        </w:r>
      </w:hyperlink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KROPAJ, Marián (100 %). Daň z nehnuteľností v Piešťanoch a v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Kocuriciach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právnické okienko.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Tax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Piešťany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Kocurice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Column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hyperlink r:id="rId9" w:tgtFrame="_blank" w:history="1">
        <w:r w:rsidRPr="00104189">
          <w:rPr>
            <w:rFonts w:ascii="Times New Roman" w:eastAsia="Times New Roman" w:hAnsi="Times New Roman"/>
            <w:i/>
            <w:sz w:val="24"/>
            <w:szCs w:val="24"/>
            <w:lang w:eastAsia="sk-SK"/>
          </w:rPr>
          <w:t>PNky.sk</w:t>
        </w:r>
        <w:r w:rsidRPr="00104189">
          <w:rPr>
            <w:rFonts w:ascii="Times New Roman" w:eastAsia="Times New Roman" w:hAnsi="Times New Roman"/>
            <w:sz w:val="24"/>
            <w:szCs w:val="24"/>
            <w:lang w:eastAsia="sk-SK"/>
          </w:rPr>
          <w:t>.</w:t>
        </w:r>
      </w:hyperlink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Publikované: 10. január 2012. dostupné na: </w:t>
      </w:r>
      <w:hyperlink r:id="rId10" w:tgtFrame="_blank" w:history="1">
        <w:r w:rsidRPr="00104189">
          <w:rPr>
            <w:rFonts w:ascii="Times New Roman" w:eastAsia="Times New Roman" w:hAnsi="Times New Roman"/>
            <w:sz w:val="24"/>
            <w:szCs w:val="24"/>
            <w:lang w:eastAsia="sk-SK"/>
          </w:rPr>
          <w:t>http://www.pnky.sk/koktail/pravnicke-okienko-dan-z-nehnutelnosti-v-piestanoch-a-v-kocuriciach/</w:t>
        </w:r>
      </w:hyperlink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Niekoľko poznámok o filozofických aspektoch práva duševného vlastníctva.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notes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relating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aspects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rights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roč. 95, č. 4, s. 313-317. ISSN 0032-6984.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Význam poznania administratívnoprávnej regulácie pre absolventa Ekonomickej univerzity.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Importance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Knowledge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Administrative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Regulation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Graduates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University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Economics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Vedecké state Obchodnej fakulty 2012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. Bratislava : Ekonóm, 2012, s. 383-393. ISBN 978-80-225-3452-9.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KRÁLIČKOVÁ, Barbora - </w:t>
      </w: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(33 %)  - FILO, Matúš. Olomoucké právnické dni : aktuálne otázky českého práva. [Olomouc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Days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Topical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issues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Czech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roč. 95, č. 5, s. 492-496. ISSN 0032-6984.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Filozofia a právo duševného vlastníctva. (Niekoľko stručných poznámok).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philosophy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remarks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)].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In Acta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Iuridica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Olomucensia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vol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7,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supplementum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s. 163-167. ISSN 1801-0288.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KRÁLIČKOVÁ, Barbora - </w:t>
      </w: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(33 %) - FILO,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Matúč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Správa z konferencie Trnavské právnické dni 2012. [Report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conference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Trnava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Days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2012].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2013, roč. 96, č. 1, s. 86-91. ISSN 0032-6984.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 %). Sociálna náuka cirkvi a jej vplyv na slovenské právo.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Social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Doctrine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Church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Influence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Slovak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]. In KROŠLÁK, D., MORAVČÍKOVÁ, M. (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eds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.)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Hodnotový systém práva a náboženstva v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medzikultúrnej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perspektíve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Praha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Leges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2013, s. 259–268. ISBN 978-80-87576-98-4.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Malá novela zákona o verejnom obstarávaní a PPP projekty na Slovensku.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small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amendment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Act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Slovakia].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SCB – časopis Obchodnej fakulty Ekonomickej univerzity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, 2013, č. 2, s. 237-248. ISSN 1337-7493.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KROPAJ, Marián (100 %).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Právnofilozofické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východiská práva duševného vlastníctva.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legal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basis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]. Bratislava : VEDA, 2013, 272 s. ISBN 978-80-224-1314-5.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Niekoľko poznámok ku kontrole vo verejnom obstarávaní vo vzťahu k PPP projektom.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remarks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control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relation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PPP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Vedecké state obchodnej fakulty 2013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Peter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Drábik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, Peter Červenka, Ivan Hlavatý (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zost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.).  Bratislava : Ekonóm, 2013, s. 321-329. ISBN 978-80-225-3662-2.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Stavebné právo a projekty verejno-súkromného partnerstva (PPP) v Slovenskej republike. (Niekoľko stručných poznámok).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Building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Public-Private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Partnership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(PPP)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Slovak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Republic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(A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Few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Comments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)].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Právo v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podnikání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vybraných členských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států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EU : VII. ročník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mezinárodní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vědecké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konference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sborník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příspevků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.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Karviná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Slezská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univerzita, 2013, s. 114-119. ISBN 978-80-7248-940-4.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 Malá novela zákona o verejnom obstarávaní a PPP projekty na Slovensku.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small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amendment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Act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Slovakia].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Bratislava : Ekonóm, 2013, s. 69-80. ISBN 978-80-225-3793-3.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Niekoľko poznámok ku kontrole vo verejnom obstarávaní vo vzťahu k PPP projektom.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remarks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control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relation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PPP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Bratislava : Ekonóm, 2013, s. 113-120. ISBN 978-80-225-3793-3.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Stavebné právo a PPP projekty.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Building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Bratislava : Ekonóm, 2013, s. 168-173. ISBN 978-80-225-3793-3. </w:t>
      </w: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(50 %) - BARTALSKÁ, Katarína (50 %). Základy pracovného práva pre ekonómov.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Basics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Labour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1. vyd. Bratislava : Ekonóm, 2014. 165 s. ISBN 978-80-225-3842-8.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KROPAJ, Marián (100 %). V službe kultúrnosti a demokratizácie : S úctou profesorovi Milanovi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Hamadovi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[In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Service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Cultural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Development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Democratisation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Reverence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profesor Milan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Hamada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V službe kultúrnosti a humanity : zborník pri príležitosti osemdesiatych narodenín prof. PhDr. Milana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Hamadu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1. vyd. Bratislava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Communio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Minerva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2014, s. 52-55. ISBN 978-80-89019-26-7. Dostupné aj na internete: &lt; </w:t>
      </w:r>
      <w:hyperlink r:id="rId11" w:history="1">
        <w:r w:rsidRPr="00104189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http://www.cominerva.com/wp-content/uploads/zbornik-hamada.pdf</w:t>
        </w:r>
      </w:hyperlink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&gt;.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KROPAJ, Marián (100 %).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forum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2014 : Štrukturálna pomoc EÚ pre výskum a inovácie - efekty, príležitosti a riziká.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forum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2014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Structural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support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innovation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effects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opportunities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risks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 : teoretický časopis pre otázky štátu a práva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2014,  roč. 97, č. 3, s. 313-318. ISSN 0032-6984. </w:t>
      </w:r>
    </w:p>
    <w:p w:rsid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VOZÁR, Jozef (50 %)  - </w:t>
      </w: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(50 %). Posledná rozlúčka s profesorom JUDr. Jánom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Švidroňom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, CSc.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Last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goodbye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professor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JUDr. Ján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CSc.]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 : teoretický časopis pre otázky štátu a práva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2014, roč. 97, č. 5, s. 529-530. ISSN 0032-6984. </w:t>
      </w:r>
    </w:p>
    <w:p w:rsidR="00104189" w:rsidRPr="00104189" w:rsidRDefault="00104189" w:rsidP="00104189">
      <w:pPr>
        <w:pStyle w:val="Odsekzoznamu"/>
        <w:shd w:val="clear" w:color="auto" w:fill="FFFFFF"/>
        <w:spacing w:after="100" w:line="240" w:lineRule="auto"/>
        <w:jc w:val="both"/>
        <w:rPr>
          <w:rFonts w:ascii="Trebuchet MS" w:eastAsia="Times New Roman" w:hAnsi="Trebuchet MS"/>
          <w:color w:val="474747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hd w:val="clear" w:color="auto" w:fill="FFFFFF"/>
        <w:spacing w:after="100" w:line="240" w:lineRule="auto"/>
        <w:jc w:val="both"/>
        <w:rPr>
          <w:rFonts w:ascii="Trebuchet MS" w:eastAsia="Times New Roman" w:hAnsi="Trebuchet MS"/>
          <w:color w:val="474747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HORVAT, Matej (33 %) - </w:t>
      </w: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(33 %) – MAGUROVÁ, Hana (33 %). Finančné právo pre ekonómov.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Financial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1. vyd. Bratislava : Ekonóm, 2015. 248 s. ISBN 978-80-225-4056-8. </w:t>
      </w: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Style w:val="Hypertextovprepojenie"/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KROPAJ, Marián (100 %). Odsun karpatských Nemcov (niekoľko stručných poznámok). 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Resettlement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Carpathian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Germans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(A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Few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Comments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Dérer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, I. (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ed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.) 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K diskusii o 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čecho-slovakizme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. 1. vyd. Bratislava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Communio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Minerva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2015, s. 128-137. ISBN 978-80-89019-27-4. Dostupné aj na internete: </w:t>
      </w:r>
      <w:hyperlink r:id="rId12" w:history="1">
        <w:r w:rsidRPr="00104189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http://www.cominerva.com/wp-content/uploads/K-diskusii_o-čechoslovakizme.pdf</w:t>
        </w:r>
      </w:hyperlink>
      <w:r w:rsidRPr="00104189">
        <w:rPr>
          <w:rStyle w:val="Hypertextovprepojenie"/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</w:pPr>
    </w:p>
    <w:p w:rsidR="00104189" w:rsidRPr="00104189" w:rsidRDefault="00104189" w:rsidP="00104189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lang w:eastAsia="sk-SK"/>
        </w:rPr>
        <w:t>KROPAJ, Marián</w:t>
      </w:r>
      <w:r w:rsidRPr="0010418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 xml:space="preserve"> – KROPAJOVÁ, Mária (</w:t>
      </w:r>
      <w:proofErr w:type="spellStart"/>
      <w:r w:rsidRPr="0010418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>eds</w:t>
      </w:r>
      <w:proofErr w:type="spellEnd"/>
      <w:r w:rsidRPr="0010418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 xml:space="preserve">.)  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SUB SPECIE AETERNITATIS : Život a dielo profesora Jána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Švidroňa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(1952 - 2014).</w:t>
      </w:r>
      <w:r w:rsidRPr="00104189">
        <w:rPr>
          <w:rFonts w:ascii="Tahoma" w:hAnsi="Tahoma" w:cs="Tahoma"/>
          <w:sz w:val="19"/>
          <w:szCs w:val="19"/>
        </w:rPr>
        <w:t xml:space="preserve"> 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Sub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Specie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Aeternitatis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life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work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Professor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Ján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(1952-2014)]. 1. vyd. Bratislava : Ústav štátu a práva SAV vo vydavateľstve FABER, 2015. 317 s. ISBN 978-80-89019-30-4. </w:t>
      </w:r>
    </w:p>
    <w:p w:rsidR="00104189" w:rsidRDefault="00104189" w:rsidP="00104189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04189" w:rsidRPr="00104189" w:rsidRDefault="00104189" w:rsidP="00104189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VOZÁR, Jozef (50 %)  - </w:t>
      </w:r>
      <w:r w:rsidRPr="0010418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(50 %). Celý sa rozdal (posledná rozlúčka s prof. JUDr. Jánom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Švidroňom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, CSc.) : osobné spomienky.</w:t>
      </w:r>
      <w:r w:rsidRPr="00104189">
        <w:rPr>
          <w:rFonts w:ascii="Tahoma" w:hAnsi="Tahoma" w:cs="Tahoma"/>
          <w:sz w:val="19"/>
          <w:szCs w:val="19"/>
        </w:rPr>
        <w:t xml:space="preserve"> 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whole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is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dealt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Last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farewell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to Prof. Dr. Ján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, CSc.) :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Personal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Memories</w:t>
      </w:r>
      <w:proofErr w:type="spellEnd"/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 xml:space="preserve">]. In </w:t>
      </w:r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SUB SPECIE AETERNITATIS : Život a dielo profesora Jána </w:t>
      </w:r>
      <w:proofErr w:type="spellStart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>Švidroňa</w:t>
      </w:r>
      <w:proofErr w:type="spellEnd"/>
      <w:r w:rsidRPr="0010418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(1952 - 2014)</w:t>
      </w:r>
      <w:r w:rsidRPr="00104189">
        <w:rPr>
          <w:rFonts w:ascii="Times New Roman" w:eastAsia="Times New Roman" w:hAnsi="Times New Roman"/>
          <w:sz w:val="24"/>
          <w:szCs w:val="24"/>
          <w:lang w:eastAsia="sk-SK"/>
        </w:rPr>
        <w:t>. 1. vyd.  Bratislava : Ústav štátu a práva SAV vo vydavateľstve FABER, 2015, s. 116-117. ISBN 978-80-89019-30-4.</w:t>
      </w:r>
    </w:p>
    <w:p w:rsidR="00104189" w:rsidRPr="00104189" w:rsidRDefault="00104189" w:rsidP="00104189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189" w:rsidRPr="00104189" w:rsidRDefault="00104189" w:rsidP="00104189">
      <w:pPr>
        <w:pStyle w:val="Odsekzoznamu"/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KROPAJ, Marián (100 %).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itrtacos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on Slovak Society and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>. In KATUNINEC, M., MARTINKOVIČ, M. (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Ethical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Aspects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Chapters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Selected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104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i/>
          <w:sz w:val="24"/>
          <w:szCs w:val="24"/>
        </w:rPr>
        <w:t>Transformation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 Frankfurt am Main;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; Bern;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; New York;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: Peter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 2016. 159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Slovakia.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Editor: VEDA SAS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 by Milan </w:t>
      </w:r>
      <w:proofErr w:type="spellStart"/>
      <w:r w:rsidRPr="00104189">
        <w:rPr>
          <w:rFonts w:ascii="Times New Roman" w:hAnsi="Times New Roman" w:cs="Times New Roman"/>
          <w:sz w:val="24"/>
          <w:szCs w:val="24"/>
        </w:rPr>
        <w:t>Brnak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 xml:space="preserve">. ISBN  978-3-631-67158-0. </w:t>
      </w:r>
    </w:p>
    <w:p w:rsidR="00BC0454" w:rsidRDefault="00BC0454" w:rsidP="00BC0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04C9" w:rsidRPr="00580030" w:rsidRDefault="006304C9" w:rsidP="00BC0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1344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Papers on scientific conferences</w:t>
      </w:r>
      <w:r w:rsidR="0003261F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623BB" w:rsidRPr="00580030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03261F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134476" w:rsidRPr="00580030" w:rsidRDefault="00134476" w:rsidP="00F21554">
      <w:pPr>
        <w:pStyle w:val="Bezriadkovania"/>
        <w:contextualSpacing/>
        <w:jc w:val="both"/>
        <w:rPr>
          <w:color w:val="000000" w:themeColor="text1"/>
          <w:lang w:val="en-GB"/>
        </w:rPr>
      </w:pPr>
    </w:p>
    <w:p w:rsidR="00A24FB2" w:rsidRPr="00580030" w:rsidRDefault="00C3794A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A24FB2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A24FB2" w:rsidRPr="00580030" w:rsidRDefault="00C3794A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A24FB2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202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Kropaj, M. </w:t>
      </w:r>
    </w:p>
    <w:p w:rsidR="00A24FB2" w:rsidRPr="00580030" w:rsidRDefault="00C3794A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A24FB2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>Trnav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>ity</w:t>
      </w:r>
    </w:p>
    <w:p w:rsidR="00A24FB2" w:rsidRPr="00580030" w:rsidRDefault="00C3794A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A24FB2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20 – 21 September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2012</w:t>
      </w:r>
    </w:p>
    <w:p w:rsidR="00A24FB2" w:rsidRPr="00580030" w:rsidRDefault="00C3794A" w:rsidP="003420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: Trnava Days of Law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2012 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A24FB2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Value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ystem of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aw and its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eflection in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egal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heory and </w:t>
      </w:r>
      <w:r w:rsidR="00D3490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623BB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ractice </w:t>
      </w:r>
    </w:p>
    <w:p w:rsidR="00A24FB2" w:rsidRPr="00580030" w:rsidRDefault="00342022" w:rsidP="00A24FB2">
      <w:pPr>
        <w:pStyle w:val="Hlavika"/>
        <w:jc w:val="both"/>
        <w:rPr>
          <w:color w:val="000000" w:themeColor="text1"/>
          <w:lang w:val="en-GB"/>
        </w:rPr>
      </w:pPr>
      <w:r w:rsidRPr="00580030">
        <w:rPr>
          <w:lang w:val="en-GB"/>
        </w:rPr>
        <w:t xml:space="preserve">            </w:t>
      </w:r>
      <w:r w:rsidR="00C3794A" w:rsidRPr="00580030">
        <w:rPr>
          <w:lang w:val="en-GB"/>
        </w:rPr>
        <w:t>Paper</w:t>
      </w:r>
      <w:r w:rsidR="00A24FB2" w:rsidRPr="00580030">
        <w:rPr>
          <w:lang w:val="en-GB"/>
        </w:rPr>
        <w:t xml:space="preserve">: </w:t>
      </w:r>
      <w:r w:rsidR="001F5C93" w:rsidRPr="00580030">
        <w:rPr>
          <w:lang w:val="en-GB"/>
        </w:rPr>
        <w:t>Social Doctrine of the Church and its Influence on the Slovak Law</w:t>
      </w:r>
      <w:r w:rsidR="003623BB" w:rsidRPr="00580030">
        <w:rPr>
          <w:lang w:val="en-GB"/>
        </w:rPr>
        <w:t xml:space="preserve"> </w:t>
      </w:r>
      <w:r w:rsidRPr="00580030">
        <w:rPr>
          <w:lang w:val="en-GB"/>
        </w:rPr>
        <w:t xml:space="preserve"> </w:t>
      </w:r>
    </w:p>
    <w:p w:rsidR="00A24FB2" w:rsidRPr="00580030" w:rsidRDefault="00A24FB2" w:rsidP="00AE46C3">
      <w:pPr>
        <w:pStyle w:val="Hlavika"/>
        <w:jc w:val="both"/>
        <w:rPr>
          <w:color w:val="000000" w:themeColor="text1"/>
          <w:lang w:val="en-GB"/>
        </w:rPr>
      </w:pPr>
    </w:p>
    <w:p w:rsidR="00134476" w:rsidRPr="00580030" w:rsidRDefault="00134476" w:rsidP="00134476">
      <w:pPr>
        <w:pStyle w:val="Bezriadkovania"/>
        <w:ind w:left="720"/>
        <w:contextualSpacing/>
        <w:jc w:val="both"/>
        <w:rPr>
          <w:color w:val="000000" w:themeColor="text1"/>
          <w:lang w:val="en-GB"/>
        </w:rPr>
      </w:pPr>
    </w:p>
    <w:p w:rsidR="00134476" w:rsidRPr="00580030" w:rsidRDefault="00134476" w:rsidP="000B05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0B0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0B05B9" w:rsidRPr="00580030" w:rsidRDefault="000B05B9" w:rsidP="00712605">
      <w:pPr>
        <w:pStyle w:val="Nzov"/>
        <w:contextualSpacing/>
        <w:jc w:val="both"/>
        <w:rPr>
          <w:b w:val="0"/>
          <w:u w:val="none"/>
          <w:lang w:val="en-GB"/>
        </w:rPr>
      </w:pPr>
    </w:p>
    <w:p w:rsidR="00342022" w:rsidRPr="00580030" w:rsidRDefault="00C3794A" w:rsidP="00342022">
      <w:pPr>
        <w:pStyle w:val="Nzov"/>
        <w:ind w:left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Name of project</w:t>
      </w:r>
      <w:r w:rsidR="00342022" w:rsidRPr="00580030">
        <w:rPr>
          <w:u w:val="none"/>
          <w:lang w:val="en-GB"/>
        </w:rPr>
        <w:t xml:space="preserve">: </w:t>
      </w:r>
      <w:r w:rsidR="00342022" w:rsidRPr="00580030">
        <w:rPr>
          <w:b w:val="0"/>
          <w:u w:val="none"/>
          <w:lang w:val="en-GB"/>
        </w:rPr>
        <w:t xml:space="preserve">Law in Dynamics of </w:t>
      </w:r>
      <w:r w:rsidR="00D34906">
        <w:rPr>
          <w:b w:val="0"/>
          <w:u w:val="none"/>
          <w:lang w:val="en-GB"/>
        </w:rPr>
        <w:t>S</w:t>
      </w:r>
      <w:r w:rsidR="00342022" w:rsidRPr="00580030">
        <w:rPr>
          <w:b w:val="0"/>
          <w:u w:val="none"/>
          <w:lang w:val="en-GB"/>
        </w:rPr>
        <w:t xml:space="preserve">ocial development </w:t>
      </w:r>
      <w:r w:rsidR="003623BB" w:rsidRPr="00580030">
        <w:rPr>
          <w:b w:val="0"/>
          <w:u w:val="none"/>
          <w:lang w:val="en-GB"/>
        </w:rPr>
        <w:t xml:space="preserve">and its </w:t>
      </w:r>
      <w:r w:rsidR="00D34906">
        <w:rPr>
          <w:b w:val="0"/>
          <w:u w:val="none"/>
          <w:lang w:val="en-GB"/>
        </w:rPr>
        <w:t>T</w:t>
      </w:r>
      <w:r w:rsidR="003623BB" w:rsidRPr="00580030">
        <w:rPr>
          <w:b w:val="0"/>
          <w:u w:val="none"/>
          <w:lang w:val="en-GB"/>
        </w:rPr>
        <w:t xml:space="preserve">heoretical </w:t>
      </w:r>
      <w:r w:rsidR="00D34906">
        <w:rPr>
          <w:b w:val="0"/>
          <w:u w:val="none"/>
          <w:lang w:val="en-GB"/>
        </w:rPr>
        <w:t>R</w:t>
      </w:r>
      <w:r w:rsidR="003623BB" w:rsidRPr="00580030">
        <w:rPr>
          <w:b w:val="0"/>
          <w:u w:val="none"/>
          <w:lang w:val="en-GB"/>
        </w:rPr>
        <w:t>eflections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Grant scheme</w:t>
      </w:r>
      <w:r w:rsidR="00342022" w:rsidRPr="00580030">
        <w:rPr>
          <w:u w:val="none"/>
          <w:lang w:val="en-GB"/>
        </w:rPr>
        <w:t xml:space="preserve">: </w:t>
      </w:r>
      <w:r w:rsidR="00817608" w:rsidRPr="00580030">
        <w:rPr>
          <w:b w:val="0"/>
          <w:u w:val="none"/>
          <w:lang w:val="en-GB"/>
        </w:rPr>
        <w:t>APVV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Project number</w:t>
      </w:r>
      <w:r w:rsidR="00342022" w:rsidRPr="00580030">
        <w:rPr>
          <w:u w:val="none"/>
          <w:lang w:val="en-GB"/>
        </w:rPr>
        <w:t>:</w:t>
      </w:r>
      <w:r w:rsidR="00342022" w:rsidRPr="00580030">
        <w:rPr>
          <w:b w:val="0"/>
          <w:u w:val="none"/>
          <w:shd w:val="clear" w:color="auto" w:fill="FFFFFF"/>
          <w:lang w:val="en-GB"/>
        </w:rPr>
        <w:t xml:space="preserve"> </w:t>
      </w:r>
      <w:r w:rsidR="00011F0E" w:rsidRPr="00580030">
        <w:rPr>
          <w:b w:val="0"/>
          <w:u w:val="none"/>
          <w:shd w:val="clear" w:color="auto" w:fill="FFFFFF"/>
          <w:lang w:val="en-GB"/>
        </w:rPr>
        <w:t>0340-10</w:t>
      </w:r>
      <w:r w:rsidR="00011F0E" w:rsidRPr="00580030">
        <w:rPr>
          <w:b w:val="0"/>
          <w:u w:val="none"/>
          <w:lang w:val="en-GB"/>
        </w:rPr>
        <w:t xml:space="preserve">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Duration of project</w:t>
      </w:r>
      <w:r w:rsidR="00342022" w:rsidRPr="00580030">
        <w:rPr>
          <w:u w:val="none"/>
          <w:lang w:val="en-GB"/>
        </w:rPr>
        <w:t xml:space="preserve">: </w:t>
      </w:r>
      <w:r w:rsidR="00342022" w:rsidRPr="00580030">
        <w:rPr>
          <w:b w:val="0"/>
          <w:u w:val="none"/>
          <w:lang w:val="en-GB"/>
        </w:rPr>
        <w:t>05/</w:t>
      </w:r>
      <w:r w:rsidR="00817608" w:rsidRPr="00580030">
        <w:rPr>
          <w:b w:val="0"/>
          <w:u w:val="none"/>
          <w:lang w:val="en-GB"/>
        </w:rPr>
        <w:t>2011</w:t>
      </w:r>
      <w:r w:rsidR="00342022" w:rsidRPr="00580030">
        <w:rPr>
          <w:b w:val="0"/>
          <w:u w:val="none"/>
          <w:lang w:val="en-GB"/>
        </w:rPr>
        <w:t xml:space="preserve"> – 10/</w:t>
      </w:r>
      <w:r w:rsidR="00817608" w:rsidRPr="00580030">
        <w:rPr>
          <w:b w:val="0"/>
          <w:u w:val="none"/>
          <w:lang w:val="en-GB"/>
        </w:rPr>
        <w:t>2014</w:t>
      </w:r>
      <w:r w:rsidR="00342022" w:rsidRPr="00580030">
        <w:rPr>
          <w:b w:val="0"/>
          <w:u w:val="none"/>
          <w:lang w:val="en-GB"/>
        </w:rPr>
        <w:t xml:space="preserve"> </w:t>
      </w:r>
    </w:p>
    <w:p w:rsidR="00817608" w:rsidRPr="00580030" w:rsidRDefault="003623BB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Position</w:t>
      </w:r>
      <w:r w:rsidR="00342022" w:rsidRPr="00580030">
        <w:rPr>
          <w:u w:val="none"/>
          <w:lang w:val="en-GB"/>
        </w:rPr>
        <w:t>:</w:t>
      </w:r>
      <w:r w:rsidR="00817608" w:rsidRPr="00580030">
        <w:rPr>
          <w:b w:val="0"/>
          <w:u w:val="none"/>
          <w:lang w:val="en-GB"/>
        </w:rPr>
        <w:t xml:space="preserve"> </w:t>
      </w:r>
      <w:r w:rsidR="00D37517" w:rsidRPr="00580030">
        <w:rPr>
          <w:b w:val="0"/>
          <w:u w:val="none"/>
          <w:lang w:val="en-GB"/>
        </w:rPr>
        <w:t>research team member</w:t>
      </w:r>
    </w:p>
    <w:p w:rsidR="000B05B9" w:rsidRPr="00580030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580030">
        <w:rPr>
          <w:u w:val="none"/>
          <w:lang w:val="en-GB"/>
        </w:rPr>
        <w:t>Name of project</w:t>
      </w:r>
      <w:r w:rsidR="00342022" w:rsidRPr="00580030">
        <w:rPr>
          <w:u w:val="none"/>
          <w:lang w:val="en-GB"/>
        </w:rPr>
        <w:t xml:space="preserve">: </w:t>
      </w:r>
      <w:r w:rsidR="00AE46C3" w:rsidRPr="00580030">
        <w:rPr>
          <w:b w:val="0"/>
          <w:u w:val="none"/>
          <w:lang w:val="en-GB"/>
        </w:rPr>
        <w:t>O</w:t>
      </w:r>
      <w:r w:rsidR="00D34906">
        <w:rPr>
          <w:b w:val="0"/>
          <w:u w:val="none"/>
          <w:lang w:val="en-GB"/>
        </w:rPr>
        <w:t>pen I</w:t>
      </w:r>
      <w:r w:rsidR="003623BB" w:rsidRPr="00580030">
        <w:rPr>
          <w:b w:val="0"/>
          <w:u w:val="none"/>
          <w:lang w:val="en-GB"/>
        </w:rPr>
        <w:t xml:space="preserve">ssues of </w:t>
      </w:r>
      <w:r w:rsidR="00D34906">
        <w:rPr>
          <w:b w:val="0"/>
          <w:u w:val="none"/>
          <w:lang w:val="en-GB"/>
        </w:rPr>
        <w:t>L</w:t>
      </w:r>
      <w:r w:rsidR="003623BB" w:rsidRPr="00580030">
        <w:rPr>
          <w:b w:val="0"/>
          <w:u w:val="none"/>
          <w:lang w:val="en-GB"/>
        </w:rPr>
        <w:t>e</w:t>
      </w:r>
      <w:r w:rsidR="00AE46C3" w:rsidRPr="00580030">
        <w:rPr>
          <w:b w:val="0"/>
          <w:u w:val="none"/>
          <w:lang w:val="en-GB"/>
        </w:rPr>
        <w:t>gislat</w:t>
      </w:r>
      <w:r w:rsidR="003623BB" w:rsidRPr="00580030">
        <w:rPr>
          <w:b w:val="0"/>
          <w:u w:val="none"/>
          <w:lang w:val="en-GB"/>
        </w:rPr>
        <w:t>ion of</w:t>
      </w:r>
      <w:r w:rsidR="00AE46C3" w:rsidRPr="00580030">
        <w:rPr>
          <w:b w:val="0"/>
          <w:u w:val="none"/>
          <w:lang w:val="en-GB"/>
        </w:rPr>
        <w:t xml:space="preserve"> PPP </w:t>
      </w:r>
      <w:r w:rsidR="00D34906">
        <w:rPr>
          <w:b w:val="0"/>
          <w:u w:val="none"/>
          <w:lang w:val="en-GB"/>
        </w:rPr>
        <w:t>P</w:t>
      </w:r>
      <w:r w:rsidR="00AE46C3" w:rsidRPr="00580030">
        <w:rPr>
          <w:b w:val="0"/>
          <w:u w:val="none"/>
          <w:lang w:val="en-GB"/>
        </w:rPr>
        <w:t>roje</w:t>
      </w:r>
      <w:r w:rsidR="003623BB" w:rsidRPr="00580030">
        <w:rPr>
          <w:b w:val="0"/>
          <w:u w:val="none"/>
          <w:lang w:val="en-GB"/>
        </w:rPr>
        <w:t>c</w:t>
      </w:r>
      <w:r w:rsidR="00AE46C3" w:rsidRPr="00580030">
        <w:rPr>
          <w:b w:val="0"/>
          <w:u w:val="none"/>
          <w:lang w:val="en-GB"/>
        </w:rPr>
        <w:t>t</w:t>
      </w:r>
      <w:r w:rsidR="003623BB" w:rsidRPr="00580030">
        <w:rPr>
          <w:b w:val="0"/>
          <w:u w:val="none"/>
          <w:lang w:val="en-GB"/>
        </w:rPr>
        <w:t>s</w:t>
      </w:r>
      <w:r w:rsidR="00817608" w:rsidRPr="00580030">
        <w:rPr>
          <w:b w:val="0"/>
          <w:u w:val="none"/>
          <w:lang w:val="en-GB" w:eastAsia="sk-SK"/>
        </w:rPr>
        <w:t xml:space="preserve">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580030">
        <w:rPr>
          <w:u w:val="none"/>
          <w:lang w:val="en-GB" w:eastAsia="sk-SK"/>
        </w:rPr>
        <w:t>Grant scheme</w:t>
      </w:r>
      <w:r w:rsidR="00342022" w:rsidRPr="00580030">
        <w:rPr>
          <w:u w:val="none"/>
          <w:lang w:val="en-GB" w:eastAsia="sk-SK"/>
        </w:rPr>
        <w:t xml:space="preserve">: </w:t>
      </w:r>
      <w:r w:rsidR="00817608" w:rsidRPr="00580030">
        <w:rPr>
          <w:b w:val="0"/>
          <w:u w:val="none"/>
          <w:lang w:val="en-GB" w:eastAsia="sk-SK"/>
        </w:rPr>
        <w:t xml:space="preserve">VEGA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 w:eastAsia="sk-SK"/>
        </w:rPr>
      </w:pPr>
      <w:r w:rsidRPr="00580030">
        <w:rPr>
          <w:u w:val="none"/>
          <w:lang w:val="en-GB" w:eastAsia="sk-SK"/>
        </w:rPr>
        <w:t>Project number</w:t>
      </w:r>
      <w:r w:rsidR="00342022" w:rsidRPr="00580030">
        <w:rPr>
          <w:u w:val="none"/>
          <w:lang w:val="en-GB" w:eastAsia="sk-SK"/>
        </w:rPr>
        <w:t xml:space="preserve">: </w:t>
      </w:r>
      <w:r w:rsidR="00AE46C3" w:rsidRPr="00580030">
        <w:rPr>
          <w:b w:val="0"/>
          <w:u w:val="none"/>
          <w:lang w:val="en-GB" w:eastAsia="sk-SK"/>
        </w:rPr>
        <w:t>1/0388/11</w:t>
      </w:r>
      <w:r w:rsidR="00011F0E" w:rsidRPr="00580030">
        <w:rPr>
          <w:b w:val="0"/>
          <w:u w:val="none"/>
          <w:lang w:val="en-GB" w:eastAsia="sk-SK"/>
        </w:rPr>
        <w:t xml:space="preserve">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 w:eastAsia="sk-SK"/>
        </w:rPr>
        <w:t>Duration of project</w:t>
      </w:r>
      <w:r w:rsidR="00342022" w:rsidRPr="00580030">
        <w:rPr>
          <w:u w:val="none"/>
          <w:lang w:val="en-GB" w:eastAsia="sk-SK"/>
        </w:rPr>
        <w:t xml:space="preserve">: </w:t>
      </w:r>
      <w:r w:rsidR="00AE46C3" w:rsidRPr="00580030">
        <w:rPr>
          <w:b w:val="0"/>
          <w:u w:val="none"/>
          <w:lang w:val="en-GB" w:eastAsia="sk-SK"/>
        </w:rPr>
        <w:t>2012</w:t>
      </w:r>
      <w:r w:rsidR="00342022" w:rsidRPr="00580030">
        <w:rPr>
          <w:b w:val="0"/>
          <w:u w:val="none"/>
          <w:lang w:val="en-GB" w:eastAsia="sk-SK"/>
        </w:rPr>
        <w:t xml:space="preserve"> – </w:t>
      </w:r>
      <w:r w:rsidR="00AE46C3" w:rsidRPr="00580030">
        <w:rPr>
          <w:b w:val="0"/>
          <w:u w:val="none"/>
          <w:lang w:val="en-GB" w:eastAsia="sk-SK"/>
        </w:rPr>
        <w:t>2013</w:t>
      </w:r>
      <w:r w:rsidR="00817608" w:rsidRPr="00580030">
        <w:rPr>
          <w:b w:val="0"/>
          <w:u w:val="none"/>
          <w:lang w:val="en-GB"/>
        </w:rPr>
        <w:t xml:space="preserve"> </w:t>
      </w:r>
    </w:p>
    <w:p w:rsidR="00817608" w:rsidRPr="00580030" w:rsidRDefault="003623BB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Position:</w:t>
      </w:r>
      <w:r w:rsidR="00AE46C3" w:rsidRPr="00580030">
        <w:rPr>
          <w:b w:val="0"/>
          <w:u w:val="none"/>
          <w:lang w:val="en-GB"/>
        </w:rPr>
        <w:t xml:space="preserve"> </w:t>
      </w:r>
      <w:r w:rsidR="00D37517" w:rsidRPr="00580030">
        <w:rPr>
          <w:b w:val="0"/>
          <w:u w:val="none"/>
          <w:lang w:val="en-GB"/>
        </w:rPr>
        <w:t>research team member</w:t>
      </w:r>
    </w:p>
    <w:p w:rsidR="000B05B9" w:rsidRPr="00580030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342022" w:rsidRPr="00580030" w:rsidRDefault="00C3794A" w:rsidP="00342022">
      <w:pPr>
        <w:pStyle w:val="Nzov"/>
        <w:ind w:left="708"/>
        <w:contextualSpacing/>
        <w:jc w:val="both"/>
        <w:rPr>
          <w:b w:val="0"/>
          <w:i/>
          <w:u w:val="none"/>
          <w:lang w:val="en-GB"/>
        </w:rPr>
      </w:pPr>
      <w:r w:rsidRPr="00580030">
        <w:rPr>
          <w:u w:val="none"/>
          <w:lang w:val="en-GB"/>
        </w:rPr>
        <w:t>Name of project</w:t>
      </w:r>
      <w:r w:rsidR="00342022" w:rsidRPr="00580030">
        <w:rPr>
          <w:u w:val="none"/>
          <w:lang w:val="en-GB"/>
        </w:rPr>
        <w:t xml:space="preserve">: </w:t>
      </w:r>
      <w:r w:rsidR="003623BB" w:rsidRPr="00580030">
        <w:rPr>
          <w:b w:val="0"/>
          <w:u w:val="none"/>
          <w:lang w:val="en-GB"/>
        </w:rPr>
        <w:t>Long-</w:t>
      </w:r>
      <w:r w:rsidR="00D34906">
        <w:rPr>
          <w:b w:val="0"/>
          <w:u w:val="none"/>
          <w:lang w:val="en-GB"/>
        </w:rPr>
        <w:t>T</w:t>
      </w:r>
      <w:r w:rsidR="003623BB" w:rsidRPr="00580030">
        <w:rPr>
          <w:b w:val="0"/>
          <w:u w:val="none"/>
          <w:lang w:val="en-GB"/>
        </w:rPr>
        <w:t>erm</w:t>
      </w:r>
      <w:r w:rsidR="00D33A3F" w:rsidRPr="00580030">
        <w:rPr>
          <w:b w:val="0"/>
          <w:u w:val="none"/>
          <w:lang w:val="en-GB"/>
        </w:rPr>
        <w:t xml:space="preserve"> a</w:t>
      </w:r>
      <w:r w:rsidR="003623BB" w:rsidRPr="00580030">
        <w:rPr>
          <w:b w:val="0"/>
          <w:u w:val="none"/>
          <w:lang w:val="en-GB"/>
        </w:rPr>
        <w:t>nd</w:t>
      </w:r>
      <w:r w:rsidR="00D33A3F" w:rsidRPr="00580030">
        <w:rPr>
          <w:b w:val="0"/>
          <w:u w:val="none"/>
          <w:lang w:val="en-GB"/>
        </w:rPr>
        <w:t xml:space="preserve"> </w:t>
      </w:r>
      <w:r w:rsidR="00D34906">
        <w:rPr>
          <w:b w:val="0"/>
          <w:u w:val="none"/>
          <w:lang w:val="en-GB"/>
        </w:rPr>
        <w:t>R</w:t>
      </w:r>
      <w:r w:rsidR="00D33A3F" w:rsidRPr="00580030">
        <w:rPr>
          <w:b w:val="0"/>
          <w:u w:val="none"/>
          <w:lang w:val="en-GB"/>
        </w:rPr>
        <w:t xml:space="preserve">ecent </w:t>
      </w:r>
      <w:r w:rsidR="00D34906">
        <w:rPr>
          <w:b w:val="0"/>
          <w:u w:val="none"/>
          <w:lang w:val="en-GB"/>
        </w:rPr>
        <w:t>D</w:t>
      </w:r>
      <w:r w:rsidR="003623BB" w:rsidRPr="00580030">
        <w:rPr>
          <w:b w:val="0"/>
          <w:u w:val="none"/>
          <w:lang w:val="en-GB"/>
        </w:rPr>
        <w:t xml:space="preserve">evelopment </w:t>
      </w:r>
      <w:r w:rsidR="00D34906">
        <w:rPr>
          <w:b w:val="0"/>
          <w:u w:val="none"/>
          <w:lang w:val="en-GB"/>
        </w:rPr>
        <w:t>T</w:t>
      </w:r>
      <w:r w:rsidR="00D33A3F" w:rsidRPr="00580030">
        <w:rPr>
          <w:b w:val="0"/>
          <w:u w:val="none"/>
          <w:lang w:val="en-GB"/>
        </w:rPr>
        <w:t>endencie</w:t>
      </w:r>
      <w:r w:rsidR="003623BB" w:rsidRPr="00580030">
        <w:rPr>
          <w:b w:val="0"/>
          <w:u w:val="none"/>
          <w:lang w:val="en-GB"/>
        </w:rPr>
        <w:t>s of</w:t>
      </w:r>
      <w:r w:rsidR="00D33A3F" w:rsidRPr="00580030">
        <w:rPr>
          <w:b w:val="0"/>
          <w:u w:val="none"/>
          <w:lang w:val="en-GB"/>
        </w:rPr>
        <w:t xml:space="preserve"> </w:t>
      </w:r>
      <w:r w:rsidR="00D34906">
        <w:rPr>
          <w:b w:val="0"/>
          <w:u w:val="none"/>
          <w:lang w:val="en-GB"/>
        </w:rPr>
        <w:t>P</w:t>
      </w:r>
      <w:r w:rsidR="003623BB" w:rsidRPr="00580030">
        <w:rPr>
          <w:b w:val="0"/>
          <w:u w:val="none"/>
          <w:lang w:val="en-GB"/>
        </w:rPr>
        <w:t xml:space="preserve">ositive </w:t>
      </w:r>
      <w:r w:rsidR="00D34906">
        <w:rPr>
          <w:b w:val="0"/>
          <w:u w:val="none"/>
          <w:lang w:val="en-GB"/>
        </w:rPr>
        <w:t>L</w:t>
      </w:r>
      <w:r w:rsidR="003623BB" w:rsidRPr="00580030">
        <w:rPr>
          <w:b w:val="0"/>
          <w:u w:val="none"/>
          <w:lang w:val="en-GB"/>
        </w:rPr>
        <w:t>aw</w:t>
      </w:r>
      <w:r w:rsidR="00D33A3F" w:rsidRPr="00580030">
        <w:rPr>
          <w:b w:val="0"/>
          <w:u w:val="none"/>
          <w:lang w:val="en-GB"/>
        </w:rPr>
        <w:t xml:space="preserve"> </w:t>
      </w:r>
      <w:r w:rsidR="003623BB" w:rsidRPr="00580030">
        <w:rPr>
          <w:b w:val="0"/>
          <w:u w:val="none"/>
          <w:lang w:val="en-GB"/>
        </w:rPr>
        <w:t xml:space="preserve">in </w:t>
      </w:r>
      <w:r w:rsidR="00D34906">
        <w:rPr>
          <w:b w:val="0"/>
          <w:u w:val="none"/>
          <w:lang w:val="en-GB"/>
        </w:rPr>
        <w:t>S</w:t>
      </w:r>
      <w:r w:rsidR="003623BB" w:rsidRPr="00580030">
        <w:rPr>
          <w:b w:val="0"/>
          <w:u w:val="none"/>
          <w:lang w:val="en-GB"/>
        </w:rPr>
        <w:t xml:space="preserve">elected </w:t>
      </w:r>
      <w:r w:rsidR="00D34906">
        <w:rPr>
          <w:b w:val="0"/>
          <w:u w:val="none"/>
          <w:lang w:val="en-GB"/>
        </w:rPr>
        <w:t>D</w:t>
      </w:r>
      <w:r w:rsidR="003623BB" w:rsidRPr="00580030">
        <w:rPr>
          <w:b w:val="0"/>
          <w:u w:val="none"/>
          <w:lang w:val="en-GB"/>
        </w:rPr>
        <w:t xml:space="preserve">isciplines of </w:t>
      </w:r>
      <w:r w:rsidR="00D34906">
        <w:rPr>
          <w:b w:val="0"/>
          <w:u w:val="none"/>
          <w:lang w:val="en-GB"/>
        </w:rPr>
        <w:t>L</w:t>
      </w:r>
      <w:r w:rsidR="003623BB" w:rsidRPr="00580030">
        <w:rPr>
          <w:b w:val="0"/>
          <w:u w:val="none"/>
          <w:lang w:val="en-GB"/>
        </w:rPr>
        <w:t xml:space="preserve">aw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Grant scheme</w:t>
      </w:r>
      <w:r w:rsidR="00342022" w:rsidRPr="00580030">
        <w:rPr>
          <w:u w:val="none"/>
          <w:lang w:val="en-GB"/>
        </w:rPr>
        <w:t>:</w:t>
      </w:r>
      <w:r w:rsidR="00817608" w:rsidRPr="00580030">
        <w:rPr>
          <w:b w:val="0"/>
          <w:u w:val="none"/>
          <w:lang w:val="en-GB"/>
        </w:rPr>
        <w:t xml:space="preserve"> </w:t>
      </w:r>
      <w:r w:rsidR="00D33A3F" w:rsidRPr="00580030">
        <w:rPr>
          <w:b w:val="0"/>
          <w:u w:val="none"/>
          <w:lang w:val="en-GB"/>
        </w:rPr>
        <w:t xml:space="preserve">APVV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Project number</w:t>
      </w:r>
      <w:r w:rsidR="00342022" w:rsidRPr="00580030">
        <w:rPr>
          <w:u w:val="none"/>
          <w:lang w:val="en-GB"/>
        </w:rPr>
        <w:t>:</w:t>
      </w:r>
      <w:r w:rsidR="00817608" w:rsidRPr="00580030">
        <w:rPr>
          <w:b w:val="0"/>
          <w:u w:val="none"/>
          <w:lang w:val="en-GB"/>
        </w:rPr>
        <w:t xml:space="preserve"> </w:t>
      </w:r>
      <w:r w:rsidR="00D33A3F" w:rsidRPr="00580030">
        <w:rPr>
          <w:b w:val="0"/>
          <w:u w:val="none"/>
          <w:lang w:val="en-GB"/>
        </w:rPr>
        <w:t>15-0456</w:t>
      </w:r>
      <w:r w:rsidR="00011F0E" w:rsidRPr="00580030">
        <w:rPr>
          <w:b w:val="0"/>
          <w:u w:val="none"/>
          <w:lang w:val="en-GB"/>
        </w:rPr>
        <w:t xml:space="preserve"> </w:t>
      </w:r>
    </w:p>
    <w:p w:rsidR="00342022" w:rsidRPr="00580030" w:rsidRDefault="00C3794A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Duration of project</w:t>
      </w:r>
      <w:r w:rsidR="00342022" w:rsidRPr="00580030">
        <w:rPr>
          <w:u w:val="none"/>
          <w:lang w:val="en-GB"/>
        </w:rPr>
        <w:t xml:space="preserve">: </w:t>
      </w:r>
      <w:r w:rsidR="00D33A3F" w:rsidRPr="00580030">
        <w:rPr>
          <w:b w:val="0"/>
          <w:u w:val="none"/>
          <w:lang w:val="en-GB"/>
        </w:rPr>
        <w:t>2016</w:t>
      </w:r>
      <w:r w:rsidR="00342022" w:rsidRPr="00580030">
        <w:rPr>
          <w:b w:val="0"/>
          <w:u w:val="none"/>
          <w:lang w:val="en-GB"/>
        </w:rPr>
        <w:t xml:space="preserve"> – </w:t>
      </w:r>
      <w:r w:rsidR="00D33A3F" w:rsidRPr="00580030">
        <w:rPr>
          <w:b w:val="0"/>
          <w:u w:val="none"/>
          <w:lang w:val="en-GB"/>
        </w:rPr>
        <w:t>2019</w:t>
      </w:r>
      <w:r w:rsidR="00342022" w:rsidRPr="00580030">
        <w:rPr>
          <w:b w:val="0"/>
          <w:u w:val="none"/>
          <w:lang w:val="en-GB"/>
        </w:rPr>
        <w:t xml:space="preserve"> </w:t>
      </w:r>
      <w:r w:rsidR="00817608" w:rsidRPr="00580030">
        <w:rPr>
          <w:b w:val="0"/>
          <w:u w:val="none"/>
          <w:lang w:val="en-GB"/>
        </w:rPr>
        <w:t xml:space="preserve"> </w:t>
      </w:r>
    </w:p>
    <w:p w:rsidR="00817608" w:rsidRPr="00580030" w:rsidRDefault="003623BB" w:rsidP="00342022">
      <w:pPr>
        <w:pStyle w:val="Nzov"/>
        <w:ind w:firstLine="708"/>
        <w:contextualSpacing/>
        <w:jc w:val="both"/>
        <w:rPr>
          <w:b w:val="0"/>
          <w:u w:val="none"/>
          <w:lang w:val="en-GB"/>
        </w:rPr>
      </w:pPr>
      <w:r w:rsidRPr="00580030">
        <w:rPr>
          <w:u w:val="none"/>
          <w:lang w:val="en-GB"/>
        </w:rPr>
        <w:t>Position</w:t>
      </w:r>
      <w:r w:rsidR="00342022" w:rsidRPr="00580030">
        <w:rPr>
          <w:u w:val="none"/>
          <w:lang w:val="en-GB"/>
        </w:rPr>
        <w:t xml:space="preserve">: </w:t>
      </w:r>
      <w:r w:rsidR="00D37517" w:rsidRPr="00580030">
        <w:rPr>
          <w:b w:val="0"/>
          <w:u w:val="none"/>
          <w:lang w:val="en-GB"/>
        </w:rPr>
        <w:t>research team member</w:t>
      </w:r>
    </w:p>
    <w:p w:rsidR="000B05B9" w:rsidRPr="00580030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en-GB"/>
        </w:rPr>
      </w:pPr>
    </w:p>
    <w:p w:rsidR="00817608" w:rsidRPr="00580030" w:rsidRDefault="00817608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</w:t>
      </w:r>
    </w:p>
    <w:p w:rsidR="006C77FA" w:rsidRPr="00580030" w:rsidRDefault="006C77FA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35B5A" w:rsidRPr="00580030" w:rsidRDefault="00135B5A" w:rsidP="009F7E6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</w:p>
    <w:p w:rsidR="006C77FA" w:rsidRPr="00580030" w:rsidRDefault="003623BB" w:rsidP="003420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Teaching of the following subjects</w:t>
      </w:r>
      <w:r w:rsidR="00802CA9" w:rsidRPr="00580030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802CA9" w:rsidRPr="00580030" w:rsidRDefault="003623BB" w:rsidP="00802CA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Faculty of Commerce of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niversity of Economics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Labour 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>, Finan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cial 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Intellectual Property Law</w:t>
      </w:r>
    </w:p>
    <w:p w:rsidR="00802CA9" w:rsidRPr="00580030" w:rsidRDefault="003623BB" w:rsidP="00802CA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sz w:val="24"/>
          <w:szCs w:val="24"/>
          <w:lang w:val="en-GB"/>
        </w:rPr>
        <w:t>Faculty of Philosophy of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TU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> Trnav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Theory of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tate and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C3794A" w:rsidRPr="00580030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80030" w:rsidRPr="00580030">
        <w:rPr>
          <w:rFonts w:ascii="Times New Roman" w:hAnsi="Times New Roman" w:cs="Times New Roman"/>
          <w:sz w:val="24"/>
          <w:szCs w:val="24"/>
          <w:lang w:val="en-GB"/>
        </w:rPr>
        <w:t>Mass media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Case-law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D37517" w:rsidRPr="00580030">
        <w:rPr>
          <w:rFonts w:ascii="Times New Roman" w:hAnsi="Times New Roman" w:cs="Times New Roman"/>
          <w:sz w:val="24"/>
          <w:szCs w:val="24"/>
          <w:lang w:val="en-GB"/>
        </w:rPr>
        <w:t>f the Constitutional Court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0030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802CA9" w:rsidRPr="00580030">
        <w:rPr>
          <w:rFonts w:ascii="Times New Roman" w:hAnsi="Times New Roman" w:cs="Times New Roman"/>
          <w:sz w:val="24"/>
          <w:szCs w:val="24"/>
          <w:lang w:val="en-GB"/>
        </w:rPr>
        <w:t>SR</w:t>
      </w:r>
    </w:p>
    <w:p w:rsidR="00712605" w:rsidRDefault="00712605" w:rsidP="00712605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304C9" w:rsidRPr="00580030" w:rsidRDefault="006304C9" w:rsidP="00712605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35B5A" w:rsidRPr="00580030" w:rsidRDefault="00C3794A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="00D34906">
        <w:rPr>
          <w:rFonts w:ascii="Times New Roman" w:hAnsi="Times New Roman" w:cs="Times New Roman"/>
          <w:b/>
          <w:sz w:val="24"/>
          <w:szCs w:val="24"/>
          <w:lang w:val="en-GB"/>
        </w:rPr>
        <w:t>scholars</w:t>
      </w: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hips and grants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04C9" w:rsidRPr="00580030" w:rsidRDefault="006304C9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3261F" w:rsidRPr="00580030" w:rsidRDefault="00C3794A" w:rsidP="006C77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  <w:r w:rsidR="00135B5A" w:rsidRPr="00580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04C9" w:rsidRPr="00580030" w:rsidRDefault="006304C9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03261F" w:rsidRPr="00580030" w:rsidRDefault="003623BB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030">
        <w:rPr>
          <w:rFonts w:ascii="Times New Roman" w:hAnsi="Times New Roman" w:cs="Times New Roman"/>
          <w:b/>
          <w:sz w:val="24"/>
          <w:szCs w:val="24"/>
          <w:lang w:val="en-GB"/>
        </w:rPr>
        <w:t>Other</w:t>
      </w:r>
    </w:p>
    <w:p w:rsidR="00BD0D24" w:rsidRPr="00580030" w:rsidRDefault="00BD0D24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BD0D24" w:rsidRPr="00580030" w:rsidSect="00A2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3CBD"/>
    <w:multiLevelType w:val="hybridMultilevel"/>
    <w:tmpl w:val="EBF0D30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1F"/>
    <w:rsid w:val="00011F0E"/>
    <w:rsid w:val="0002487F"/>
    <w:rsid w:val="0003261F"/>
    <w:rsid w:val="000916D9"/>
    <w:rsid w:val="000B05B9"/>
    <w:rsid w:val="000B4930"/>
    <w:rsid w:val="00104189"/>
    <w:rsid w:val="00104508"/>
    <w:rsid w:val="00134476"/>
    <w:rsid w:val="00135B5A"/>
    <w:rsid w:val="00161DE9"/>
    <w:rsid w:val="001F5C93"/>
    <w:rsid w:val="00204638"/>
    <w:rsid w:val="00342022"/>
    <w:rsid w:val="003623BB"/>
    <w:rsid w:val="003B096B"/>
    <w:rsid w:val="003C4949"/>
    <w:rsid w:val="00417E37"/>
    <w:rsid w:val="004445FB"/>
    <w:rsid w:val="004830F3"/>
    <w:rsid w:val="004874E4"/>
    <w:rsid w:val="00580030"/>
    <w:rsid w:val="005D41BB"/>
    <w:rsid w:val="00611CBE"/>
    <w:rsid w:val="00626C6C"/>
    <w:rsid w:val="006304C9"/>
    <w:rsid w:val="006613BA"/>
    <w:rsid w:val="006C77FA"/>
    <w:rsid w:val="00700351"/>
    <w:rsid w:val="00712605"/>
    <w:rsid w:val="0076620B"/>
    <w:rsid w:val="00777836"/>
    <w:rsid w:val="007B682D"/>
    <w:rsid w:val="007D47AF"/>
    <w:rsid w:val="007E0BDD"/>
    <w:rsid w:val="007F1923"/>
    <w:rsid w:val="00802CA9"/>
    <w:rsid w:val="00817608"/>
    <w:rsid w:val="00871C63"/>
    <w:rsid w:val="008D1B6C"/>
    <w:rsid w:val="00952466"/>
    <w:rsid w:val="00961CAB"/>
    <w:rsid w:val="00975C47"/>
    <w:rsid w:val="009F7E61"/>
    <w:rsid w:val="00A24FB2"/>
    <w:rsid w:val="00A26104"/>
    <w:rsid w:val="00A70A16"/>
    <w:rsid w:val="00AB0D64"/>
    <w:rsid w:val="00AE46C3"/>
    <w:rsid w:val="00B54F48"/>
    <w:rsid w:val="00B64011"/>
    <w:rsid w:val="00BC0454"/>
    <w:rsid w:val="00BD0D24"/>
    <w:rsid w:val="00C07EC5"/>
    <w:rsid w:val="00C3794A"/>
    <w:rsid w:val="00C624DB"/>
    <w:rsid w:val="00C647B4"/>
    <w:rsid w:val="00C676CA"/>
    <w:rsid w:val="00C864F4"/>
    <w:rsid w:val="00C87AC4"/>
    <w:rsid w:val="00D33A3F"/>
    <w:rsid w:val="00D34906"/>
    <w:rsid w:val="00D37517"/>
    <w:rsid w:val="00D60607"/>
    <w:rsid w:val="00D85F37"/>
    <w:rsid w:val="00D9105A"/>
    <w:rsid w:val="00E2517F"/>
    <w:rsid w:val="00EB1A3E"/>
    <w:rsid w:val="00ED2A30"/>
    <w:rsid w:val="00F21554"/>
    <w:rsid w:val="00F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character" w:customStyle="1" w:styleId="Standardnpsmoodstavce">
    <w:name w:val="Standardní písmo odstavce"/>
    <w:rsid w:val="00D9105A"/>
  </w:style>
  <w:style w:type="paragraph" w:styleId="Hlavika">
    <w:name w:val="header"/>
    <w:basedOn w:val="Normlny"/>
    <w:link w:val="HlavikaChar"/>
    <w:rsid w:val="00AE46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E46C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character" w:customStyle="1" w:styleId="Standardnpsmoodstavce">
    <w:name w:val="Standardní písmo odstavce"/>
    <w:rsid w:val="00D9105A"/>
  </w:style>
  <w:style w:type="paragraph" w:styleId="Hlavika">
    <w:name w:val="header"/>
    <w:basedOn w:val="Normlny"/>
    <w:link w:val="HlavikaChar"/>
    <w:rsid w:val="00AE46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E46C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ky.sk/koktail/pravnicke-okienko-cistenie-chodnikov-v-zimnom-obdob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nky.sk/koktail/pravnicke-okienko-cistenie-chodnikov-v-zimnom-obdobi/" TargetMode="External"/><Relationship Id="rId12" Type="http://schemas.openxmlformats.org/officeDocument/2006/relationships/hyperlink" Target="http://www.cominerva.com/wp-content/uploads/K-diskusii_o-&#269;echoslovakiz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.kropaj@gmail.com" TargetMode="External"/><Relationship Id="rId11" Type="http://schemas.openxmlformats.org/officeDocument/2006/relationships/hyperlink" Target="http://www.cominerva.com/wp-content/uploads/zbornik-hamad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nky.sk/koktail/pravnicke-okienko-dan-z-nehnutelnosti-v-piestanoch-a-v-kocurici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nky.sk/koktail/pravnicke-okienko-dan-z-nehnutelnosti-v-piestanoch-a-v-kocuricia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Vierka</cp:lastModifiedBy>
  <cp:revision>3</cp:revision>
  <dcterms:created xsi:type="dcterms:W3CDTF">2016-06-21T08:50:00Z</dcterms:created>
  <dcterms:modified xsi:type="dcterms:W3CDTF">2016-06-21T10:14:00Z</dcterms:modified>
</cp:coreProperties>
</file>