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77" w:rsidRDefault="00E50577" w:rsidP="002807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Vedecká rada SAV schválila PhDr. Jánovi Jankovičovi, DrSc.</w:t>
      </w:r>
      <w:r w:rsidR="006157B8">
        <w:rPr>
          <w:b/>
          <w:sz w:val="28"/>
          <w:szCs w:val="28"/>
        </w:rPr>
        <w:t xml:space="preserve">, vedeckému pracovníkovi Ústavu svetovej literatúry SAV </w:t>
      </w:r>
      <w:r>
        <w:rPr>
          <w:b/>
          <w:sz w:val="28"/>
          <w:szCs w:val="28"/>
        </w:rPr>
        <w:t>najvyššie ocenenie SAV</w:t>
      </w:r>
      <w:r w:rsidR="006157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Zlatú medailu</w:t>
      </w:r>
      <w:r w:rsidR="006157B8">
        <w:rPr>
          <w:b/>
          <w:sz w:val="28"/>
          <w:szCs w:val="28"/>
        </w:rPr>
        <w:t xml:space="preserve"> SAV</w:t>
      </w:r>
      <w:r>
        <w:rPr>
          <w:b/>
          <w:sz w:val="28"/>
          <w:szCs w:val="28"/>
        </w:rPr>
        <w:t>.</w:t>
      </w:r>
    </w:p>
    <w:p w:rsidR="00280716" w:rsidRPr="003C131C" w:rsidRDefault="00280716" w:rsidP="00DD3501">
      <w:pPr>
        <w:spacing w:line="480" w:lineRule="auto"/>
      </w:pPr>
    </w:p>
    <w:p w:rsidR="005A042B" w:rsidRDefault="00E50577" w:rsidP="00DD3501">
      <w:pPr>
        <w:spacing w:line="480" w:lineRule="auto"/>
        <w:ind w:firstLine="708"/>
      </w:pPr>
      <w:r>
        <w:t>Ján Jankovič sa na</w:t>
      </w:r>
      <w:r w:rsidR="00280716" w:rsidRPr="00F94E0E">
        <w:t xml:space="preserve">rodil </w:t>
      </w:r>
      <w:r>
        <w:t xml:space="preserve">21. </w:t>
      </w:r>
      <w:r w:rsidR="00126692">
        <w:t>j</w:t>
      </w:r>
      <w:r>
        <w:t>úla 1943 v Považskej Bystrici</w:t>
      </w:r>
      <w:r w:rsidR="00280716" w:rsidRPr="00F94E0E">
        <w:t xml:space="preserve">. </w:t>
      </w:r>
      <w:r w:rsidR="00620A21">
        <w:t>Po absolvovaní Filozofickej fakulty Univerz</w:t>
      </w:r>
      <w:r w:rsidR="0086653B">
        <w:t xml:space="preserve">ity Komenského v Bratislave pracoval rok ako  redaktor Československého rozhlasu, neskôr vo vydavateľstve Tatran, kde získal </w:t>
      </w:r>
      <w:r w:rsidR="006157B8">
        <w:t>cenné</w:t>
      </w:r>
      <w:r w:rsidR="0086653B">
        <w:t xml:space="preserve"> skúsenosti </w:t>
      </w:r>
      <w:r w:rsidR="00126692">
        <w:t xml:space="preserve">práce </w:t>
      </w:r>
      <w:r w:rsidR="00DD3501">
        <w:t>s textom</w:t>
      </w:r>
      <w:r w:rsidR="00126692">
        <w:t>.</w:t>
      </w:r>
      <w:r w:rsidR="0086653B">
        <w:t xml:space="preserve"> Prvé roky normalizácie (1969</w:t>
      </w:r>
      <w:r w:rsidR="00DD3501">
        <w:t xml:space="preserve"> – </w:t>
      </w:r>
      <w:r w:rsidR="0086653B">
        <w:t>1972) pôsobil ako prekladateľ a</w:t>
      </w:r>
      <w:r w:rsidR="008810AE">
        <w:t> </w:t>
      </w:r>
      <w:r w:rsidR="0086653B">
        <w:t xml:space="preserve">publicista v slobodnom povolaní. Od roku 1972 </w:t>
      </w:r>
      <w:r w:rsidR="00126692">
        <w:t xml:space="preserve">sa </w:t>
      </w:r>
      <w:r w:rsidR="0086653B">
        <w:t xml:space="preserve">začína jeho literárna a vedecká púť </w:t>
      </w:r>
      <w:r w:rsidR="00126692">
        <w:t xml:space="preserve">v </w:t>
      </w:r>
      <w:r w:rsidR="0086653B">
        <w:t>časopis</w:t>
      </w:r>
      <w:r w:rsidR="00126692">
        <w:t>e</w:t>
      </w:r>
      <w:r w:rsidR="0086653B">
        <w:t xml:space="preserve"> Revue svetovej literatúry</w:t>
      </w:r>
      <w:r w:rsidR="007B0AD3">
        <w:t xml:space="preserve">, odkiaľ po šiestich rokoch </w:t>
      </w:r>
      <w:r w:rsidR="00126692">
        <w:t>z</w:t>
      </w:r>
      <w:r w:rsidR="0086653B">
        <w:t> pozíci</w:t>
      </w:r>
      <w:r w:rsidR="00126692">
        <w:t>e</w:t>
      </w:r>
      <w:r w:rsidR="0086653B">
        <w:t xml:space="preserve"> redaktora</w:t>
      </w:r>
      <w:r w:rsidR="007B0AD3">
        <w:t xml:space="preserve"> </w:t>
      </w:r>
      <w:r w:rsidR="00126692">
        <w:t>pri</w:t>
      </w:r>
      <w:r w:rsidR="007B0AD3">
        <w:t xml:space="preserve">chádza na </w:t>
      </w:r>
      <w:r w:rsidR="00126692">
        <w:t xml:space="preserve">dvanásť rokov na </w:t>
      </w:r>
      <w:r w:rsidR="007B0AD3">
        <w:t xml:space="preserve">miesto šéfredaktora VEDY, </w:t>
      </w:r>
      <w:r w:rsidR="0086653B">
        <w:t>vydavateľstv</w:t>
      </w:r>
      <w:r w:rsidR="007B0AD3">
        <w:t>a</w:t>
      </w:r>
      <w:r w:rsidR="0086653B">
        <w:t xml:space="preserve"> SAV, kde </w:t>
      </w:r>
      <w:r w:rsidR="007B0AD3">
        <w:t xml:space="preserve">posledný rok zastával funkciu </w:t>
      </w:r>
      <w:r w:rsidR="0086653B">
        <w:t>riaditeľ</w:t>
      </w:r>
      <w:r w:rsidR="007B0AD3">
        <w:t>a</w:t>
      </w:r>
      <w:r w:rsidR="0086653B">
        <w:t>. Od roku 1991</w:t>
      </w:r>
      <w:r w:rsidR="00D90312">
        <w:t xml:space="preserve"> </w:t>
      </w:r>
      <w:r w:rsidR="0086653B">
        <w:t>je vedeckým pracovníkom Ústavu svetovej literatúry SAV</w:t>
      </w:r>
      <w:r w:rsidR="008810AE">
        <w:t>.</w:t>
      </w:r>
    </w:p>
    <w:p w:rsidR="00A4333F" w:rsidRDefault="005A042B" w:rsidP="00DD3501">
      <w:pPr>
        <w:spacing w:line="480" w:lineRule="auto"/>
        <w:ind w:firstLine="708"/>
      </w:pPr>
      <w:r>
        <w:t>Od začiatku sa š</w:t>
      </w:r>
      <w:r w:rsidR="008810AE">
        <w:t xml:space="preserve">pecializoval na dejiny umeleckého prekladu na Slovensku, </w:t>
      </w:r>
      <w:r>
        <w:t xml:space="preserve">ako aj na </w:t>
      </w:r>
      <w:r w:rsidR="008810AE">
        <w:t xml:space="preserve">teoretické a metodologické otázky prekladu. Jankovičove práce o slovensko-chorvátskych a slovensko-juhoslovanských literárnych vzťahoch  boli prvé špecializované vedecké monografie </w:t>
      </w:r>
      <w:r w:rsidR="006157B8">
        <w:t xml:space="preserve">v tejto jazykovej a literárnej </w:t>
      </w:r>
      <w:r w:rsidR="00A4333F">
        <w:t xml:space="preserve">oblasti interdisciplinárneho </w:t>
      </w:r>
      <w:r w:rsidR="008810AE">
        <w:t>prístupu</w:t>
      </w:r>
      <w:r w:rsidR="00A4333F">
        <w:t xml:space="preserve"> so </w:t>
      </w:r>
      <w:r>
        <w:t>širš</w:t>
      </w:r>
      <w:r w:rsidR="00A4333F">
        <w:t>ím</w:t>
      </w:r>
      <w:r>
        <w:t xml:space="preserve"> kulturologick</w:t>
      </w:r>
      <w:r w:rsidR="00A4333F">
        <w:t>ým</w:t>
      </w:r>
      <w:r>
        <w:t xml:space="preserve"> zameran</w:t>
      </w:r>
      <w:r w:rsidR="00A4333F">
        <w:t>ím</w:t>
      </w:r>
      <w:r>
        <w:t>. Jeho monografi</w:t>
      </w:r>
      <w:r w:rsidR="00A4333F">
        <w:t>e</w:t>
      </w:r>
      <w:r>
        <w:t xml:space="preserve"> majú interdisciplinárnu, literárno-historickú, kulturologickú, translatologickú dimenziu a majú dôležitý význam pre výskum slovenskej prekladovej literatúry a slovensko-južnoslovanských literárnych a všeobecných vzťahov. Prispievajú  k </w:t>
      </w:r>
      <w:r w:rsidR="00A4333F">
        <w:t>ď</w:t>
      </w:r>
      <w:r>
        <w:t>alšiemu vzájomnému slovensko-chorvátskemu, slovensko-srbskému, slovensko-čiernohorskému</w:t>
      </w:r>
      <w:r w:rsidR="006157B8">
        <w:t xml:space="preserve">, slovensko-slovinskému </w:t>
      </w:r>
      <w:r>
        <w:t>a najnovšie aj slovensko-macedónskemu  poznaniu</w:t>
      </w:r>
      <w:r w:rsidR="00A4333F">
        <w:t xml:space="preserve"> a stávajú sa významným prameňom  k ďalšiemu štúdiu vzájomných kultúrnych stykov a jednotlivých osobností z týchto kultúr. </w:t>
      </w:r>
    </w:p>
    <w:p w:rsidR="00126692" w:rsidRDefault="00A4333F" w:rsidP="00DD3501">
      <w:pPr>
        <w:spacing w:line="480" w:lineRule="auto"/>
        <w:ind w:firstLine="708"/>
      </w:pPr>
      <w:r>
        <w:t xml:space="preserve">Domáci aj zahraniční kritici oceňujú </w:t>
      </w:r>
      <w:r w:rsidR="006157B8">
        <w:t xml:space="preserve">v jeho dielach </w:t>
      </w:r>
      <w:r>
        <w:t>tematickú a koncepčnú objavnosť, precíznu prácu s</w:t>
      </w:r>
      <w:r w:rsidR="008E6257">
        <w:t> </w:t>
      </w:r>
      <w:r>
        <w:t>publikovanými</w:t>
      </w:r>
      <w:r w:rsidR="008E6257">
        <w:t xml:space="preserve"> </w:t>
      </w:r>
      <w:r>
        <w:t>a archívnymi m</w:t>
      </w:r>
      <w:r w:rsidR="008E6257">
        <w:t>a</w:t>
      </w:r>
      <w:r>
        <w:t>teriálmi</w:t>
      </w:r>
      <w:r w:rsidR="008E6257">
        <w:t xml:space="preserve"> a pútavý </w:t>
      </w:r>
      <w:r>
        <w:t>jazyk</w:t>
      </w:r>
      <w:r w:rsidR="008E6257">
        <w:t xml:space="preserve">. Či máme na mysli </w:t>
      </w:r>
      <w:r w:rsidR="008E6257">
        <w:rPr>
          <w:i/>
        </w:rPr>
        <w:t>Chorvátsku literatúru v slovenskej kultúre I. (do roku 1938)</w:t>
      </w:r>
      <w:r w:rsidR="008E6257" w:rsidRPr="008E6257">
        <w:t>, ktorá vyšla v roku 1</w:t>
      </w:r>
      <w:r w:rsidR="008E6257">
        <w:t>997</w:t>
      </w:r>
      <w:r w:rsidR="008E6257" w:rsidRPr="008E6257">
        <w:t xml:space="preserve">, alebo </w:t>
      </w:r>
      <w:r w:rsidR="008E6257">
        <w:t xml:space="preserve">jej nepriame </w:t>
      </w:r>
      <w:r w:rsidR="008E6257" w:rsidRPr="008E6257">
        <w:t xml:space="preserve">pokračovanie </w:t>
      </w:r>
      <w:r w:rsidR="008E6257">
        <w:t>do roku 1948 (2002)</w:t>
      </w:r>
      <w:r w:rsidR="006157B8">
        <w:t xml:space="preserve"> či</w:t>
      </w:r>
      <w:r w:rsidR="008E6257">
        <w:t xml:space="preserve"> </w:t>
      </w:r>
      <w:r w:rsidR="008E6257" w:rsidRPr="008E6257">
        <w:rPr>
          <w:i/>
        </w:rPr>
        <w:t xml:space="preserve">Poéziu slovensko-srbskej vzájomnosti </w:t>
      </w:r>
      <w:r w:rsidR="008E6257">
        <w:lastRenderedPageBreak/>
        <w:t>(1827</w:t>
      </w:r>
      <w:r w:rsidR="00DD3501">
        <w:t xml:space="preserve"> –</w:t>
      </w:r>
      <w:r w:rsidR="008E6257">
        <w:t>1938)</w:t>
      </w:r>
      <w:r w:rsidR="00DD3501">
        <w:t xml:space="preserve">, vyšla </w:t>
      </w:r>
      <w:r w:rsidR="006157B8">
        <w:t>2008.</w:t>
      </w:r>
      <w:r w:rsidR="00126692">
        <w:t xml:space="preserve"> </w:t>
      </w:r>
      <w:r w:rsidR="0057638B">
        <w:t xml:space="preserve">Rovnako </w:t>
      </w:r>
      <w:r w:rsidR="00126692">
        <w:t xml:space="preserve">aj </w:t>
      </w:r>
      <w:r w:rsidR="008E6257" w:rsidRPr="00126692">
        <w:rPr>
          <w:i/>
        </w:rPr>
        <w:t>Básnickú vzájomnosť, Bibl</w:t>
      </w:r>
      <w:r w:rsidR="00126692">
        <w:rPr>
          <w:i/>
        </w:rPr>
        <w:t>i</w:t>
      </w:r>
      <w:r w:rsidR="008E6257" w:rsidRPr="00126692">
        <w:rPr>
          <w:i/>
        </w:rPr>
        <w:t>ografi</w:t>
      </w:r>
      <w:r w:rsidR="0057638B">
        <w:rPr>
          <w:i/>
        </w:rPr>
        <w:t>u</w:t>
      </w:r>
      <w:r w:rsidR="008E6257" w:rsidRPr="00126692">
        <w:rPr>
          <w:i/>
        </w:rPr>
        <w:t xml:space="preserve"> prekladov</w:t>
      </w:r>
      <w:r w:rsidR="00DD3501">
        <w:rPr>
          <w:i/>
        </w:rPr>
        <w:t xml:space="preserve"> poézie </w:t>
      </w:r>
      <w:r w:rsidR="00DD3501">
        <w:t xml:space="preserve"> (vyš</w:t>
      </w:r>
      <w:r w:rsidR="008E6257">
        <w:t>la dvojjazyčne v</w:t>
      </w:r>
      <w:r w:rsidR="008E59A4">
        <w:t> </w:t>
      </w:r>
      <w:r w:rsidR="008E6257">
        <w:t>sloven</w:t>
      </w:r>
      <w:r w:rsidR="008E59A4">
        <w:t>skom i </w:t>
      </w:r>
      <w:r w:rsidR="008E6257">
        <w:t>chorvá</w:t>
      </w:r>
      <w:r w:rsidR="008E59A4">
        <w:t>tskom jazyku</w:t>
      </w:r>
      <w:r w:rsidR="00DD3501">
        <w:t xml:space="preserve">, </w:t>
      </w:r>
      <w:r w:rsidR="008E59A4">
        <w:t xml:space="preserve">2010) a iné. K posledným veľkým dielam patria </w:t>
      </w:r>
      <w:r w:rsidR="008E59A4" w:rsidRPr="00126692">
        <w:rPr>
          <w:i/>
        </w:rPr>
        <w:t>Legenda o grófovi Zrínskom II. Chrestomatia</w:t>
      </w:r>
      <w:r w:rsidR="008E59A4">
        <w:t xml:space="preserve"> (2010) a </w:t>
      </w:r>
      <w:r w:rsidR="008E59A4" w:rsidRPr="00126692">
        <w:rPr>
          <w:i/>
        </w:rPr>
        <w:t xml:space="preserve">Legenda o grófovi Zrínskom I. Súvislosti </w:t>
      </w:r>
      <w:r w:rsidR="008E59A4">
        <w:t xml:space="preserve">(2011). </w:t>
      </w:r>
    </w:p>
    <w:p w:rsidR="008E59A4" w:rsidRDefault="00126692" w:rsidP="00DD3501">
      <w:pPr>
        <w:spacing w:line="480" w:lineRule="auto"/>
        <w:ind w:firstLine="708"/>
      </w:pPr>
      <w:r>
        <w:t>D</w:t>
      </w:r>
      <w:r w:rsidR="00A4333F">
        <w:t xml:space="preserve">iela </w:t>
      </w:r>
      <w:r>
        <w:t xml:space="preserve">Jána Jankoviča </w:t>
      </w:r>
      <w:r w:rsidR="00A4333F">
        <w:t>sú v zoznamoch odporúčanej a základnej literatúry na vysokých školách doma</w:t>
      </w:r>
      <w:r w:rsidR="008E59A4">
        <w:t xml:space="preserve"> </w:t>
      </w:r>
      <w:r w:rsidR="00A4333F">
        <w:t>a v</w:t>
      </w:r>
      <w:r w:rsidR="008E59A4">
        <w:t> zahraničí. Je autorom kníh, ktoré oslovujú aj širšiu verejnosť, pričom vychádzajú z vedeckého poznania</w:t>
      </w:r>
      <w:r w:rsidR="0057638B">
        <w:t>,</w:t>
      </w:r>
      <w:r w:rsidR="008E59A4">
        <w:t xml:space="preserve"> majú </w:t>
      </w:r>
      <w:r w:rsidR="0057638B">
        <w:t xml:space="preserve">aj </w:t>
      </w:r>
      <w:r w:rsidR="008E59A4">
        <w:t xml:space="preserve">základný vedecký aparát a boli preložené </w:t>
      </w:r>
      <w:r w:rsidR="0057638B">
        <w:t>i</w:t>
      </w:r>
      <w:r w:rsidR="008E59A4">
        <w:t xml:space="preserve"> do srb</w:t>
      </w:r>
      <w:r>
        <w:t>č</w:t>
      </w:r>
      <w:r w:rsidR="008E59A4">
        <w:t xml:space="preserve">iny a chorvátčiny. Napríklad </w:t>
      </w:r>
      <w:r w:rsidR="008E59A4" w:rsidRPr="00126692">
        <w:rPr>
          <w:i/>
        </w:rPr>
        <w:t>Srbská dráma na Slove</w:t>
      </w:r>
      <w:r w:rsidRPr="00126692">
        <w:rPr>
          <w:i/>
        </w:rPr>
        <w:t>n</w:t>
      </w:r>
      <w:r w:rsidR="008E59A4" w:rsidRPr="00126692">
        <w:rPr>
          <w:i/>
        </w:rPr>
        <w:t xml:space="preserve">sku – Srpska  drama u Slovačkoj </w:t>
      </w:r>
      <w:r w:rsidR="008E59A4">
        <w:t xml:space="preserve">(Nový Sad 2005) či </w:t>
      </w:r>
      <w:r w:rsidR="008E59A4" w:rsidRPr="00126692">
        <w:rPr>
          <w:i/>
        </w:rPr>
        <w:t>Ljepa naša je aj naša  – Ljepe naše</w:t>
      </w:r>
      <w:r w:rsidR="008E59A4">
        <w:t xml:space="preserve"> (Záh</w:t>
      </w:r>
      <w:r>
        <w:t>r</w:t>
      </w:r>
      <w:r w:rsidR="008E59A4">
        <w:t xml:space="preserve">eb 2006). </w:t>
      </w:r>
    </w:p>
    <w:p w:rsidR="004A2451" w:rsidRPr="00DD3501" w:rsidRDefault="00126692" w:rsidP="00DD3501">
      <w:pPr>
        <w:spacing w:line="480" w:lineRule="auto"/>
        <w:ind w:firstLine="708"/>
        <w:rPr>
          <w:i/>
        </w:rPr>
      </w:pPr>
      <w:r>
        <w:t>V</w:t>
      </w:r>
      <w:r w:rsidR="008E59A4">
        <w:t xml:space="preserve">edecká práca </w:t>
      </w:r>
      <w:r>
        <w:t xml:space="preserve">doviedla Jána Jankoviča </w:t>
      </w:r>
      <w:r w:rsidR="008E59A4">
        <w:t>aj do divadla, presnejšie k dramatickej literatúre. Paralelne s teóriou s</w:t>
      </w:r>
      <w:r w:rsidR="008810AE">
        <w:t xml:space="preserve">a </w:t>
      </w:r>
      <w:r>
        <w:t xml:space="preserve">totiž </w:t>
      </w:r>
      <w:r w:rsidR="008E59A4">
        <w:t xml:space="preserve">desiatky rokov </w:t>
      </w:r>
      <w:r w:rsidR="008810AE">
        <w:t xml:space="preserve">venuje </w:t>
      </w:r>
      <w:r w:rsidR="008E59A4">
        <w:t xml:space="preserve">aj </w:t>
      </w:r>
      <w:r w:rsidR="008810AE">
        <w:t xml:space="preserve">prekladom dramatickej tvorby najúspešnejších </w:t>
      </w:r>
      <w:r w:rsidR="006B3B26">
        <w:t>južnoslovanských</w:t>
      </w:r>
      <w:r w:rsidR="004A2451">
        <w:t xml:space="preserve"> </w:t>
      </w:r>
      <w:r w:rsidR="008E59A4">
        <w:t xml:space="preserve">dramatikov, a to už </w:t>
      </w:r>
      <w:r w:rsidR="008810AE">
        <w:t xml:space="preserve">od 80. </w:t>
      </w:r>
      <w:r w:rsidR="004A2451">
        <w:t>r</w:t>
      </w:r>
      <w:r w:rsidR="008810AE">
        <w:t>okov</w:t>
      </w:r>
      <w:r w:rsidR="004A2451">
        <w:t xml:space="preserve"> minulého storočia.</w:t>
      </w:r>
      <w:r w:rsidR="008E59A4">
        <w:t xml:space="preserve"> Napríklad hrám Dušana </w:t>
      </w:r>
      <w:r w:rsidR="008810AE">
        <w:t>Kovačević</w:t>
      </w:r>
      <w:r w:rsidR="008E59A4">
        <w:t>a</w:t>
      </w:r>
      <w:r w:rsidR="008810AE">
        <w:t xml:space="preserve">  (</w:t>
      </w:r>
      <w:r w:rsidR="006B3B26">
        <w:t xml:space="preserve">o. i. </w:t>
      </w:r>
      <w:r w:rsidR="008810AE" w:rsidRPr="00126692">
        <w:rPr>
          <w:i/>
        </w:rPr>
        <w:t>Zberné stredisko</w:t>
      </w:r>
      <w:r w:rsidR="004A2451" w:rsidRPr="00126692">
        <w:rPr>
          <w:i/>
        </w:rPr>
        <w:t xml:space="preserve">, </w:t>
      </w:r>
      <w:r w:rsidRPr="00126692">
        <w:rPr>
          <w:i/>
        </w:rPr>
        <w:t>P</w:t>
      </w:r>
      <w:r w:rsidR="004A2451" w:rsidRPr="00126692">
        <w:rPr>
          <w:i/>
        </w:rPr>
        <w:t>rofesionál, Balkánsky špión</w:t>
      </w:r>
      <w:r w:rsidR="008E59A4">
        <w:t xml:space="preserve">), </w:t>
      </w:r>
      <w:r w:rsidR="004A2451">
        <w:t>Mira Gavrana (</w:t>
      </w:r>
      <w:r w:rsidR="004A2451" w:rsidRPr="00126692">
        <w:rPr>
          <w:i/>
        </w:rPr>
        <w:t>Všetko o ženách, Všetko o mužoch, Tajomstvo Grety Garbo</w:t>
      </w:r>
      <w:r>
        <w:t xml:space="preserve"> a ďalšie</w:t>
      </w:r>
      <w:r w:rsidR="004A2451">
        <w:t xml:space="preserve">), Vinka </w:t>
      </w:r>
      <w:r w:rsidR="004A2451" w:rsidRPr="004F07C2">
        <w:t>M</w:t>
      </w:r>
      <w:r w:rsidR="004A2451">
        <w:t>öderndorfera (</w:t>
      </w:r>
      <w:r w:rsidR="004A2451" w:rsidRPr="0057638B">
        <w:rPr>
          <w:i/>
        </w:rPr>
        <w:t>Rodinné šťastie, Truth Story</w:t>
      </w:r>
      <w:r w:rsidR="004A2451">
        <w:t>)</w:t>
      </w:r>
      <w:r>
        <w:t xml:space="preserve"> a iných autorov</w:t>
      </w:r>
      <w:r w:rsidR="004A2451">
        <w:t xml:space="preserve">. Preložil prvú a doteraz jedinú hru macedónskeho autora na </w:t>
      </w:r>
      <w:r w:rsidR="004A2451" w:rsidRPr="00E063BA">
        <w:t>slovenskej profesionálnej scéne</w:t>
      </w:r>
      <w:r w:rsidR="004A2451">
        <w:t xml:space="preserve"> </w:t>
      </w:r>
      <w:r w:rsidR="0057638B">
        <w:t xml:space="preserve">– </w:t>
      </w:r>
      <w:r w:rsidR="004A2451">
        <w:t xml:space="preserve">Tomeho </w:t>
      </w:r>
      <w:r w:rsidR="00C81714" w:rsidRPr="004F07C2">
        <w:t>A</w:t>
      </w:r>
      <w:r w:rsidR="00C81714">
        <w:t>rsovsk</w:t>
      </w:r>
      <w:r w:rsidR="004A2451">
        <w:t>ého</w:t>
      </w:r>
      <w:r w:rsidR="00C81714" w:rsidRPr="004F07C2">
        <w:t xml:space="preserve"> </w:t>
      </w:r>
      <w:r w:rsidR="0057638B">
        <w:t xml:space="preserve">– </w:t>
      </w:r>
      <w:r w:rsidR="00C81714" w:rsidRPr="00E063BA">
        <w:rPr>
          <w:i/>
        </w:rPr>
        <w:t>Diogenov</w:t>
      </w:r>
      <w:r w:rsidR="00C81714">
        <w:rPr>
          <w:i/>
        </w:rPr>
        <w:t xml:space="preserve"> </w:t>
      </w:r>
      <w:r w:rsidR="00C81714" w:rsidRPr="00E063BA">
        <w:rPr>
          <w:i/>
        </w:rPr>
        <w:t>paradox</w:t>
      </w:r>
      <w:r w:rsidR="004A2451">
        <w:rPr>
          <w:i/>
        </w:rPr>
        <w:t>.</w:t>
      </w:r>
    </w:p>
    <w:p w:rsidR="00C81714" w:rsidRDefault="006B3B26" w:rsidP="00DD3501">
      <w:pPr>
        <w:spacing w:line="480" w:lineRule="auto"/>
        <w:ind w:firstLine="708"/>
      </w:pPr>
      <w:r>
        <w:t>Práce PhDr. J</w:t>
      </w:r>
      <w:r w:rsidR="0057638B">
        <w:t>á</w:t>
      </w:r>
      <w:r>
        <w:t xml:space="preserve">na Jankoviča, DrSc. </w:t>
      </w:r>
      <w:r w:rsidR="00C81714">
        <w:t xml:space="preserve"> majú veľký ohlas nielen vo vedeckej sfére, ale </w:t>
      </w:r>
      <w:r>
        <w:t xml:space="preserve">aj </w:t>
      </w:r>
      <w:r w:rsidR="00C81714">
        <w:t>v širšom spoločenskom kontexte, o čom svedčí viacero zahraničných ocenení  za vedeckú, odbornú a prekla</w:t>
      </w:r>
      <w:r w:rsidR="00DD3501">
        <w:t>dateľskú činnosť.</w:t>
      </w:r>
      <w:r w:rsidR="00C81714">
        <w:t xml:space="preserve"> V Chorvátsku vydali o</w:t>
      </w:r>
      <w:r w:rsidR="004A2451">
        <w:t xml:space="preserve"> ňom </w:t>
      </w:r>
      <w:r w:rsidR="00C81714">
        <w:t>aj monografiu, je konzultantom doma i v štátoch bývalej Juhoslávie</w:t>
      </w:r>
      <w:r>
        <w:t xml:space="preserve">. Kultúrna </w:t>
      </w:r>
      <w:r w:rsidR="00DD3501">
        <w:t xml:space="preserve">obec </w:t>
      </w:r>
      <w:r>
        <w:t xml:space="preserve">v zahraničí </w:t>
      </w:r>
      <w:r w:rsidR="0057638B">
        <w:t xml:space="preserve">južnej Európy </w:t>
      </w:r>
      <w:r>
        <w:t xml:space="preserve">ho </w:t>
      </w:r>
      <w:r w:rsidR="00DD3501">
        <w:t>dobre pozná</w:t>
      </w:r>
      <w:r w:rsidR="004A2451">
        <w:t xml:space="preserve"> </w:t>
      </w:r>
      <w:r w:rsidR="00C81714">
        <w:t xml:space="preserve"> Polovicu svojho života, teda väčšiu časť svojho profesionálneho života</w:t>
      </w:r>
      <w:r>
        <w:t>,</w:t>
      </w:r>
      <w:r w:rsidR="00C81714">
        <w:t xml:space="preserve"> prežil v Slovenskej akadémii vied</w:t>
      </w:r>
      <w:r w:rsidR="004A2451">
        <w:t>. Skromný, pracovitý, člen vedeckých rád mnohých organizácií a rôznych komisií</w:t>
      </w:r>
      <w:r>
        <w:t>,</w:t>
      </w:r>
      <w:r w:rsidR="004A2451">
        <w:t xml:space="preserve"> aj mimo SAV</w:t>
      </w:r>
      <w:r w:rsidR="00DD3501">
        <w:t>,</w:t>
      </w:r>
      <w:r w:rsidR="004A2451">
        <w:t xml:space="preserve"> šíri dobré meno </w:t>
      </w:r>
      <w:r w:rsidR="0057638B">
        <w:t>vied o kultúre a umení. J</w:t>
      </w:r>
      <w:bookmarkStart w:id="0" w:name="_GoBack"/>
      <w:bookmarkEnd w:id="0"/>
      <w:r w:rsidR="00126692">
        <w:t>e tým správnym „vyslancom“ našej vedy v zahraničí.</w:t>
      </w:r>
    </w:p>
    <w:sectPr w:rsidR="00C81714" w:rsidSect="006B3B26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04" w:rsidRDefault="00322304" w:rsidP="00DD3501">
      <w:r>
        <w:separator/>
      </w:r>
    </w:p>
  </w:endnote>
  <w:endnote w:type="continuationSeparator" w:id="0">
    <w:p w:rsidR="00322304" w:rsidRDefault="00322304" w:rsidP="00DD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901526"/>
      <w:docPartObj>
        <w:docPartGallery w:val="Page Numbers (Bottom of Page)"/>
        <w:docPartUnique/>
      </w:docPartObj>
    </w:sdtPr>
    <w:sdtEndPr/>
    <w:sdtContent>
      <w:p w:rsidR="00DD3501" w:rsidRDefault="00DD350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38B">
          <w:rPr>
            <w:noProof/>
          </w:rPr>
          <w:t>2</w:t>
        </w:r>
        <w:r>
          <w:fldChar w:fldCharType="end"/>
        </w:r>
      </w:p>
    </w:sdtContent>
  </w:sdt>
  <w:p w:rsidR="00DD3501" w:rsidRDefault="00DD350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04" w:rsidRDefault="00322304" w:rsidP="00DD3501">
      <w:r>
        <w:separator/>
      </w:r>
    </w:p>
  </w:footnote>
  <w:footnote w:type="continuationSeparator" w:id="0">
    <w:p w:rsidR="00322304" w:rsidRDefault="00322304" w:rsidP="00DD3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716"/>
    <w:rsid w:val="00126692"/>
    <w:rsid w:val="00280716"/>
    <w:rsid w:val="00322304"/>
    <w:rsid w:val="00356176"/>
    <w:rsid w:val="003C06B7"/>
    <w:rsid w:val="004A2451"/>
    <w:rsid w:val="0057638B"/>
    <w:rsid w:val="005A042B"/>
    <w:rsid w:val="006157B8"/>
    <w:rsid w:val="00620A21"/>
    <w:rsid w:val="006B3B26"/>
    <w:rsid w:val="007B0AD3"/>
    <w:rsid w:val="0086653B"/>
    <w:rsid w:val="008810AE"/>
    <w:rsid w:val="008E59A4"/>
    <w:rsid w:val="008E6257"/>
    <w:rsid w:val="009F2CCF"/>
    <w:rsid w:val="00A4333F"/>
    <w:rsid w:val="00A7453D"/>
    <w:rsid w:val="00C81714"/>
    <w:rsid w:val="00D90312"/>
    <w:rsid w:val="00DD3501"/>
    <w:rsid w:val="00E5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0716"/>
    <w:pPr>
      <w:spacing w:after="0" w:line="240" w:lineRule="auto"/>
    </w:pPr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D35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D3501"/>
    <w:rPr>
      <w:rFonts w:eastAsia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D350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D3501"/>
    <w:rPr>
      <w:rFonts w:eastAsia="Times New Roman" w:cs="Times New Roman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0716"/>
    <w:pPr>
      <w:spacing w:after="0" w:line="240" w:lineRule="auto"/>
    </w:pPr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D35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D3501"/>
    <w:rPr>
      <w:rFonts w:eastAsia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D350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D3501"/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D9D7E-246B-41FA-91F8-EA0FDF176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</dc:creator>
  <cp:lastModifiedBy>Dagmar</cp:lastModifiedBy>
  <cp:revision>2</cp:revision>
  <cp:lastPrinted>2013-10-14T23:44:00Z</cp:lastPrinted>
  <dcterms:created xsi:type="dcterms:W3CDTF">2013-10-18T07:49:00Z</dcterms:created>
  <dcterms:modified xsi:type="dcterms:W3CDTF">2013-10-18T07:49:00Z</dcterms:modified>
</cp:coreProperties>
</file>