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5F8A2" w14:textId="77777777" w:rsidR="00535D36" w:rsidRPr="00AE1440" w:rsidRDefault="00535D36" w:rsidP="00631BAF">
      <w:pPr>
        <w:spacing w:before="100" w:beforeAutospacing="1" w:after="100" w:afterAutospacing="1" w:line="360" w:lineRule="auto"/>
        <w:jc w:val="both"/>
        <w:rPr>
          <w:rFonts w:eastAsia="Times New Roman" w:cstheme="minorHAnsi"/>
          <w:lang w:val="sk-SK"/>
        </w:rPr>
      </w:pPr>
      <w:r w:rsidRPr="00AE1440">
        <w:rPr>
          <w:rFonts w:eastAsia="Times New Roman" w:cstheme="minorHAnsi"/>
          <w:lang w:val="sk-SK"/>
        </w:rPr>
        <w:t>Vážené dámy, vážení páni, vážení hostia,</w:t>
      </w:r>
    </w:p>
    <w:p w14:paraId="47F049ED" w14:textId="66CF4F1F" w:rsidR="008F012F" w:rsidRPr="00AE1440" w:rsidRDefault="00AE1440" w:rsidP="00631BAF">
      <w:pPr>
        <w:spacing w:before="100" w:beforeAutospacing="1" w:after="100" w:afterAutospacing="1" w:line="360" w:lineRule="auto"/>
        <w:jc w:val="both"/>
        <w:rPr>
          <w:rFonts w:eastAsia="Times New Roman" w:cstheme="minorHAnsi"/>
          <w:lang w:val="sk-SK"/>
        </w:rPr>
      </w:pPr>
      <w:r>
        <w:rPr>
          <w:rFonts w:eastAsia="Times New Roman" w:cstheme="minorHAnsi"/>
          <w:lang w:val="sk-SK"/>
        </w:rPr>
        <w:t>v</w:t>
      </w:r>
      <w:r w:rsidR="008F012F" w:rsidRPr="00AE1440">
        <w:rPr>
          <w:rFonts w:eastAsia="Times New Roman" w:cstheme="minorHAnsi"/>
          <w:lang w:val="sk-SK"/>
        </w:rPr>
        <w:t>edeckú hodnosť doktora vied možno vnímať ako slávnostné potvrdenie, že jej nositeľky a nositelia obohatili svoj odbor o nové, originálne a trvalo hodnotné výsledky – či už prispeli k rozšíreniu celosvetového poznania, alebo k hlbšiemu porozumeniu našim vlastným národným a kultúrnym tradíciám, ktoré formujú našu identitu. Táto hodnosť zároveň svedčí o mimoriadnej schopnosti viesť a inšpirovať mladých ľudí, deliť sa s nimi o odborné vedomosti i životné skúsenosti a otvárať im dvere do sveta vedeckého bádania. Nesie v sebe záväzok neustáleho intelektuálneho rastu, neuhasiteľnej zvedavosti a odhodlania roznecovať túžbu po poznaní nielen vo svojom okolí, ale predovšetkým v srdciach študentov.</w:t>
      </w:r>
    </w:p>
    <w:p w14:paraId="6850D23A" w14:textId="77777777" w:rsidR="008F012F" w:rsidRPr="00AE1440" w:rsidRDefault="008F012F" w:rsidP="00631BAF">
      <w:pPr>
        <w:spacing w:before="100" w:beforeAutospacing="1" w:after="100" w:afterAutospacing="1" w:line="360" w:lineRule="auto"/>
        <w:jc w:val="both"/>
        <w:rPr>
          <w:rFonts w:eastAsia="Times New Roman" w:cstheme="minorHAnsi"/>
          <w:lang w:val="sk-SK"/>
        </w:rPr>
      </w:pPr>
      <w:r w:rsidRPr="00AE1440">
        <w:rPr>
          <w:rFonts w:eastAsia="Times New Roman" w:cstheme="minorHAnsi"/>
          <w:lang w:val="sk-SK"/>
        </w:rPr>
        <w:t>Významnou súčasťou tohto ocenenia je aj povinnosť s pokorou, no zároveň s odvahou sprístupňovať nové poznatky a výsledky výskumu verejnosti tak, aby sa stali živou súčasťou spoločenského dialógu. Hodnosť doktora vied zaväzuje k absolútnej spoľahlivosti vedeckého konania – k publikovaniu overených, obhájiteľných a prísne etických výsledkov. Predovšetkým však predstavuje neochvejné predsavzatie zachovávať vedeckú česť, integritu a poctivosť, ktoré sú základom dôvery hodnej a ušľachtilej vedeckej práce.</w:t>
      </w:r>
    </w:p>
    <w:p w14:paraId="7F9DDFB2" w14:textId="77777777" w:rsidR="00F51E49" w:rsidRPr="00AE1440" w:rsidRDefault="00F51E49" w:rsidP="00631BAF">
      <w:pPr>
        <w:spacing w:before="100" w:beforeAutospacing="1" w:after="100" w:afterAutospacing="1" w:line="360" w:lineRule="auto"/>
        <w:jc w:val="both"/>
        <w:rPr>
          <w:rFonts w:eastAsia="Times New Roman" w:cstheme="minorHAnsi"/>
          <w:lang w:val="sk-SK"/>
        </w:rPr>
      </w:pPr>
      <w:r w:rsidRPr="00AE1440">
        <w:rPr>
          <w:rFonts w:eastAsia="Times New Roman" w:cstheme="minorHAnsi"/>
          <w:lang w:val="sk-SK"/>
        </w:rPr>
        <w:t>Kritické hlasy niekedy argumentujú, že táto vedecká hodnosť bola u nás ustanovená po vzore Sovietskeho zväzu. Treba sa však pozrieť hlbšie do histórie.</w:t>
      </w:r>
    </w:p>
    <w:p w14:paraId="669BADB1" w14:textId="77777777" w:rsidR="00F51E49" w:rsidRPr="00AE1440" w:rsidRDefault="00F51E49" w:rsidP="00631BAF">
      <w:pPr>
        <w:spacing w:before="100" w:beforeAutospacing="1" w:after="100" w:afterAutospacing="1" w:line="360" w:lineRule="auto"/>
        <w:jc w:val="both"/>
        <w:rPr>
          <w:rFonts w:eastAsia="Times New Roman" w:cstheme="minorHAnsi"/>
          <w:lang w:val="sk-SK"/>
        </w:rPr>
      </w:pPr>
      <w:r w:rsidRPr="00AE1440">
        <w:rPr>
          <w:rFonts w:eastAsia="Times New Roman" w:cstheme="minorHAnsi"/>
          <w:lang w:val="sk-SK"/>
        </w:rPr>
        <w:t xml:space="preserve">Hodnosť doktora vied, skrátene DrSc. alebo </w:t>
      </w:r>
      <w:proofErr w:type="spellStart"/>
      <w:r w:rsidRPr="00AE1440">
        <w:rPr>
          <w:rFonts w:eastAsia="Times New Roman" w:cstheme="minorHAnsi"/>
          <w:lang w:val="sk-SK"/>
        </w:rPr>
        <w:t>DSc</w:t>
      </w:r>
      <w:proofErr w:type="spellEnd"/>
      <w:r w:rsidRPr="00AE1440">
        <w:rPr>
          <w:rFonts w:eastAsia="Times New Roman" w:cstheme="minorHAnsi"/>
          <w:lang w:val="sk-SK"/>
        </w:rPr>
        <w:t>., má v skutočnosti oveľa starší pôvod. V Spojenom kráľovstve bola zavedená ako tzv. vyšší doktorát (</w:t>
      </w:r>
      <w:proofErr w:type="spellStart"/>
      <w:r w:rsidRPr="00AE1440">
        <w:rPr>
          <w:rFonts w:eastAsia="Times New Roman" w:cstheme="minorHAnsi"/>
          <w:lang w:val="sk-SK"/>
        </w:rPr>
        <w:t>higher</w:t>
      </w:r>
      <w:proofErr w:type="spellEnd"/>
      <w:r w:rsidRPr="00AE1440">
        <w:rPr>
          <w:rFonts w:eastAsia="Times New Roman" w:cstheme="minorHAnsi"/>
          <w:lang w:val="sk-SK"/>
        </w:rPr>
        <w:t xml:space="preserve"> </w:t>
      </w:r>
      <w:proofErr w:type="spellStart"/>
      <w:r w:rsidRPr="00AE1440">
        <w:rPr>
          <w:rFonts w:eastAsia="Times New Roman" w:cstheme="minorHAnsi"/>
          <w:lang w:val="sk-SK"/>
        </w:rPr>
        <w:t>doctorate</w:t>
      </w:r>
      <w:proofErr w:type="spellEnd"/>
      <w:r w:rsidRPr="00AE1440">
        <w:rPr>
          <w:rFonts w:eastAsia="Times New Roman" w:cstheme="minorHAnsi"/>
          <w:lang w:val="sk-SK"/>
        </w:rPr>
        <w:t xml:space="preserve">, </w:t>
      </w:r>
      <w:proofErr w:type="spellStart"/>
      <w:r w:rsidRPr="00AE1440">
        <w:rPr>
          <w:rFonts w:eastAsia="Times New Roman" w:cstheme="minorHAnsi"/>
          <w:lang w:val="sk-SK"/>
        </w:rPr>
        <w:t>DSc</w:t>
      </w:r>
      <w:proofErr w:type="spellEnd"/>
      <w:r w:rsidRPr="00AE1440">
        <w:rPr>
          <w:rFonts w:eastAsia="Times New Roman" w:cstheme="minorHAnsi"/>
          <w:lang w:val="sk-SK"/>
        </w:rPr>
        <w:t xml:space="preserve">.), a prvýkrát bola udelená na </w:t>
      </w:r>
      <w:proofErr w:type="spellStart"/>
      <w:r w:rsidRPr="00AE1440">
        <w:rPr>
          <w:rFonts w:eastAsia="Times New Roman" w:cstheme="minorHAnsi"/>
          <w:lang w:val="sk-SK"/>
        </w:rPr>
        <w:t>University</w:t>
      </w:r>
      <w:proofErr w:type="spellEnd"/>
      <w:r w:rsidRPr="00AE1440">
        <w:rPr>
          <w:rFonts w:eastAsia="Times New Roman" w:cstheme="minorHAnsi"/>
          <w:lang w:val="sk-SK"/>
        </w:rPr>
        <w:t xml:space="preserve"> of </w:t>
      </w:r>
      <w:proofErr w:type="spellStart"/>
      <w:r w:rsidRPr="00AE1440">
        <w:rPr>
          <w:rFonts w:eastAsia="Times New Roman" w:cstheme="minorHAnsi"/>
          <w:lang w:val="sk-SK"/>
        </w:rPr>
        <w:t>London</w:t>
      </w:r>
      <w:proofErr w:type="spellEnd"/>
      <w:r w:rsidRPr="00AE1440">
        <w:rPr>
          <w:rFonts w:eastAsia="Times New Roman" w:cstheme="minorHAnsi"/>
          <w:lang w:val="sk-SK"/>
        </w:rPr>
        <w:t xml:space="preserve"> v roku 1860. Za pozornosť stojí, že prvou ženou, ktorej bola táto vedecká hodnosť udelená, bola škótska geologička a paleontologička </w:t>
      </w:r>
      <w:proofErr w:type="spellStart"/>
      <w:r w:rsidRPr="00AE1440">
        <w:rPr>
          <w:rFonts w:eastAsia="Times New Roman" w:cstheme="minorHAnsi"/>
          <w:lang w:val="sk-SK"/>
        </w:rPr>
        <w:t>Maria</w:t>
      </w:r>
      <w:proofErr w:type="spellEnd"/>
      <w:r w:rsidRPr="00AE1440">
        <w:rPr>
          <w:rFonts w:eastAsia="Times New Roman" w:cstheme="minorHAnsi"/>
          <w:lang w:val="sk-SK"/>
        </w:rPr>
        <w:t xml:space="preserve"> </w:t>
      </w:r>
      <w:proofErr w:type="spellStart"/>
      <w:r w:rsidRPr="00AE1440">
        <w:rPr>
          <w:rFonts w:eastAsia="Times New Roman" w:cstheme="minorHAnsi"/>
          <w:lang w:val="sk-SK"/>
        </w:rPr>
        <w:t>Gordon</w:t>
      </w:r>
      <w:proofErr w:type="spellEnd"/>
      <w:r w:rsidRPr="00AE1440">
        <w:rPr>
          <w:rFonts w:eastAsia="Times New Roman" w:cstheme="minorHAnsi"/>
          <w:lang w:val="sk-SK"/>
        </w:rPr>
        <w:t xml:space="preserve"> (rod. </w:t>
      </w:r>
      <w:proofErr w:type="spellStart"/>
      <w:r w:rsidRPr="00AE1440">
        <w:rPr>
          <w:rFonts w:eastAsia="Times New Roman" w:cstheme="minorHAnsi"/>
          <w:lang w:val="sk-SK"/>
        </w:rPr>
        <w:t>Ogilvie</w:t>
      </w:r>
      <w:proofErr w:type="spellEnd"/>
      <w:r w:rsidRPr="00AE1440">
        <w:rPr>
          <w:rFonts w:eastAsia="Times New Roman" w:cstheme="minorHAnsi"/>
          <w:lang w:val="sk-SK"/>
        </w:rPr>
        <w:t>) v roku 1893.</w:t>
      </w:r>
    </w:p>
    <w:p w14:paraId="7D634D38" w14:textId="77777777" w:rsidR="00F51E49" w:rsidRPr="00AE1440" w:rsidRDefault="00F51E49" w:rsidP="00631BAF">
      <w:pPr>
        <w:spacing w:before="100" w:beforeAutospacing="1" w:after="100" w:afterAutospacing="1" w:line="360" w:lineRule="auto"/>
        <w:jc w:val="both"/>
        <w:rPr>
          <w:rFonts w:eastAsia="Times New Roman" w:cstheme="minorHAnsi"/>
          <w:lang w:val="sk-SK"/>
        </w:rPr>
      </w:pPr>
      <w:r w:rsidRPr="00AE1440">
        <w:rPr>
          <w:rFonts w:eastAsia="Times New Roman" w:cstheme="minorHAnsi"/>
          <w:lang w:val="sk-SK"/>
        </w:rPr>
        <w:t xml:space="preserve">V krajinách ako Spojené kráľovstvo, Austrália či Nový Zéland (vrátane univerzít v </w:t>
      </w:r>
      <w:proofErr w:type="spellStart"/>
      <w:r w:rsidRPr="00AE1440">
        <w:rPr>
          <w:rFonts w:eastAsia="Times New Roman" w:cstheme="minorHAnsi"/>
          <w:lang w:val="sk-SK"/>
        </w:rPr>
        <w:t>Cambridgei</w:t>
      </w:r>
      <w:proofErr w:type="spellEnd"/>
      <w:r w:rsidRPr="00AE1440">
        <w:rPr>
          <w:rFonts w:eastAsia="Times New Roman" w:cstheme="minorHAnsi"/>
          <w:lang w:val="sk-SK"/>
        </w:rPr>
        <w:t xml:space="preserve"> a </w:t>
      </w:r>
      <w:proofErr w:type="spellStart"/>
      <w:r w:rsidRPr="00AE1440">
        <w:rPr>
          <w:rFonts w:eastAsia="Times New Roman" w:cstheme="minorHAnsi"/>
          <w:lang w:val="sk-SK"/>
        </w:rPr>
        <w:t>Oxforde</w:t>
      </w:r>
      <w:proofErr w:type="spellEnd"/>
      <w:r w:rsidRPr="00AE1440">
        <w:rPr>
          <w:rFonts w:eastAsia="Times New Roman" w:cstheme="minorHAnsi"/>
          <w:lang w:val="sk-SK"/>
        </w:rPr>
        <w:t xml:space="preserve">) je titul </w:t>
      </w:r>
      <w:proofErr w:type="spellStart"/>
      <w:r w:rsidRPr="00AE1440">
        <w:rPr>
          <w:rFonts w:eastAsia="Times New Roman" w:cstheme="minorHAnsi"/>
          <w:lang w:val="sk-SK"/>
        </w:rPr>
        <w:t>DSc</w:t>
      </w:r>
      <w:proofErr w:type="spellEnd"/>
      <w:r w:rsidRPr="00AE1440">
        <w:rPr>
          <w:rFonts w:eastAsia="Times New Roman" w:cstheme="minorHAnsi"/>
          <w:lang w:val="sk-SK"/>
        </w:rPr>
        <w:t xml:space="preserve"> dodnes vnímaný ako vyšší doktorát udeľovaný za výnimočné výsledky a celoživotný prínos k vedeckému bádaniu. Udeľuje sa členom univerzity, ktorí majú preukázateľné výsledky medzinárodne uznávanej vedeckej práce. Uchádzač musí spravidla predložiť výber svojich publikácií, tematicky previazaných, fakultnej rade, ktorá rozhodne, či si toto ocenenie zaslúži. Často sa tiež vyžaduje, aby bol držiteľom doktorátu aspoň desať rokov a aby mal významné výskumné väzby s univerzitou, ktorá titul udeľuje.</w:t>
      </w:r>
      <w:r w:rsidR="006D370F" w:rsidRPr="00AE1440">
        <w:rPr>
          <w:rFonts w:eastAsia="Times New Roman" w:cstheme="minorHAnsi"/>
          <w:lang w:val="sk-SK"/>
        </w:rPr>
        <w:t xml:space="preserve"> </w:t>
      </w:r>
      <w:r w:rsidR="006D370F" w:rsidRPr="00AE1440">
        <w:rPr>
          <w:rFonts w:cstheme="minorHAnsi"/>
          <w:lang w:val="sk-SK"/>
        </w:rPr>
        <w:t>Mnohí nositelia Nobelovej ceny získali v skoršom období svojej kariéry titul doktora vied.</w:t>
      </w:r>
    </w:p>
    <w:p w14:paraId="65964917" w14:textId="77777777" w:rsidR="00F51E49" w:rsidRPr="00AE1440" w:rsidRDefault="00F51E49" w:rsidP="00631BAF">
      <w:pPr>
        <w:spacing w:before="100" w:beforeAutospacing="1" w:after="100" w:afterAutospacing="1" w:line="360" w:lineRule="auto"/>
        <w:jc w:val="both"/>
        <w:rPr>
          <w:rFonts w:eastAsia="Times New Roman" w:cstheme="minorHAnsi"/>
          <w:lang w:val="sk-SK"/>
        </w:rPr>
      </w:pPr>
      <w:r w:rsidRPr="00AE1440">
        <w:rPr>
          <w:rFonts w:eastAsia="Times New Roman" w:cstheme="minorHAnsi"/>
          <w:lang w:val="sk-SK"/>
        </w:rPr>
        <w:lastRenderedPageBreak/>
        <w:t xml:space="preserve">Titul </w:t>
      </w:r>
      <w:r w:rsidR="006D370F" w:rsidRPr="00AE1440">
        <w:rPr>
          <w:rFonts w:eastAsia="Times New Roman" w:cstheme="minorHAnsi"/>
          <w:lang w:val="sk-SK"/>
        </w:rPr>
        <w:t>doktora vied</w:t>
      </w:r>
      <w:r w:rsidRPr="00AE1440">
        <w:rPr>
          <w:rFonts w:eastAsia="Times New Roman" w:cstheme="minorHAnsi"/>
          <w:lang w:val="sk-SK"/>
        </w:rPr>
        <w:t xml:space="preserve"> môže byť </w:t>
      </w:r>
      <w:r w:rsidR="006D370F" w:rsidRPr="00AE1440">
        <w:rPr>
          <w:rFonts w:eastAsia="Times New Roman" w:cstheme="minorHAnsi"/>
          <w:lang w:val="sk-SK"/>
        </w:rPr>
        <w:t xml:space="preserve">v týchto krajinách </w:t>
      </w:r>
      <w:r w:rsidRPr="00AE1440">
        <w:rPr>
          <w:rFonts w:eastAsia="Times New Roman" w:cstheme="minorHAnsi"/>
          <w:lang w:val="sk-SK"/>
        </w:rPr>
        <w:t>udelený aj ako čestný titul (</w:t>
      </w:r>
      <w:proofErr w:type="spellStart"/>
      <w:r w:rsidRPr="00AE1440">
        <w:rPr>
          <w:rFonts w:eastAsia="Times New Roman" w:cstheme="minorHAnsi"/>
          <w:lang w:val="sk-SK"/>
        </w:rPr>
        <w:t>DSc</w:t>
      </w:r>
      <w:proofErr w:type="spellEnd"/>
      <w:r w:rsidRPr="00AE1440">
        <w:rPr>
          <w:rFonts w:eastAsia="Times New Roman" w:cstheme="minorHAnsi"/>
          <w:lang w:val="sk-SK"/>
        </w:rPr>
        <w:t xml:space="preserve"> </w:t>
      </w:r>
      <w:proofErr w:type="spellStart"/>
      <w:r w:rsidRPr="00AE1440">
        <w:rPr>
          <w:rFonts w:eastAsia="Times New Roman" w:cstheme="minorHAnsi"/>
          <w:lang w:val="sk-SK"/>
        </w:rPr>
        <w:t>h.c</w:t>
      </w:r>
      <w:proofErr w:type="spellEnd"/>
      <w:r w:rsidRPr="00AE1440">
        <w:rPr>
          <w:rFonts w:eastAsia="Times New Roman" w:cstheme="minorHAnsi"/>
          <w:lang w:val="sk-SK"/>
        </w:rPr>
        <w:t xml:space="preserve">. – </w:t>
      </w:r>
      <w:proofErr w:type="spellStart"/>
      <w:r w:rsidRPr="00AE1440">
        <w:rPr>
          <w:rFonts w:eastAsia="Times New Roman" w:cstheme="minorHAnsi"/>
          <w:lang w:val="sk-SK"/>
        </w:rPr>
        <w:t>honoris</w:t>
      </w:r>
      <w:proofErr w:type="spellEnd"/>
      <w:r w:rsidRPr="00AE1440">
        <w:rPr>
          <w:rFonts w:eastAsia="Times New Roman" w:cstheme="minorHAnsi"/>
          <w:lang w:val="sk-SK"/>
        </w:rPr>
        <w:t xml:space="preserve"> </w:t>
      </w:r>
      <w:proofErr w:type="spellStart"/>
      <w:r w:rsidRPr="00AE1440">
        <w:rPr>
          <w:rFonts w:eastAsia="Times New Roman" w:cstheme="minorHAnsi"/>
          <w:lang w:val="sk-SK"/>
        </w:rPr>
        <w:t>causa</w:t>
      </w:r>
      <w:proofErr w:type="spellEnd"/>
      <w:r w:rsidRPr="00AE1440">
        <w:rPr>
          <w:rFonts w:eastAsia="Times New Roman" w:cstheme="minorHAnsi"/>
          <w:lang w:val="sk-SK"/>
        </w:rPr>
        <w:t>) jednotlivcom, ktorí významne prispeli k určitej oblasti, hoci nie nevyhnutne konkrétnymi akademickými výsledkami.</w:t>
      </w:r>
    </w:p>
    <w:p w14:paraId="517ED8FC" w14:textId="77777777" w:rsidR="00C673CF" w:rsidRPr="00AE1440" w:rsidRDefault="00DB0382" w:rsidP="00631BAF">
      <w:pPr>
        <w:spacing w:before="100" w:beforeAutospacing="1" w:after="100" w:afterAutospacing="1" w:line="360" w:lineRule="auto"/>
        <w:jc w:val="both"/>
        <w:rPr>
          <w:rFonts w:eastAsia="Times New Roman" w:cstheme="minorHAnsi"/>
          <w:lang w:val="sk-SK"/>
        </w:rPr>
      </w:pPr>
      <w:r w:rsidRPr="00AE1440">
        <w:rPr>
          <w:rFonts w:eastAsia="Times New Roman" w:cstheme="minorHAnsi"/>
          <w:lang w:val="sk-SK"/>
        </w:rPr>
        <w:t xml:space="preserve">Vedecká hodnosť </w:t>
      </w:r>
      <w:r w:rsidR="00717E05" w:rsidRPr="00AE1440">
        <w:rPr>
          <w:rFonts w:eastAsia="Times New Roman" w:cstheme="minorHAnsi"/>
          <w:lang w:val="sk-SK"/>
        </w:rPr>
        <w:t>je a pevne verím, že aj naďalej bude</w:t>
      </w:r>
      <w:r w:rsidRPr="00AE1440">
        <w:rPr>
          <w:rFonts w:eastAsia="Times New Roman" w:cstheme="minorHAnsi"/>
          <w:lang w:val="sk-SK"/>
        </w:rPr>
        <w:t xml:space="preserve"> aj u nás</w:t>
      </w:r>
      <w:r w:rsidR="00717E05" w:rsidRPr="00AE1440">
        <w:rPr>
          <w:rFonts w:eastAsia="Times New Roman" w:cstheme="minorHAnsi"/>
          <w:lang w:val="sk-SK"/>
        </w:rPr>
        <w:t xml:space="preserve"> na Slovensku</w:t>
      </w:r>
      <w:r w:rsidRPr="00AE1440">
        <w:rPr>
          <w:rFonts w:eastAsia="Times New Roman" w:cstheme="minorHAnsi"/>
          <w:lang w:val="sk-SK"/>
        </w:rPr>
        <w:t xml:space="preserve"> výrazom ocenenia mimoriadne vysokej kvalifikácie preukázanej vytvorením závažných, vedecky originálnych prác dôležitých pre rozvoj bádania v určitom vednom odbore a charakterizujúcich vyhranenú vedeckú osobnosť.</w:t>
      </w:r>
      <w:r w:rsidR="00717E05" w:rsidRPr="00AE1440">
        <w:rPr>
          <w:rFonts w:eastAsia="Times New Roman" w:cstheme="minorHAnsi"/>
          <w:lang w:val="sk-SK"/>
        </w:rPr>
        <w:t xml:space="preserve"> </w:t>
      </w:r>
    </w:p>
    <w:p w14:paraId="4DC1BBC3" w14:textId="15DBC875" w:rsidR="006D370F" w:rsidRPr="00AE1440" w:rsidRDefault="00717E05" w:rsidP="00631BAF">
      <w:pPr>
        <w:spacing w:before="100" w:beforeAutospacing="1" w:after="100" w:afterAutospacing="1" w:line="360" w:lineRule="auto"/>
        <w:jc w:val="both"/>
        <w:rPr>
          <w:rFonts w:eastAsia="Times New Roman" w:cstheme="minorHAnsi"/>
          <w:lang w:val="sk-SK"/>
        </w:rPr>
      </w:pPr>
      <w:r w:rsidRPr="00AE1440">
        <w:rPr>
          <w:rFonts w:eastAsia="Times New Roman" w:cstheme="minorHAnsi"/>
          <w:lang w:val="sk-SK"/>
        </w:rPr>
        <w:t xml:space="preserve">Želám Vám, novým doktorom vied a doktorkám vied </w:t>
      </w:r>
      <w:r w:rsidR="00631BAF" w:rsidRPr="00AE1440">
        <w:rPr>
          <w:rFonts w:eastAsia="Times New Roman" w:cstheme="minorHAnsi"/>
          <w:lang w:val="sk-SK"/>
        </w:rPr>
        <w:t>veľa</w:t>
      </w:r>
      <w:r w:rsidRPr="00AE1440">
        <w:rPr>
          <w:rFonts w:eastAsia="Times New Roman" w:cstheme="minorHAnsi"/>
          <w:lang w:val="sk-SK"/>
        </w:rPr>
        <w:t xml:space="preserve"> úspechov, nových objavov, kvalitných publikácií a šikovných doktorandov a </w:t>
      </w:r>
      <w:r w:rsidR="000B5200" w:rsidRPr="00AE1440">
        <w:rPr>
          <w:rFonts w:eastAsia="Times New Roman" w:cstheme="minorHAnsi"/>
          <w:lang w:val="sk-SK"/>
        </w:rPr>
        <w:t xml:space="preserve">ďalších </w:t>
      </w:r>
      <w:r w:rsidRPr="00AE1440">
        <w:rPr>
          <w:rFonts w:eastAsia="Times New Roman" w:cstheme="minorHAnsi"/>
          <w:lang w:val="sk-SK"/>
        </w:rPr>
        <w:t>nasledovníkov, ktorí budú</w:t>
      </w:r>
      <w:r w:rsidR="000B5200" w:rsidRPr="00AE1440">
        <w:rPr>
          <w:rFonts w:eastAsia="Times New Roman" w:cstheme="minorHAnsi"/>
          <w:lang w:val="sk-SK"/>
        </w:rPr>
        <w:t xml:space="preserve"> spolu s Vami ďalej rozvíjať Vaše vedné odbory.</w:t>
      </w:r>
    </w:p>
    <w:sectPr w:rsidR="006D370F" w:rsidRPr="00AE14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CDC"/>
    <w:rsid w:val="00007597"/>
    <w:rsid w:val="0009003B"/>
    <w:rsid w:val="000B5200"/>
    <w:rsid w:val="00153F6B"/>
    <w:rsid w:val="002C216F"/>
    <w:rsid w:val="003E3FA6"/>
    <w:rsid w:val="004B416C"/>
    <w:rsid w:val="00535D36"/>
    <w:rsid w:val="00631BAF"/>
    <w:rsid w:val="006D370F"/>
    <w:rsid w:val="00717E05"/>
    <w:rsid w:val="00805CDC"/>
    <w:rsid w:val="008F012F"/>
    <w:rsid w:val="00AE1440"/>
    <w:rsid w:val="00BD4D42"/>
    <w:rsid w:val="00C31118"/>
    <w:rsid w:val="00C673CF"/>
    <w:rsid w:val="00D27253"/>
    <w:rsid w:val="00D455C2"/>
    <w:rsid w:val="00DB0382"/>
    <w:rsid w:val="00DF2E8F"/>
    <w:rsid w:val="00E215C5"/>
    <w:rsid w:val="00F32227"/>
    <w:rsid w:val="00F51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62631"/>
  <w15:chartTrackingRefBased/>
  <w15:docId w15:val="{E543F79C-C777-4213-9A14-2E049D774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semiHidden/>
    <w:unhideWhenUsed/>
    <w:rsid w:val="00153F6B"/>
    <w:rPr>
      <w:color w:val="0000FF"/>
      <w:u w:val="single"/>
    </w:rPr>
  </w:style>
  <w:style w:type="paragraph" w:styleId="Normlnywebov">
    <w:name w:val="Normal (Web)"/>
    <w:basedOn w:val="Normlny"/>
    <w:uiPriority w:val="99"/>
    <w:semiHidden/>
    <w:unhideWhenUsed/>
    <w:rsid w:val="00153F6B"/>
    <w:pPr>
      <w:spacing w:before="100" w:beforeAutospacing="1" w:after="100" w:afterAutospacing="1" w:line="240" w:lineRule="auto"/>
    </w:pPr>
    <w:rPr>
      <w:rFonts w:ascii="Times New Roman" w:eastAsia="Times New Roman" w:hAnsi="Times New Roman" w:cs="Times New Roman"/>
      <w:sz w:val="24"/>
      <w:szCs w:val="24"/>
    </w:rPr>
  </w:style>
  <w:style w:type="character" w:styleId="PouitHypertextovPrepojenie">
    <w:name w:val="FollowedHyperlink"/>
    <w:basedOn w:val="Predvolenpsmoodseku"/>
    <w:uiPriority w:val="99"/>
    <w:semiHidden/>
    <w:unhideWhenUsed/>
    <w:rsid w:val="003E3F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926796">
      <w:bodyDiv w:val="1"/>
      <w:marLeft w:val="0"/>
      <w:marRight w:val="0"/>
      <w:marTop w:val="0"/>
      <w:marBottom w:val="0"/>
      <w:divBdr>
        <w:top w:val="none" w:sz="0" w:space="0" w:color="auto"/>
        <w:left w:val="none" w:sz="0" w:space="0" w:color="auto"/>
        <w:bottom w:val="none" w:sz="0" w:space="0" w:color="auto"/>
        <w:right w:val="none" w:sz="0" w:space="0" w:color="auto"/>
      </w:divBdr>
    </w:div>
    <w:div w:id="562372847">
      <w:bodyDiv w:val="1"/>
      <w:marLeft w:val="0"/>
      <w:marRight w:val="0"/>
      <w:marTop w:val="0"/>
      <w:marBottom w:val="0"/>
      <w:divBdr>
        <w:top w:val="none" w:sz="0" w:space="0" w:color="auto"/>
        <w:left w:val="none" w:sz="0" w:space="0" w:color="auto"/>
        <w:bottom w:val="none" w:sz="0" w:space="0" w:color="auto"/>
        <w:right w:val="none" w:sz="0" w:space="0" w:color="auto"/>
      </w:divBdr>
    </w:div>
    <w:div w:id="810829724">
      <w:bodyDiv w:val="1"/>
      <w:marLeft w:val="0"/>
      <w:marRight w:val="0"/>
      <w:marTop w:val="0"/>
      <w:marBottom w:val="0"/>
      <w:divBdr>
        <w:top w:val="none" w:sz="0" w:space="0" w:color="auto"/>
        <w:left w:val="none" w:sz="0" w:space="0" w:color="auto"/>
        <w:bottom w:val="none" w:sz="0" w:space="0" w:color="auto"/>
        <w:right w:val="none" w:sz="0" w:space="0" w:color="auto"/>
      </w:divBdr>
    </w:div>
    <w:div w:id="1446193089">
      <w:bodyDiv w:val="1"/>
      <w:marLeft w:val="0"/>
      <w:marRight w:val="0"/>
      <w:marTop w:val="0"/>
      <w:marBottom w:val="0"/>
      <w:divBdr>
        <w:top w:val="none" w:sz="0" w:space="0" w:color="auto"/>
        <w:left w:val="none" w:sz="0" w:space="0" w:color="auto"/>
        <w:bottom w:val="none" w:sz="0" w:space="0" w:color="auto"/>
        <w:right w:val="none" w:sz="0" w:space="0" w:color="auto"/>
      </w:divBdr>
    </w:div>
    <w:div w:id="151981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478</Words>
  <Characters>2729</Characters>
  <Application>Microsoft Office Word</Application>
  <DocSecurity>0</DocSecurity>
  <Lines>22</Lines>
  <Paragraphs>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Marhold Karol</dc:creator>
  <cp:keywords/>
  <dc:description/>
  <cp:lastModifiedBy>Andrea Nozdrovická</cp:lastModifiedBy>
  <cp:revision>2</cp:revision>
  <dcterms:created xsi:type="dcterms:W3CDTF">2025-12-15T11:57:00Z</dcterms:created>
  <dcterms:modified xsi:type="dcterms:W3CDTF">2025-12-15T11:57:00Z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f2b27db5-47be-4127-892d-f1e285ffe5c0</vt:lpwstr>
  </property>
</Properties>
</file>