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F" w:rsidRPr="005D44E2" w:rsidRDefault="00D71DCF" w:rsidP="005D44E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Výzva OPVaV-2013/1.1/02-SORO na predkladanie žiadostí o NFP v rámci OP Výskum a vývoj pre opatrenie 1.1 Obnova a budovanie technickej infraštruktúry výskumu a vývoja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Dňa 31. 1. 2013 vyhlásila Agentúra Ministerstva školstva, vedy, výskumu a športu SR pre štrukturálne fondy EÚ výzvu na predkladanie žiadostí o nenávratný finančný príspevok pre opatrenie 1.1 Obnova a budovanie technickej infraštruktúry výskumu a vývoja, s názvom „</w:t>
      </w:r>
      <w:r w:rsidRPr="005D44E2">
        <w:rPr>
          <w:rFonts w:ascii="Arial" w:eastAsia="Times New Roman" w:hAnsi="Arial" w:cs="Arial"/>
          <w:b/>
          <w:sz w:val="20"/>
          <w:szCs w:val="20"/>
          <w:lang w:eastAsia="sk-SK"/>
        </w:rPr>
        <w:t>Obnova a budovanie technickej infraštruktúry výskumu a vývoja“, kód OPVaV-2013/1.1/02-SORO</w:t>
      </w:r>
      <w:r w:rsidRPr="005D44E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Oprávnení žiadatelia: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 xml:space="preserve">Finančná pomoc pre túto výzvu je určená pre </w:t>
      </w: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výskumné organizácie</w:t>
      </w:r>
      <w:r w:rsidRPr="005D44E2">
        <w:rPr>
          <w:rFonts w:ascii="Arial" w:eastAsia="Times New Roman" w:hAnsi="Arial" w:cs="Arial"/>
          <w:sz w:val="20"/>
          <w:szCs w:val="20"/>
          <w:lang w:eastAsia="sk-SK"/>
        </w:rPr>
        <w:t xml:space="preserve"> definované v článku 30 nariadenia Komisie (ES) č. 800/2008, konkrétne pre: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·         verejné vysoké školy mimo schém štátnej pomoci,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·         štátne vysoké školy mimo schém štátnej pomoci,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·         súkromné vysoké školy mimo schém štátnej pomoci,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 xml:space="preserve">·         </w:t>
      </w:r>
      <w:r w:rsidRPr="005D44E2">
        <w:rPr>
          <w:rFonts w:ascii="Arial" w:eastAsia="Times New Roman" w:hAnsi="Arial" w:cs="Arial"/>
          <w:b/>
          <w:sz w:val="20"/>
          <w:szCs w:val="20"/>
          <w:lang w:eastAsia="sk-SK"/>
        </w:rPr>
        <w:t>Slovenskú akadémiu vied a jej ústavy mimo schém štátnej pomoci,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·         organizácie, resp. inštitúcie uskutočňujúce výskum a vývoj zriadené ústrednými orgánmi štátnej správy mimo schém štátnej pomoci (štátne rozpočtové a štátne príspevkové organizácie),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·         mimovládne organizácie výskumu a vývoja mimo schém štátnej pomoci zriadené najneskôr        k 1. 1. 2010, ktoré majú najneskôr k 1. 1. 2010 uvedený v predmete činnosti predmet: výskum alebo výskum a vývoj.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5D44E2" w:rsidRPr="005D44E2" w:rsidRDefault="005D44E2" w:rsidP="005D44E2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5D44E2">
        <w:rPr>
          <w:b/>
          <w:sz w:val="20"/>
          <w:szCs w:val="20"/>
        </w:rPr>
        <w:t xml:space="preserve">Rámcovými aktivitami opatrenia, na ktoré sa výzva viaže, sú: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b/>
          <w:bCs/>
          <w:sz w:val="20"/>
          <w:szCs w:val="20"/>
        </w:rPr>
        <w:t xml:space="preserve">Rámcová aktivita 1.1.1: </w:t>
      </w:r>
      <w:r w:rsidRPr="005D44E2">
        <w:rPr>
          <w:sz w:val="20"/>
          <w:szCs w:val="20"/>
        </w:rPr>
        <w:t xml:space="preserve">Obnova výskumnej a vývojovej infraštruktúry a prístrojového vybavenia na vysokých školách, výskumných inštitúciách, výskumných centrách a ostatných organizáciách výskumu a vývoja.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  <w:u w:val="single"/>
        </w:rPr>
        <w:t xml:space="preserve">Oprávnenými aktivitami v rámci predmetnej výzvy v súlade s rámcovou aktivitou 1.1.1 sú: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t xml:space="preserve">- modernizácia a investície do technického, prístrojového a laboratórneho vybavenia,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t xml:space="preserve">- nevyhnutné náklady spojené s investíciami do výskumného, vývojového a laboratórneho vybavenia (napr. príslušenstvo k vybaveniu a jeho prevádzke),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t xml:space="preserve">- budovanie a modernizácia lokálnej podpornej infraštruktúry výskumu a vývoja v oblasti informačných technológií,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t xml:space="preserve">- nevyhnutné stavebné úpravy spojené s investíciami do výskumného, vývojového a laboratórneho vybavenia.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b/>
          <w:bCs/>
          <w:sz w:val="20"/>
          <w:szCs w:val="20"/>
        </w:rPr>
        <w:t xml:space="preserve">Rámcová aktivita 1.1.3: Obnova, budovanie a udržateľný rozvoj IKT infraštruktúry výskumu a vývoja na pracoviskách výskumu a vývoja, vrátane podpory širokopásmových sietí medzi špičkovými pracoviskami výskumu a vývoja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  <w:u w:val="single"/>
        </w:rPr>
        <w:t xml:space="preserve">Oprávnenými aktivitami v rámci predmetnej výzvy v súlade s rámcovou aktivitou 1.1.3 sú: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t xml:space="preserve">- budovanie a rozvoj širokopásmových sietí, medzi pracoviskami výskumu a vývoja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t xml:space="preserve">- budovanie a modernizácia lokálnej podpornej infraštruktúry výskumu a vývoja v oblasti informačných technológií, ako napr. lokálne počítačové siete, gridové počítačové farmy, </w:t>
      </w:r>
      <w:proofErr w:type="spellStart"/>
      <w:r w:rsidRPr="005D44E2">
        <w:rPr>
          <w:sz w:val="20"/>
          <w:szCs w:val="20"/>
        </w:rPr>
        <w:t>superpočítače</w:t>
      </w:r>
      <w:proofErr w:type="spellEnd"/>
      <w:r w:rsidRPr="005D44E2">
        <w:rPr>
          <w:sz w:val="20"/>
          <w:szCs w:val="20"/>
        </w:rPr>
        <w:t xml:space="preserve"> a pod. </w:t>
      </w: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sz w:val="20"/>
          <w:szCs w:val="20"/>
        </w:rPr>
        <w:lastRenderedPageBreak/>
        <w:t xml:space="preserve">- nevyhnutné stavebné úpravy spojené s investíciami do informačných technológií a širokopásmových sietí </w:t>
      </w:r>
    </w:p>
    <w:p w:rsidR="005D44E2" w:rsidRPr="005D44E2" w:rsidRDefault="005D44E2" w:rsidP="005D44E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Miesto realizácie projektu: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Nitriansky samosprávny kraj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Trenčiansky samosprávny kraj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Trnavský samosprávny kraj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Žilinský samosprávny kraj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Banskobystrický samosprávny kraj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Prešovský samosprávny kraj</w:t>
      </w:r>
    </w:p>
    <w:p w:rsidR="00D71DCF" w:rsidRPr="005D44E2" w:rsidRDefault="00D71DCF" w:rsidP="005D44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Košický samosprávny kraj</w:t>
      </w:r>
    </w:p>
    <w:p w:rsidR="005D44E2" w:rsidRPr="005D44E2" w:rsidRDefault="005D44E2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hAnsi="Arial" w:cs="Arial"/>
          <w:b/>
          <w:bCs/>
          <w:sz w:val="20"/>
          <w:szCs w:val="20"/>
        </w:rPr>
        <w:t>Pre posúdenie, či sa projekt bude realizovať na oprávnenom mieste, je rozhodujúce miesto realizácie projektu a nie miesto sídla žiadateľa.</w:t>
      </w:r>
    </w:p>
    <w:p w:rsidR="005D44E2" w:rsidRPr="005D44E2" w:rsidRDefault="005D44E2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Limity pomoci: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Minimálna výška nenávratného finančného príspevku na jeden projekt: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1 500 000  EUR 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sz w:val="20"/>
          <w:szCs w:val="20"/>
          <w:lang w:eastAsia="sk-SK"/>
        </w:rPr>
        <w:t>Maximálna výška nenávratného finančného príspevku na jeden projekt:</w:t>
      </w:r>
    </w:p>
    <w:p w:rsidR="005D44E2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3 000 000</w:t>
      </w:r>
      <w:r w:rsidRPr="005D44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EUR        </w:t>
      </w:r>
    </w:p>
    <w:p w:rsidR="005D44E2" w:rsidRPr="005D44E2" w:rsidRDefault="005D44E2" w:rsidP="005D44E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D44E2">
        <w:rPr>
          <w:rFonts w:ascii="Arial" w:hAnsi="Arial" w:cs="Arial"/>
          <w:b/>
          <w:bCs/>
          <w:sz w:val="20"/>
          <w:szCs w:val="20"/>
        </w:rPr>
        <w:t>V prípade, že žiadateľ v žiadosti o NFP nedodrží povolenú minimálnu, resp. maximálnu výšku NFP na jeden projekt stanovenú v tejto výzve, bude táto žiadosť o NFP vylúčená zo schvaľovacieho procesu.</w:t>
      </w:r>
    </w:p>
    <w:p w:rsidR="005D44E2" w:rsidRDefault="005D44E2" w:rsidP="005D44E2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D44E2" w:rsidRPr="005D44E2" w:rsidRDefault="005D44E2" w:rsidP="005D44E2">
      <w:pPr>
        <w:pStyle w:val="Default"/>
        <w:spacing w:line="360" w:lineRule="auto"/>
        <w:jc w:val="both"/>
        <w:rPr>
          <w:sz w:val="20"/>
          <w:szCs w:val="20"/>
        </w:rPr>
      </w:pPr>
      <w:r w:rsidRPr="005D44E2">
        <w:rPr>
          <w:b/>
          <w:bCs/>
          <w:sz w:val="20"/>
          <w:szCs w:val="20"/>
        </w:rPr>
        <w:t xml:space="preserve">Oprávnený žiadateľ môže predložiť v rámci tejto výzvy len jednu žiadosť o NFP. V prípade, že žiadateľ predloží viac žiadostí o NFP ako je povolené v tejto výzve, budú všetky žiadosti o NFP predložené daným žiadateľom vylúčené zo schvaľovacieho procesu. </w:t>
      </w:r>
    </w:p>
    <w:p w:rsidR="00D71DCF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                                                                       </w:t>
      </w:r>
    </w:p>
    <w:p w:rsidR="003B5775" w:rsidRPr="005D44E2" w:rsidRDefault="00D71DCF" w:rsidP="005D44E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D44E2">
        <w:rPr>
          <w:rFonts w:ascii="Arial" w:eastAsia="Times New Roman" w:hAnsi="Arial" w:cs="Arial"/>
          <w:b/>
          <w:sz w:val="20"/>
          <w:szCs w:val="20"/>
          <w:lang w:eastAsia="sk-SK"/>
        </w:rPr>
        <w:t>Uzávierka prijímania žiadostí o nenávratný finančný príspevok:</w:t>
      </w:r>
      <w:r w:rsidRPr="005D44E2">
        <w:rPr>
          <w:rFonts w:ascii="Arial" w:eastAsia="Times New Roman" w:hAnsi="Arial" w:cs="Arial"/>
          <w:sz w:val="20"/>
          <w:szCs w:val="20"/>
          <w:lang w:eastAsia="sk-SK"/>
        </w:rPr>
        <w:t xml:space="preserve">  </w:t>
      </w:r>
      <w:r w:rsidRPr="005D44E2">
        <w:rPr>
          <w:rFonts w:ascii="Arial" w:eastAsia="Times New Roman" w:hAnsi="Arial" w:cs="Arial"/>
          <w:bCs/>
          <w:sz w:val="20"/>
          <w:szCs w:val="20"/>
          <w:lang w:eastAsia="sk-SK"/>
        </w:rPr>
        <w:t>06. 05. 2013</w:t>
      </w:r>
    </w:p>
    <w:p w:rsidR="00B84C9C" w:rsidRDefault="00B84C9C" w:rsidP="005D44E2">
      <w:pPr>
        <w:pStyle w:val="Nadpis3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71DCF" w:rsidRPr="005D44E2" w:rsidRDefault="00D71DCF" w:rsidP="005D44E2">
      <w:pPr>
        <w:pStyle w:val="Nadpis3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D44E2">
        <w:rPr>
          <w:rFonts w:ascii="Arial" w:hAnsi="Arial" w:cs="Arial"/>
          <w:color w:val="auto"/>
          <w:sz w:val="20"/>
          <w:szCs w:val="20"/>
        </w:rPr>
        <w:t>Dokumenty na stiahnutie</w:t>
      </w:r>
    </w:p>
    <w:p w:rsidR="00D71DCF" w:rsidRPr="005D44E2" w:rsidRDefault="00E32D89" w:rsidP="005D4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5" w:tooltip="PDF (248 KB)" w:history="1">
        <w:r w:rsidR="00D71DCF" w:rsidRPr="005D44E2">
          <w:rPr>
            <w:rStyle w:val="Hypertextovprepojenie"/>
            <w:rFonts w:ascii="Arial" w:hAnsi="Arial" w:cs="Arial"/>
            <w:sz w:val="20"/>
            <w:szCs w:val="20"/>
          </w:rPr>
          <w:t>Úplné znenie výzvy na predkladanie žiadostí o nenávratný finančný príspevok OPVaV-2013/1.1/02-SORO</w:t>
        </w:r>
      </w:hyperlink>
      <w:r w:rsidR="00D71DCF" w:rsidRPr="005D44E2">
        <w:rPr>
          <w:rFonts w:ascii="Arial" w:hAnsi="Arial" w:cs="Arial"/>
          <w:sz w:val="20"/>
          <w:szCs w:val="20"/>
        </w:rPr>
        <w:t xml:space="preserve"> </w:t>
      </w:r>
    </w:p>
    <w:p w:rsidR="003D6F40" w:rsidRPr="005D44E2" w:rsidRDefault="00E32D89" w:rsidP="005D4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6" w:tooltip="ZIP (17026 KB)" w:history="1">
        <w:r w:rsidR="00D71DCF" w:rsidRPr="005D44E2">
          <w:rPr>
            <w:rStyle w:val="Hypertextovprepojenie"/>
            <w:rFonts w:ascii="Arial" w:hAnsi="Arial" w:cs="Arial"/>
            <w:sz w:val="20"/>
            <w:szCs w:val="20"/>
          </w:rPr>
          <w:t>Kompletná výzva s prílohami na stiahnutie</w:t>
        </w:r>
      </w:hyperlink>
    </w:p>
    <w:sectPr w:rsidR="003D6F40" w:rsidRPr="005D44E2" w:rsidSect="00FF5F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C97"/>
    <w:multiLevelType w:val="multilevel"/>
    <w:tmpl w:val="C3BA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54BD4"/>
    <w:multiLevelType w:val="multilevel"/>
    <w:tmpl w:val="989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1DCF"/>
    <w:rsid w:val="00110993"/>
    <w:rsid w:val="001F33B0"/>
    <w:rsid w:val="002A5278"/>
    <w:rsid w:val="003B5775"/>
    <w:rsid w:val="003D6F40"/>
    <w:rsid w:val="005D44E2"/>
    <w:rsid w:val="00B84C9C"/>
    <w:rsid w:val="00D71DCF"/>
    <w:rsid w:val="00E32D89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F40"/>
  </w:style>
  <w:style w:type="paragraph" w:styleId="Nadpis1">
    <w:name w:val="heading 1"/>
    <w:basedOn w:val="Normlny"/>
    <w:link w:val="Nadpis1Char"/>
    <w:uiPriority w:val="9"/>
    <w:qFormat/>
    <w:rsid w:val="00D71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1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DC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7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1DCF"/>
    <w:rPr>
      <w:color w:val="0000FF"/>
      <w:u w:val="single"/>
    </w:rPr>
  </w:style>
  <w:style w:type="paragraph" w:customStyle="1" w:styleId="bodytext">
    <w:name w:val="bodytext"/>
    <w:basedOn w:val="Normlny"/>
    <w:rsid w:val="00D7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1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D4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feu.sk/uploads/media/OPVaV-2013_1.1_02-SORO.zip" TargetMode="External"/><Relationship Id="rId5" Type="http://schemas.openxmlformats.org/officeDocument/2006/relationships/hyperlink" Target="http://www.asfeu.sk/uploads/media/OPVaV-2013_1.1_02-SO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USAV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Liptakova</dc:creator>
  <cp:keywords/>
  <dc:description/>
  <cp:lastModifiedBy>Liptakova</cp:lastModifiedBy>
  <cp:revision>4</cp:revision>
  <dcterms:created xsi:type="dcterms:W3CDTF">2013-02-01T05:55:00Z</dcterms:created>
  <dcterms:modified xsi:type="dcterms:W3CDTF">2013-02-01T06:23:00Z</dcterms:modified>
</cp:coreProperties>
</file>