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1A99D" w14:textId="77777777" w:rsidR="006C33D4" w:rsidRDefault="003F7470">
      <w:pPr>
        <w:pStyle w:val="Nadpis1"/>
        <w:spacing w:before="76"/>
      </w:pPr>
      <w:r>
        <w:t>Komisia pre posudzovanie vedeckej kvalifikácie</w:t>
      </w:r>
    </w:p>
    <w:p w14:paraId="2E34B59E" w14:textId="77777777" w:rsidR="006C33D4" w:rsidRDefault="003F7470">
      <w:pPr>
        <w:spacing w:before="43"/>
        <w:ind w:left="914" w:right="916"/>
        <w:jc w:val="center"/>
        <w:rPr>
          <w:b/>
          <w:sz w:val="24"/>
        </w:rPr>
      </w:pPr>
      <w:r>
        <w:rPr>
          <w:b/>
          <w:sz w:val="24"/>
        </w:rPr>
        <w:t xml:space="preserve">Úrad Slovenskej akadémie vied, Štefánikova 49, 814 </w:t>
      </w:r>
      <w:r>
        <w:rPr>
          <w:b/>
          <w:spacing w:val="3"/>
          <w:sz w:val="24"/>
        </w:rPr>
        <w:t xml:space="preserve">38 </w:t>
      </w:r>
      <w:r>
        <w:rPr>
          <w:b/>
          <w:sz w:val="24"/>
        </w:rPr>
        <w:t>Bratislava</w:t>
      </w:r>
    </w:p>
    <w:p w14:paraId="3728301D" w14:textId="29050235" w:rsidR="006C33D4" w:rsidRDefault="00FA3283">
      <w:pPr>
        <w:spacing w:before="43"/>
        <w:ind w:left="914" w:right="915"/>
        <w:jc w:val="center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41BEE7B" wp14:editId="446D87C5">
                <wp:simplePos x="0" y="0"/>
                <wp:positionH relativeFrom="page">
                  <wp:posOffset>881380</wp:posOffset>
                </wp:positionH>
                <wp:positionV relativeFrom="paragraph">
                  <wp:posOffset>250825</wp:posOffset>
                </wp:positionV>
                <wp:extent cx="579818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8185" cy="1270"/>
                        </a:xfrm>
                        <a:custGeom>
                          <a:avLst/>
                          <a:gdLst>
                            <a:gd name="T0" fmla="+- 0 1388 1388"/>
                            <a:gd name="T1" fmla="*/ T0 w 9131"/>
                            <a:gd name="T2" fmla="+- 0 10519 1388"/>
                            <a:gd name="T3" fmla="*/ T2 w 91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31">
                              <a:moveTo>
                                <a:pt x="0" y="0"/>
                              </a:moveTo>
                              <a:lnTo>
                                <a:pt x="9131" y="0"/>
                              </a:lnTo>
                            </a:path>
                          </a:pathLst>
                        </a:cu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177D6" id="Freeform 2" o:spid="_x0000_s1026" style="position:absolute;margin-left:69.4pt;margin-top:19.75pt;width:456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" path="m,l9131,e" filled="f" strokeweight="1.44pt">
                <v:path arrowok="t" o:connecttype="custom" o:connectlocs="0,0;5798185,0" o:connectangles="0,0"/>
                <w10:wrap type="topAndBottom" anchorx="page"/>
              </v:shape>
            </w:pict>
          </mc:Fallback>
        </mc:AlternateContent>
      </w:r>
      <w:r w:rsidR="003F7470">
        <w:rPr>
          <w:sz w:val="24"/>
        </w:rPr>
        <w:t>tel.: 02/57 510 272; e</w:t>
      </w:r>
      <w:r w:rsidR="00402DF8">
        <w:rPr>
          <w:sz w:val="24"/>
        </w:rPr>
        <w:t xml:space="preserve">mail: </w:t>
      </w:r>
      <w:proofErr w:type="spellStart"/>
      <w:r w:rsidR="00402DF8">
        <w:rPr>
          <w:sz w:val="24"/>
        </w:rPr>
        <w:t>vedeck</w:t>
      </w:r>
      <w:r w:rsidR="00B04F53">
        <w:rPr>
          <w:sz w:val="24"/>
        </w:rPr>
        <w:t>a</w:t>
      </w:r>
      <w:r w:rsidR="00402DF8">
        <w:rPr>
          <w:sz w:val="24"/>
        </w:rPr>
        <w:t>.kvalifik</w:t>
      </w:r>
      <w:r w:rsidR="00B04F53">
        <w:rPr>
          <w:sz w:val="24"/>
        </w:rPr>
        <w:t>a</w:t>
      </w:r>
      <w:r w:rsidR="00402DF8">
        <w:rPr>
          <w:sz w:val="24"/>
        </w:rPr>
        <w:t>cia</w:t>
      </w:r>
      <w:proofErr w:type="spellEnd"/>
      <w:r w:rsidR="00402DF8">
        <w:rPr>
          <w:sz w:val="24"/>
          <w:lang w:val="en-US"/>
        </w:rPr>
        <w:t>@</w:t>
      </w:r>
      <w:r w:rsidR="00402DF8">
        <w:rPr>
          <w:sz w:val="24"/>
        </w:rPr>
        <w:t xml:space="preserve">savba.sk </w:t>
      </w:r>
    </w:p>
    <w:p w14:paraId="1BCA877A" w14:textId="77777777" w:rsidR="006C33D4" w:rsidRDefault="006C33D4">
      <w:pPr>
        <w:pStyle w:val="Zkladntext"/>
        <w:spacing w:before="5"/>
        <w:rPr>
          <w:sz w:val="14"/>
        </w:rPr>
      </w:pPr>
    </w:p>
    <w:p w14:paraId="43BC1CFA" w14:textId="77777777" w:rsidR="006C33D4" w:rsidRDefault="003F7470">
      <w:pPr>
        <w:pStyle w:val="Nadpis1"/>
        <w:spacing w:before="93" w:line="276" w:lineRule="auto"/>
        <w:ind w:left="4012" w:right="137" w:hanging="3863"/>
        <w:jc w:val="left"/>
      </w:pPr>
      <w:r>
        <w:t>Výzva na predkladanie návrhov na priznanie vedeckých kvalifikačných stupňov na rok 202</w:t>
      </w:r>
      <w:r w:rsidR="00070B2E">
        <w:t>5</w:t>
      </w:r>
    </w:p>
    <w:p w14:paraId="22B06B81" w14:textId="77777777" w:rsidR="006C33D4" w:rsidRDefault="006C33D4">
      <w:pPr>
        <w:pStyle w:val="Zkladntext"/>
        <w:spacing w:before="3"/>
        <w:rPr>
          <w:b/>
          <w:sz w:val="25"/>
        </w:rPr>
      </w:pPr>
    </w:p>
    <w:p w14:paraId="6518EEAE" w14:textId="77777777" w:rsidR="006C33D4" w:rsidRDefault="003F7470">
      <w:pPr>
        <w:pStyle w:val="Zkladntext"/>
        <w:ind w:right="642"/>
        <w:jc w:val="right"/>
      </w:pPr>
      <w:r>
        <w:t>Bratislava, 31. 1. 202</w:t>
      </w:r>
      <w:r w:rsidR="00070B2E">
        <w:t>5</w:t>
      </w:r>
    </w:p>
    <w:p w14:paraId="0889799B" w14:textId="77777777" w:rsidR="006C33D4" w:rsidRDefault="006C33D4">
      <w:pPr>
        <w:pStyle w:val="Zkladntext"/>
        <w:spacing w:before="6"/>
        <w:rPr>
          <w:sz w:val="28"/>
        </w:rPr>
      </w:pPr>
    </w:p>
    <w:p w14:paraId="1D0AF478" w14:textId="77777777" w:rsidR="006C33D4" w:rsidRDefault="003F7470">
      <w:pPr>
        <w:pStyle w:val="Zkladntext"/>
        <w:spacing w:line="278" w:lineRule="auto"/>
        <w:ind w:left="136" w:right="5942"/>
      </w:pPr>
      <w:r>
        <w:t>Verejným výskumným inštitúciám Vysokým školám</w:t>
      </w:r>
    </w:p>
    <w:p w14:paraId="48516C2C" w14:textId="77777777" w:rsidR="006C33D4" w:rsidRDefault="003F7470">
      <w:pPr>
        <w:pStyle w:val="Zkladntext"/>
        <w:spacing w:line="250" w:lineRule="exact"/>
        <w:ind w:left="136"/>
      </w:pPr>
      <w:r>
        <w:t xml:space="preserve">Iným právnickým osobám - držiteľom osvedčenia o spôsobilosti </w:t>
      </w:r>
      <w:r w:rsidR="00135AA6">
        <w:t>vykonávať</w:t>
      </w:r>
      <w:r>
        <w:t xml:space="preserve"> výskum a vývoj</w:t>
      </w:r>
    </w:p>
    <w:p w14:paraId="76AF9FE2" w14:textId="77777777" w:rsidR="006C33D4" w:rsidRDefault="006C33D4">
      <w:pPr>
        <w:pStyle w:val="Zkladntext"/>
        <w:rPr>
          <w:sz w:val="24"/>
        </w:rPr>
      </w:pPr>
    </w:p>
    <w:p w14:paraId="4A95A161" w14:textId="77777777" w:rsidR="006C33D4" w:rsidRDefault="006C33D4">
      <w:pPr>
        <w:pStyle w:val="Zkladntext"/>
        <w:spacing w:before="9"/>
        <w:rPr>
          <w:sz w:val="29"/>
        </w:rPr>
      </w:pPr>
    </w:p>
    <w:p w14:paraId="695CDEE0" w14:textId="77777777" w:rsidR="004E41FA" w:rsidRDefault="003F7470">
      <w:pPr>
        <w:pStyle w:val="Zkladntext"/>
        <w:spacing w:line="276" w:lineRule="auto"/>
        <w:ind w:left="136" w:right="130"/>
        <w:jc w:val="both"/>
      </w:pPr>
      <w:r>
        <w:t xml:space="preserve">Komisia pre posudzovanie vedeckej kvalifikácie </w:t>
      </w:r>
      <w:r w:rsidR="00090D38" w:rsidRPr="000435F0">
        <w:t>(ďalej „</w:t>
      </w:r>
      <w:r w:rsidR="00090D38">
        <w:t>K</w:t>
      </w:r>
      <w:r w:rsidR="00090D38" w:rsidRPr="000435F0">
        <w:t xml:space="preserve">omisia“) </w:t>
      </w:r>
      <w:r>
        <w:t xml:space="preserve">priznáva vedecké kvalifikačné stupne </w:t>
      </w:r>
      <w:proofErr w:type="spellStart"/>
      <w:r>
        <w:t>IIa</w:t>
      </w:r>
      <w:proofErr w:type="spellEnd"/>
      <w:r>
        <w:t xml:space="preserve"> a I v zmysle platných ustanovení zákona č. 133/2002 Z. z. o Slovenskej akadémii vied v znení neskorších predpisov ( ďalej len „Zákon“ ) a vedeckou radou akadémie schválených požiadaviek</w:t>
      </w:r>
      <w:r>
        <w:rPr>
          <w:spacing w:val="-15"/>
        </w:rPr>
        <w:t xml:space="preserve"> </w:t>
      </w:r>
      <w:r>
        <w:t>na</w:t>
      </w:r>
      <w:r>
        <w:rPr>
          <w:spacing w:val="-18"/>
        </w:rPr>
        <w:t xml:space="preserve"> </w:t>
      </w:r>
      <w:r>
        <w:t>tvorivú</w:t>
      </w:r>
      <w:r>
        <w:rPr>
          <w:spacing w:val="-17"/>
        </w:rPr>
        <w:t xml:space="preserve"> </w:t>
      </w:r>
      <w:r>
        <w:t>spôsobilosť</w:t>
      </w:r>
      <w:r>
        <w:rPr>
          <w:spacing w:val="-16"/>
        </w:rPr>
        <w:t xml:space="preserve"> </w:t>
      </w:r>
      <w:r>
        <w:t>výskumného</w:t>
      </w:r>
      <w:r>
        <w:rPr>
          <w:spacing w:val="-20"/>
        </w:rPr>
        <w:t xml:space="preserve"> </w:t>
      </w:r>
      <w:r>
        <w:t>pracovníka</w:t>
      </w:r>
      <w:r>
        <w:rPr>
          <w:spacing w:val="-16"/>
        </w:rPr>
        <w:t xml:space="preserve"> </w:t>
      </w:r>
      <w:r>
        <w:t>potrebnú</w:t>
      </w:r>
      <w:r>
        <w:rPr>
          <w:spacing w:val="-17"/>
        </w:rPr>
        <w:t xml:space="preserve"> </w:t>
      </w:r>
      <w:r>
        <w:t>na</w:t>
      </w:r>
      <w:r>
        <w:rPr>
          <w:spacing w:val="-19"/>
        </w:rPr>
        <w:t xml:space="preserve"> </w:t>
      </w:r>
      <w:r>
        <w:t>priznanie</w:t>
      </w:r>
      <w:r>
        <w:rPr>
          <w:spacing w:val="-18"/>
        </w:rPr>
        <w:t xml:space="preserve"> </w:t>
      </w:r>
      <w:r>
        <w:t>príslušného vedeckého kvalifikačného stupňa, ďalej len „</w:t>
      </w:r>
      <w:r w:rsidR="00264EC8">
        <w:t>K</w:t>
      </w:r>
      <w:r>
        <w:t xml:space="preserve">ritériá“. </w:t>
      </w:r>
    </w:p>
    <w:p w14:paraId="2ADF3302" w14:textId="77777777" w:rsidR="00DE04BE" w:rsidRDefault="00DE04BE">
      <w:pPr>
        <w:pStyle w:val="Zkladntext"/>
        <w:spacing w:line="276" w:lineRule="auto"/>
        <w:ind w:left="136" w:right="130"/>
        <w:jc w:val="both"/>
        <w:rPr>
          <w:color w:val="FF0000"/>
        </w:rPr>
      </w:pPr>
    </w:p>
    <w:p w14:paraId="4FB4A253" w14:textId="77777777" w:rsidR="004E41FA" w:rsidRPr="00DE04BE" w:rsidRDefault="004E41FA">
      <w:pPr>
        <w:pStyle w:val="Zkladntext"/>
        <w:spacing w:line="276" w:lineRule="auto"/>
        <w:ind w:left="136" w:right="130"/>
        <w:jc w:val="both"/>
        <w:rPr>
          <w:b/>
        </w:rPr>
      </w:pPr>
      <w:r w:rsidRPr="00DE04BE">
        <w:rPr>
          <w:b/>
        </w:rPr>
        <w:t>Podanie návrhu</w:t>
      </w:r>
    </w:p>
    <w:p w14:paraId="5FC438BF" w14:textId="7D1DD875" w:rsidR="006C33D4" w:rsidRPr="00017C63" w:rsidRDefault="003F7470" w:rsidP="00BB7074">
      <w:pPr>
        <w:pStyle w:val="Zkladntext"/>
        <w:spacing w:before="120" w:line="276" w:lineRule="auto"/>
        <w:ind w:left="136" w:right="130"/>
        <w:jc w:val="both"/>
      </w:pPr>
      <w:r>
        <w:t>Návrh podáva riaditeľ organizácie SAV po predchádzajúcom súhlase vedeckej rady</w:t>
      </w:r>
      <w:r w:rsidR="00F64D81">
        <w:t xml:space="preserve"> organizácie</w:t>
      </w:r>
      <w:r>
        <w:t>. V prípade inej právnickej osoby uvedenej v §15 ods. 1 Zákona návrh podáva jej štatutárny orgán alebo ním poverená osoba, ktorá doloží príslušné</w:t>
      </w:r>
      <w:r>
        <w:rPr>
          <w:spacing w:val="-1"/>
        </w:rPr>
        <w:t xml:space="preserve"> </w:t>
      </w:r>
      <w:r>
        <w:t>poverenie</w:t>
      </w:r>
      <w:r w:rsidRPr="00017C63">
        <w:t>.</w:t>
      </w:r>
      <w:r w:rsidR="004E41FA" w:rsidRPr="00017C63">
        <w:t xml:space="preserve"> V prípade vysokých škôl a</w:t>
      </w:r>
      <w:r w:rsidR="007F377F" w:rsidRPr="00017C63">
        <w:t> </w:t>
      </w:r>
      <w:r w:rsidR="004E41FA" w:rsidRPr="00017C63">
        <w:t>or</w:t>
      </w:r>
      <w:r w:rsidR="00402DF8" w:rsidRPr="00017C63">
        <w:t>g</w:t>
      </w:r>
      <w:r w:rsidR="004E41FA" w:rsidRPr="00017C63">
        <w:t>anizáci</w:t>
      </w:r>
      <w:r w:rsidR="007F377F" w:rsidRPr="00017C63">
        <w:t>í</w:t>
      </w:r>
      <w:r w:rsidR="00513500" w:rsidRPr="00017C63">
        <w:t xml:space="preserve"> (</w:t>
      </w:r>
      <w:r w:rsidR="00135AA6" w:rsidRPr="00017C63">
        <w:t xml:space="preserve">držiteľov osvedčenia o spôsobilosti vykonávať </w:t>
      </w:r>
      <w:r w:rsidR="004E41FA" w:rsidRPr="00017C63">
        <w:t xml:space="preserve">výskum </w:t>
      </w:r>
      <w:r w:rsidR="00B04F09" w:rsidRPr="00017C63">
        <w:t>a</w:t>
      </w:r>
      <w:r w:rsidR="00513500" w:rsidRPr="00017C63">
        <w:t> </w:t>
      </w:r>
      <w:r w:rsidR="00B04F09" w:rsidRPr="00017C63">
        <w:t>vývoj</w:t>
      </w:r>
      <w:r w:rsidR="00513500" w:rsidRPr="00017C63">
        <w:t>)</w:t>
      </w:r>
      <w:r w:rsidR="00B04F09" w:rsidRPr="00017C63">
        <w:t xml:space="preserve"> </w:t>
      </w:r>
      <w:r w:rsidR="004E41FA" w:rsidRPr="00017C63">
        <w:t>návrh musí byť odsúhlasený v orgáne, ktorý je podľa jej vnútorných predpisov oprávnený vykonávať hodnotenie kvalifikácie</w:t>
      </w:r>
      <w:r w:rsidR="00670AAE" w:rsidRPr="00017C63">
        <w:t xml:space="preserve"> pracovníkov</w:t>
      </w:r>
      <w:r w:rsidR="004E41FA" w:rsidRPr="00017C63">
        <w:t>.</w:t>
      </w:r>
    </w:p>
    <w:p w14:paraId="05C1D520" w14:textId="77777777" w:rsidR="008908B4" w:rsidRDefault="008908B4">
      <w:pPr>
        <w:pStyle w:val="Zkladntext"/>
        <w:spacing w:line="276" w:lineRule="auto"/>
        <w:ind w:left="136" w:right="130"/>
        <w:jc w:val="both"/>
        <w:rPr>
          <w:color w:val="FF0000"/>
        </w:rPr>
      </w:pPr>
    </w:p>
    <w:p w14:paraId="7819E904" w14:textId="49B3FC76" w:rsidR="008908B4" w:rsidRDefault="008908B4" w:rsidP="008908B4">
      <w:pPr>
        <w:pStyle w:val="Zkladntext"/>
        <w:spacing w:line="276" w:lineRule="auto"/>
        <w:ind w:left="136" w:right="130"/>
        <w:jc w:val="both"/>
      </w:pPr>
      <w:r>
        <w:t>V roku 202</w:t>
      </w:r>
      <w:r w:rsidR="00400C3F">
        <w:t>5</w:t>
      </w:r>
      <w:r>
        <w:t xml:space="preserve"> bude </w:t>
      </w:r>
      <w:r w:rsidR="00F64D81">
        <w:t>K</w:t>
      </w:r>
      <w:r>
        <w:t>omisia zasadať v mesiacoch máj a november. V prípade závažných prekážok</w:t>
      </w:r>
      <w:r>
        <w:rPr>
          <w:spacing w:val="-12"/>
        </w:rPr>
        <w:t xml:space="preserve"> </w:t>
      </w:r>
      <w:r>
        <w:t>môže</w:t>
      </w:r>
      <w:r>
        <w:rPr>
          <w:spacing w:val="-12"/>
        </w:rPr>
        <w:t xml:space="preserve"> </w:t>
      </w:r>
      <w:r>
        <w:t>byť</w:t>
      </w:r>
      <w:r>
        <w:rPr>
          <w:spacing w:val="-13"/>
        </w:rPr>
        <w:t xml:space="preserve"> </w:t>
      </w:r>
      <w:r>
        <w:t>zasadnutie</w:t>
      </w:r>
      <w:r>
        <w:rPr>
          <w:spacing w:val="-12"/>
        </w:rPr>
        <w:t xml:space="preserve"> </w:t>
      </w:r>
      <w:r>
        <w:t>posunuté</w:t>
      </w:r>
      <w:r>
        <w:rPr>
          <w:spacing w:val="-12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neskorší</w:t>
      </w:r>
      <w:r>
        <w:rPr>
          <w:spacing w:val="-14"/>
        </w:rPr>
        <w:t xml:space="preserve"> </w:t>
      </w:r>
      <w:r>
        <w:t>termín.</w:t>
      </w:r>
      <w:r>
        <w:rPr>
          <w:spacing w:val="-9"/>
        </w:rPr>
        <w:t xml:space="preserve"> </w:t>
      </w:r>
      <w:r>
        <w:t>K</w:t>
      </w:r>
      <w:r>
        <w:rPr>
          <w:spacing w:val="42"/>
        </w:rPr>
        <w:t xml:space="preserve"> </w:t>
      </w:r>
      <w:r>
        <w:t>májovému</w:t>
      </w:r>
      <w:r>
        <w:rPr>
          <w:spacing w:val="-11"/>
        </w:rPr>
        <w:t xml:space="preserve"> </w:t>
      </w:r>
      <w:r>
        <w:t>zasadnutiu</w:t>
      </w:r>
      <w:r>
        <w:rPr>
          <w:spacing w:val="-13"/>
        </w:rPr>
        <w:t xml:space="preserve"> </w:t>
      </w:r>
      <w:r w:rsidR="00F64D81">
        <w:t>K</w:t>
      </w:r>
      <w:r>
        <w:t xml:space="preserve">omisie predložte návrhy do </w:t>
      </w:r>
      <w:r w:rsidR="001D4828">
        <w:t>3</w:t>
      </w:r>
      <w:r>
        <w:t xml:space="preserve">1. </w:t>
      </w:r>
      <w:r w:rsidR="001D4828">
        <w:t>marca</w:t>
      </w:r>
      <w:r>
        <w:t xml:space="preserve"> 2025 a k novembrovému zasadnutiu do 30. septembra 2025. Návrhy predložené po tomto termíne budú odložené na nasledujúce zasadnutie</w:t>
      </w:r>
      <w:r>
        <w:rPr>
          <w:spacing w:val="-23"/>
        </w:rPr>
        <w:t xml:space="preserve"> </w:t>
      </w:r>
      <w:r w:rsidR="00F64D81">
        <w:t>K</w:t>
      </w:r>
      <w:r>
        <w:t>omisie.</w:t>
      </w:r>
    </w:p>
    <w:p w14:paraId="150D27BB" w14:textId="77777777" w:rsidR="000435F0" w:rsidRDefault="000435F0">
      <w:pPr>
        <w:pStyle w:val="Zkladntext"/>
        <w:spacing w:line="276" w:lineRule="auto"/>
        <w:ind w:left="136" w:right="130"/>
        <w:jc w:val="both"/>
        <w:rPr>
          <w:color w:val="FF0000"/>
        </w:rPr>
      </w:pPr>
    </w:p>
    <w:p w14:paraId="34B9EC5A" w14:textId="77777777" w:rsidR="004E41FA" w:rsidRDefault="004E41FA">
      <w:pPr>
        <w:pStyle w:val="Zkladntext"/>
        <w:spacing w:line="276" w:lineRule="auto"/>
        <w:ind w:left="136" w:right="130"/>
        <w:jc w:val="both"/>
        <w:rPr>
          <w:color w:val="FF0000"/>
        </w:rPr>
      </w:pPr>
    </w:p>
    <w:p w14:paraId="5BAD141B" w14:textId="77777777" w:rsidR="00DE04BE" w:rsidRPr="00DE04BE" w:rsidRDefault="00DE04BE" w:rsidP="004E41FA">
      <w:pPr>
        <w:pStyle w:val="Zkladntext"/>
        <w:ind w:left="136"/>
        <w:jc w:val="both"/>
        <w:rPr>
          <w:b/>
        </w:rPr>
      </w:pPr>
      <w:r>
        <w:rPr>
          <w:b/>
        </w:rPr>
        <w:t>Oprávnenosť</w:t>
      </w:r>
    </w:p>
    <w:p w14:paraId="19E940BA" w14:textId="77777777" w:rsidR="004E41FA" w:rsidRDefault="004E41FA" w:rsidP="00001C5B">
      <w:pPr>
        <w:pStyle w:val="Zkladntext"/>
        <w:spacing w:before="120" w:after="120"/>
        <w:ind w:left="136"/>
        <w:jc w:val="both"/>
      </w:pPr>
      <w:r>
        <w:t>Navrhovateľ môže podať návrh o priznanie:</w:t>
      </w:r>
    </w:p>
    <w:p w14:paraId="2464EF25" w14:textId="77777777" w:rsidR="004E41FA" w:rsidRDefault="004E41FA" w:rsidP="00773FEA">
      <w:pPr>
        <w:pStyle w:val="Odsekzoznamu"/>
        <w:numPr>
          <w:ilvl w:val="0"/>
          <w:numId w:val="1"/>
        </w:numPr>
        <w:tabs>
          <w:tab w:val="left" w:pos="497"/>
        </w:tabs>
        <w:spacing w:line="276" w:lineRule="auto"/>
        <w:ind w:left="496" w:right="462" w:hanging="360"/>
      </w:pPr>
      <w:r>
        <w:t xml:space="preserve">VKS </w:t>
      </w:r>
      <w:proofErr w:type="spellStart"/>
      <w:r>
        <w:t>IIa</w:t>
      </w:r>
      <w:proofErr w:type="spellEnd"/>
      <w:r>
        <w:t xml:space="preserve">, ak výskumný pracovník spĺňa požadované </w:t>
      </w:r>
      <w:r w:rsidR="00001C5B">
        <w:t>K</w:t>
      </w:r>
      <w:r>
        <w:t>ritériá kedykoľvek po získaní</w:t>
      </w:r>
      <w:r w:rsidRPr="00773FEA">
        <w:t xml:space="preserve"> </w:t>
      </w:r>
      <w:r>
        <w:t xml:space="preserve">základnej tvorivej spôsobilosti vyjadrenej VKS </w:t>
      </w:r>
      <w:proofErr w:type="spellStart"/>
      <w:r>
        <w:t>IIb</w:t>
      </w:r>
      <w:proofErr w:type="spellEnd"/>
      <w:r>
        <w:t xml:space="preserve"> (získaním vysokoškolského vzdelania tretieho</w:t>
      </w:r>
      <w:r w:rsidRPr="00773FEA">
        <w:t xml:space="preserve"> </w:t>
      </w:r>
      <w:r>
        <w:t>stupňa),</w:t>
      </w:r>
    </w:p>
    <w:p w14:paraId="4F373489" w14:textId="77777777" w:rsidR="00773FEA" w:rsidRDefault="00773FEA" w:rsidP="00773FEA">
      <w:pPr>
        <w:pStyle w:val="Odsekzoznamu"/>
        <w:tabs>
          <w:tab w:val="left" w:pos="497"/>
        </w:tabs>
        <w:spacing w:line="276" w:lineRule="auto"/>
        <w:ind w:left="496" w:right="462" w:firstLine="0"/>
      </w:pPr>
    </w:p>
    <w:p w14:paraId="13E73A4C" w14:textId="082F4518" w:rsidR="00773FEA" w:rsidRPr="00B04F09" w:rsidRDefault="004E41FA" w:rsidP="00773FEA">
      <w:pPr>
        <w:pStyle w:val="Odsekzoznamu"/>
        <w:numPr>
          <w:ilvl w:val="0"/>
          <w:numId w:val="1"/>
        </w:numPr>
        <w:tabs>
          <w:tab w:val="left" w:pos="497"/>
        </w:tabs>
        <w:spacing w:line="276" w:lineRule="auto"/>
        <w:ind w:left="496" w:right="462" w:hanging="360"/>
        <w:rPr>
          <w:b/>
        </w:rPr>
      </w:pPr>
      <w:r>
        <w:t>VKS</w:t>
      </w:r>
      <w:r w:rsidRPr="00773FEA">
        <w:t xml:space="preserve"> </w:t>
      </w:r>
      <w:r>
        <w:t>I</w:t>
      </w:r>
      <w:r w:rsidR="00773FEA">
        <w:t xml:space="preserve"> sa spravidla priznáva výskumným pracovníkom, ktorí už získali VKS </w:t>
      </w:r>
      <w:proofErr w:type="spellStart"/>
      <w:r w:rsidR="00773FEA">
        <w:t>IIa</w:t>
      </w:r>
      <w:proofErr w:type="spellEnd"/>
      <w:r w:rsidR="00773FEA">
        <w:t xml:space="preserve"> a </w:t>
      </w:r>
      <w:r w:rsidR="000924E0" w:rsidRPr="003F6DEA">
        <w:t>dosiah</w:t>
      </w:r>
      <w:r w:rsidR="00090D38" w:rsidRPr="003F6DEA">
        <w:t>l</w:t>
      </w:r>
      <w:r w:rsidR="000924E0" w:rsidRPr="003F6DEA">
        <w:t>i</w:t>
      </w:r>
      <w:r w:rsidR="00090D38" w:rsidRPr="003F6DEA">
        <w:t xml:space="preserve"> výnimočné výstupy, </w:t>
      </w:r>
      <w:r w:rsidRPr="003F6DEA">
        <w:t>vytvoril</w:t>
      </w:r>
      <w:r w:rsidR="000924E0" w:rsidRPr="003F6DEA">
        <w:t>i</w:t>
      </w:r>
      <w:r w:rsidRPr="003F6DEA">
        <w:rPr>
          <w:spacing w:val="-4"/>
        </w:rPr>
        <w:t xml:space="preserve"> </w:t>
      </w:r>
      <w:r w:rsidRPr="003F6DEA">
        <w:t>teoreticky</w:t>
      </w:r>
      <w:r w:rsidRPr="003F6DEA">
        <w:rPr>
          <w:spacing w:val="-13"/>
        </w:rPr>
        <w:t xml:space="preserve"> </w:t>
      </w:r>
      <w:r w:rsidRPr="003F6DEA">
        <w:t>a</w:t>
      </w:r>
      <w:r w:rsidRPr="003F6DEA">
        <w:rPr>
          <w:spacing w:val="-1"/>
        </w:rPr>
        <w:t xml:space="preserve"> </w:t>
      </w:r>
      <w:r w:rsidRPr="003F6DEA">
        <w:t>aplikačne</w:t>
      </w:r>
      <w:r w:rsidRPr="003F6DEA">
        <w:rPr>
          <w:spacing w:val="-10"/>
        </w:rPr>
        <w:t xml:space="preserve"> </w:t>
      </w:r>
      <w:r w:rsidRPr="003F6DEA">
        <w:t>ucelený</w:t>
      </w:r>
      <w:r w:rsidRPr="003F6DEA">
        <w:rPr>
          <w:spacing w:val="-6"/>
        </w:rPr>
        <w:t xml:space="preserve"> </w:t>
      </w:r>
      <w:r w:rsidRPr="003F6DEA">
        <w:t>súbor</w:t>
      </w:r>
      <w:r w:rsidRPr="003F6DEA">
        <w:rPr>
          <w:spacing w:val="-7"/>
        </w:rPr>
        <w:t xml:space="preserve"> </w:t>
      </w:r>
      <w:r w:rsidRPr="003F6DEA">
        <w:t>vedeckých</w:t>
      </w:r>
      <w:r w:rsidRPr="003F6DEA">
        <w:rPr>
          <w:spacing w:val="-6"/>
        </w:rPr>
        <w:t xml:space="preserve"> </w:t>
      </w:r>
      <w:r w:rsidRPr="003F6DEA">
        <w:t>prác, ktorými výrazne ovplyvnil</w:t>
      </w:r>
      <w:r w:rsidR="000924E0" w:rsidRPr="003F6DEA">
        <w:t xml:space="preserve">i rozvoj </w:t>
      </w:r>
      <w:r w:rsidRPr="003F6DEA">
        <w:t xml:space="preserve">vedy, </w:t>
      </w:r>
      <w:r w:rsidR="000924E0" w:rsidRPr="003F6DEA">
        <w:t>majú</w:t>
      </w:r>
      <w:r w:rsidRPr="003F6DEA">
        <w:t xml:space="preserve"> vedúce postaveni</w:t>
      </w:r>
      <w:r w:rsidR="000924E0" w:rsidRPr="003F6DEA">
        <w:t xml:space="preserve">e v rozvoji príslušného odboru </w:t>
      </w:r>
      <w:r w:rsidRPr="003F6DEA">
        <w:t>a vychováva</w:t>
      </w:r>
      <w:r w:rsidR="000924E0" w:rsidRPr="003F6DEA">
        <w:t>jú</w:t>
      </w:r>
      <w:r w:rsidRPr="003F6DEA">
        <w:t xml:space="preserve"> ďalších výskumných pracovníkov.</w:t>
      </w:r>
      <w:r w:rsidR="00BB7074" w:rsidRPr="003F6DEA">
        <w:t xml:space="preserve"> Návrh </w:t>
      </w:r>
      <w:r w:rsidR="00402DF8" w:rsidRPr="003F6DEA">
        <w:t>na</w:t>
      </w:r>
      <w:r w:rsidR="00EC53D0" w:rsidRPr="003F6DEA">
        <w:t> priz</w:t>
      </w:r>
      <w:r w:rsidR="00EC53D0">
        <w:t xml:space="preserve">nanie VKS I možno podať </w:t>
      </w:r>
      <w:r w:rsidR="00BB7074">
        <w:t xml:space="preserve">pre vedeckého pracovníka, </w:t>
      </w:r>
      <w:r w:rsidR="00EC53D0">
        <w:t xml:space="preserve">ktorý má vedeckú hodnosť </w:t>
      </w:r>
      <w:proofErr w:type="spellStart"/>
      <w:r w:rsidR="00EC53D0">
        <w:t>DrSc</w:t>
      </w:r>
      <w:proofErr w:type="spellEnd"/>
      <w:r w:rsidR="00EC53D0">
        <w:t xml:space="preserve">, alebo </w:t>
      </w:r>
      <w:r w:rsidR="00BB7074">
        <w:t>ktorý rozvinul svoju vedeckú kariéru v zahraničí, kde dlhodobo</w:t>
      </w:r>
      <w:r w:rsidR="00402DF8">
        <w:t xml:space="preserve"> </w:t>
      </w:r>
      <w:r w:rsidR="00BB7074">
        <w:t xml:space="preserve">pôsobil. </w:t>
      </w:r>
      <w:r w:rsidR="00EC53D0">
        <w:t xml:space="preserve">V druhom prípade </w:t>
      </w:r>
      <w:r w:rsidR="00EC53D0">
        <w:lastRenderedPageBreak/>
        <w:t>t</w:t>
      </w:r>
      <w:r w:rsidR="00BB7074">
        <w:t>úto žiadosť posúdia dvaja členovia Komisie a budú vychádzať z platných kritérií pre udelenie vedeckej hodnosti DrSc. v danom odbore.</w:t>
      </w:r>
    </w:p>
    <w:p w14:paraId="28B436E0" w14:textId="77777777" w:rsidR="00B04F09" w:rsidRDefault="00B04F09" w:rsidP="00B04F09">
      <w:pPr>
        <w:tabs>
          <w:tab w:val="left" w:pos="497"/>
        </w:tabs>
        <w:spacing w:line="276" w:lineRule="auto"/>
        <w:ind w:right="462"/>
        <w:rPr>
          <w:b/>
        </w:rPr>
      </w:pPr>
    </w:p>
    <w:p w14:paraId="24A9EADF" w14:textId="77777777" w:rsidR="00B04F09" w:rsidRDefault="00B04F09" w:rsidP="00B04F09">
      <w:pPr>
        <w:tabs>
          <w:tab w:val="left" w:pos="497"/>
        </w:tabs>
        <w:spacing w:line="276" w:lineRule="auto"/>
        <w:ind w:right="462"/>
        <w:rPr>
          <w:b/>
        </w:rPr>
      </w:pPr>
    </w:p>
    <w:p w14:paraId="25A42908" w14:textId="77777777" w:rsidR="004E41FA" w:rsidRPr="008908B4" w:rsidRDefault="00DE04BE" w:rsidP="008908B4">
      <w:pPr>
        <w:tabs>
          <w:tab w:val="left" w:pos="269"/>
        </w:tabs>
        <w:spacing w:line="300" w:lineRule="auto"/>
        <w:ind w:left="142" w:right="134"/>
        <w:rPr>
          <w:b/>
        </w:rPr>
      </w:pPr>
      <w:r w:rsidRPr="008908B4">
        <w:rPr>
          <w:b/>
        </w:rPr>
        <w:t>Kritériá</w:t>
      </w:r>
    </w:p>
    <w:p w14:paraId="25C6DE57" w14:textId="77777777" w:rsidR="000435F0" w:rsidRPr="000435F0" w:rsidRDefault="000435F0" w:rsidP="008908B4">
      <w:pPr>
        <w:pStyle w:val="Default"/>
        <w:spacing w:line="300" w:lineRule="auto"/>
        <w:ind w:left="142"/>
        <w:rPr>
          <w:rFonts w:ascii="Arial" w:eastAsia="Arial" w:hAnsi="Arial" w:cs="Arial"/>
          <w:color w:val="auto"/>
          <w:sz w:val="22"/>
          <w:szCs w:val="22"/>
          <w:lang w:eastAsia="sk-SK" w:bidi="sk-SK"/>
        </w:rPr>
      </w:pPr>
      <w:r w:rsidRPr="000435F0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 xml:space="preserve">Komisia SAV pre posudzovanie vedeckej kvalifikácie zamestnancov rozhoduje o priznaní vedeckých kvalifikačných stupňov </w:t>
      </w:r>
      <w:proofErr w:type="spellStart"/>
      <w:r w:rsidRPr="000435F0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>IIa</w:t>
      </w:r>
      <w:proofErr w:type="spellEnd"/>
      <w:r w:rsidRPr="000435F0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 xml:space="preserve"> a I v zmysle platných ustanovení zákona č. </w:t>
      </w:r>
    </w:p>
    <w:p w14:paraId="594C7F8E" w14:textId="3D6A831F" w:rsidR="000435F0" w:rsidRPr="000435F0" w:rsidRDefault="000435F0" w:rsidP="008908B4">
      <w:pPr>
        <w:pStyle w:val="Default"/>
        <w:spacing w:line="300" w:lineRule="auto"/>
        <w:ind w:left="142"/>
        <w:rPr>
          <w:rFonts w:ascii="Arial" w:eastAsia="Arial" w:hAnsi="Arial" w:cs="Arial"/>
          <w:color w:val="auto"/>
          <w:sz w:val="22"/>
          <w:szCs w:val="22"/>
          <w:lang w:eastAsia="sk-SK" w:bidi="sk-SK"/>
        </w:rPr>
      </w:pPr>
      <w:r w:rsidRPr="000435F0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 xml:space="preserve">133/2002 </w:t>
      </w:r>
      <w:proofErr w:type="spellStart"/>
      <w:r w:rsidRPr="000435F0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>Z</w:t>
      </w:r>
      <w:r w:rsidR="001B77F0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>.z</w:t>
      </w:r>
      <w:proofErr w:type="spellEnd"/>
      <w:r w:rsidRPr="000435F0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 xml:space="preserve">. a komisiou schválených kritérií </w:t>
      </w:r>
      <w:r w:rsidR="00F64D81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 xml:space="preserve"> (ďalej „Kritériá“) </w:t>
      </w:r>
      <w:r w:rsidRPr="000435F0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>na návrh organizácie, v ktorej je vedecký pracovník v pracovnom pomere</w:t>
      </w:r>
      <w:r w:rsidR="00E203A3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>.</w:t>
      </w:r>
    </w:p>
    <w:p w14:paraId="66C63D28" w14:textId="77777777" w:rsidR="000435F0" w:rsidRPr="000435F0" w:rsidRDefault="000435F0" w:rsidP="008908B4">
      <w:pPr>
        <w:pStyle w:val="Default"/>
        <w:spacing w:line="300" w:lineRule="auto"/>
        <w:ind w:left="142"/>
        <w:rPr>
          <w:rFonts w:ascii="Arial" w:eastAsia="Arial" w:hAnsi="Arial" w:cs="Arial"/>
          <w:color w:val="auto"/>
          <w:sz w:val="22"/>
          <w:szCs w:val="22"/>
          <w:lang w:eastAsia="sk-SK" w:bidi="sk-SK"/>
        </w:rPr>
      </w:pPr>
    </w:p>
    <w:p w14:paraId="5E2507D0" w14:textId="2A20F95B" w:rsidR="000435F0" w:rsidRPr="00274AD8" w:rsidRDefault="000435F0" w:rsidP="008908B4">
      <w:pPr>
        <w:pStyle w:val="Default"/>
        <w:spacing w:line="300" w:lineRule="auto"/>
        <w:ind w:left="142"/>
        <w:rPr>
          <w:rFonts w:ascii="Arial" w:eastAsia="Arial" w:hAnsi="Arial" w:cs="Arial"/>
          <w:color w:val="auto"/>
          <w:sz w:val="22"/>
          <w:szCs w:val="22"/>
          <w:lang w:eastAsia="sk-SK" w:bidi="sk-SK"/>
        </w:rPr>
      </w:pPr>
      <w:r w:rsidRPr="00274AD8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 xml:space="preserve">Kritériá pre udelenie VKS </w:t>
      </w:r>
      <w:proofErr w:type="spellStart"/>
      <w:r w:rsidRPr="00274AD8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>IIa</w:t>
      </w:r>
      <w:proofErr w:type="spellEnd"/>
      <w:r w:rsidR="00EF4FC3" w:rsidRPr="00274AD8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 xml:space="preserve"> a I</w:t>
      </w:r>
      <w:r w:rsidRPr="00274AD8">
        <w:rPr>
          <w:rFonts w:ascii="Arial" w:eastAsia="Arial" w:hAnsi="Arial" w:cs="Arial"/>
          <w:color w:val="auto"/>
          <w:sz w:val="22"/>
          <w:szCs w:val="22"/>
          <w:lang w:eastAsia="sk-SK" w:bidi="sk-SK"/>
        </w:rPr>
        <w:t xml:space="preserve"> sú uvedené v prílohe č. 4</w:t>
      </w:r>
    </w:p>
    <w:p w14:paraId="74EF6EA3" w14:textId="77777777" w:rsidR="008908B4" w:rsidRDefault="008908B4" w:rsidP="000B2CD4">
      <w:pPr>
        <w:pStyle w:val="Zkladntext"/>
        <w:spacing w:line="276" w:lineRule="auto"/>
        <w:ind w:left="136" w:right="131"/>
        <w:jc w:val="both"/>
      </w:pPr>
    </w:p>
    <w:p w14:paraId="20744E4A" w14:textId="1631577D" w:rsidR="000B2CD4" w:rsidRDefault="000B2CD4" w:rsidP="000B2CD4">
      <w:pPr>
        <w:pStyle w:val="Zkladntext"/>
        <w:spacing w:line="276" w:lineRule="auto"/>
        <w:ind w:left="136" w:right="131"/>
        <w:jc w:val="both"/>
      </w:pPr>
      <w:r>
        <w:t>V</w:t>
      </w:r>
      <w:r>
        <w:rPr>
          <w:spacing w:val="-6"/>
        </w:rPr>
        <w:t xml:space="preserve"> </w:t>
      </w:r>
      <w:r>
        <w:t>prípade,</w:t>
      </w:r>
      <w:r>
        <w:rPr>
          <w:spacing w:val="-17"/>
        </w:rPr>
        <w:t xml:space="preserve"> </w:t>
      </w:r>
      <w:r>
        <w:t>že</w:t>
      </w:r>
      <w:r>
        <w:rPr>
          <w:spacing w:val="-18"/>
        </w:rPr>
        <w:t xml:space="preserve"> </w:t>
      </w:r>
      <w:r>
        <w:t>navrhovateľ</w:t>
      </w:r>
      <w:r>
        <w:rPr>
          <w:spacing w:val="-17"/>
        </w:rPr>
        <w:t xml:space="preserve"> </w:t>
      </w:r>
      <w:r>
        <w:t>predloží</w:t>
      </w:r>
      <w:r>
        <w:rPr>
          <w:spacing w:val="-22"/>
        </w:rPr>
        <w:t xml:space="preserve"> </w:t>
      </w:r>
      <w:r>
        <w:t>návrh,</w:t>
      </w:r>
      <w:r>
        <w:rPr>
          <w:spacing w:val="-20"/>
        </w:rPr>
        <w:t xml:space="preserve"> </w:t>
      </w:r>
      <w:r>
        <w:t>ktorý</w:t>
      </w:r>
      <w:r>
        <w:rPr>
          <w:spacing w:val="-20"/>
        </w:rPr>
        <w:t xml:space="preserve"> </w:t>
      </w:r>
      <w:r>
        <w:t>nespĺňa</w:t>
      </w:r>
      <w:r>
        <w:rPr>
          <w:spacing w:val="-16"/>
        </w:rPr>
        <w:t xml:space="preserve"> </w:t>
      </w:r>
      <w:r>
        <w:t>požadované</w:t>
      </w:r>
      <w:r>
        <w:rPr>
          <w:spacing w:val="-18"/>
        </w:rPr>
        <w:t xml:space="preserve"> </w:t>
      </w:r>
      <w:r>
        <w:t>kritéria</w:t>
      </w:r>
      <w:r>
        <w:rPr>
          <w:spacing w:val="-18"/>
        </w:rPr>
        <w:t xml:space="preserve"> </w:t>
      </w:r>
      <w:r>
        <w:t>uvedené</w:t>
      </w:r>
      <w:r>
        <w:rPr>
          <w:spacing w:val="-18"/>
        </w:rPr>
        <w:t xml:space="preserve"> </w:t>
      </w:r>
      <w:r>
        <w:t>v</w:t>
      </w:r>
      <w:r>
        <w:rPr>
          <w:spacing w:val="-6"/>
        </w:rPr>
        <w:t xml:space="preserve"> </w:t>
      </w:r>
      <w:r>
        <w:t>Prílohe č. 4</w:t>
      </w:r>
      <w:r w:rsidR="00400C3F">
        <w:rPr>
          <w:color w:val="FF0000"/>
        </w:rPr>
        <w:t xml:space="preserve"> </w:t>
      </w:r>
      <w:r>
        <w:t>tejto výzvy, zdôvodní, prečo návrh napriek tejto skutočnosti predkladá a podrobne odôvodní, prečo by mal byť výskumnému pracovníkovi napriek vyššie uvedenej skutočnosti priznaný príslušný vedecký kvalifikačný</w:t>
      </w:r>
      <w:r>
        <w:rPr>
          <w:spacing w:val="-9"/>
        </w:rPr>
        <w:t xml:space="preserve"> </w:t>
      </w:r>
      <w:r>
        <w:t>stupeň.</w:t>
      </w:r>
    </w:p>
    <w:p w14:paraId="28EC3617" w14:textId="77777777" w:rsidR="000B2CD4" w:rsidRDefault="000B2CD4" w:rsidP="000B2CD4">
      <w:pPr>
        <w:pStyle w:val="Zkladntext"/>
        <w:spacing w:before="3"/>
        <w:rPr>
          <w:sz w:val="25"/>
        </w:rPr>
      </w:pPr>
    </w:p>
    <w:p w14:paraId="08E3D598" w14:textId="77777777" w:rsidR="000B2CD4" w:rsidRDefault="000B2CD4" w:rsidP="000B2CD4">
      <w:pPr>
        <w:pStyle w:val="Zkladntext"/>
        <w:spacing w:before="1" w:line="276" w:lineRule="auto"/>
        <w:ind w:left="136" w:right="132"/>
        <w:jc w:val="both"/>
      </w:pPr>
      <w:r>
        <w:t>Ak má podaný návrh na priznanie VKS iné nedostatky, neuvedenie percentuálneho podielu  v prípade kolektívnej publikácie výskumného pracovníka a pod., komisia vyzve navrhovateľa k odstráneniu nedostatkov alebo k podaniu písomného vysvetlenia a určí navrhovateľovi lehotu na ich odstránenie. Komisia ďalej postupuje v zmysle §17 ods. 3, písm. a) a písm. b) zák. č. 133/2002 Z. z. o Slovenskej akadémii vied v znení neskorších</w:t>
      </w:r>
      <w:r>
        <w:rPr>
          <w:spacing w:val="-15"/>
        </w:rPr>
        <w:t xml:space="preserve"> </w:t>
      </w:r>
      <w:r>
        <w:t>predpisov.</w:t>
      </w:r>
    </w:p>
    <w:p w14:paraId="54589833" w14:textId="77777777" w:rsidR="00CB11DD" w:rsidRDefault="00CB11DD" w:rsidP="008908B4">
      <w:pPr>
        <w:pStyle w:val="Zkladntext"/>
        <w:ind w:left="136"/>
        <w:jc w:val="both"/>
        <w:rPr>
          <w:b/>
        </w:rPr>
      </w:pPr>
    </w:p>
    <w:p w14:paraId="65D3B6D0" w14:textId="77777777" w:rsidR="00CB11DD" w:rsidRDefault="00CB11DD" w:rsidP="008908B4">
      <w:pPr>
        <w:pStyle w:val="Zkladntext"/>
        <w:ind w:left="136"/>
        <w:jc w:val="both"/>
        <w:rPr>
          <w:b/>
        </w:rPr>
      </w:pPr>
    </w:p>
    <w:p w14:paraId="0619450C" w14:textId="77777777" w:rsidR="008908B4" w:rsidRPr="008908B4" w:rsidRDefault="008908B4" w:rsidP="00F64D81">
      <w:pPr>
        <w:pStyle w:val="Zkladntext"/>
        <w:spacing w:after="120"/>
        <w:ind w:left="136"/>
        <w:jc w:val="both"/>
        <w:rPr>
          <w:b/>
        </w:rPr>
      </w:pPr>
      <w:r w:rsidRPr="008908B4">
        <w:rPr>
          <w:b/>
        </w:rPr>
        <w:t>Návrh na priznanie príslušného VKS musí obsahovať:</w:t>
      </w:r>
    </w:p>
    <w:p w14:paraId="127A9E07" w14:textId="78FF95C2" w:rsidR="008908B4" w:rsidRDefault="001B5477" w:rsidP="008908B4">
      <w:pPr>
        <w:pStyle w:val="Odsekzoznamu"/>
        <w:numPr>
          <w:ilvl w:val="0"/>
          <w:numId w:val="1"/>
        </w:numPr>
        <w:tabs>
          <w:tab w:val="left" w:pos="478"/>
        </w:tabs>
        <w:spacing w:line="276" w:lineRule="auto"/>
        <w:ind w:left="477" w:hanging="284"/>
      </w:pPr>
      <w:r>
        <w:t>„Návrh na priznanie vedeckého kvalifikačného stupňa“</w:t>
      </w:r>
      <w:r w:rsidR="008908B4">
        <w:t>, ktorého vzor je uvedený v Prílohe č.1 tejto výzvy,</w:t>
      </w:r>
      <w:r w:rsidR="00402DF8">
        <w:t xml:space="preserve"> podpísaný štatutárnym zástupcom organizácie resp. ním poverenou osobou.</w:t>
      </w:r>
    </w:p>
    <w:p w14:paraId="050D1CA8" w14:textId="54D2F570" w:rsidR="008908B4" w:rsidRDefault="008908B4" w:rsidP="008908B4">
      <w:pPr>
        <w:pStyle w:val="Odsekzoznamu"/>
        <w:numPr>
          <w:ilvl w:val="0"/>
          <w:numId w:val="1"/>
        </w:numPr>
        <w:tabs>
          <w:tab w:val="left" w:pos="478"/>
        </w:tabs>
        <w:spacing w:before="1" w:line="276" w:lineRule="auto"/>
        <w:ind w:left="477" w:hanging="284"/>
      </w:pPr>
      <w:r>
        <w:t xml:space="preserve">„Prehľad vybraných kvantitatívnych a kvalitatívnych údajov uchádzača o preradenie do vedeckého kvalifikačného stupňa VKS </w:t>
      </w:r>
      <w:proofErr w:type="spellStart"/>
      <w:r>
        <w:t>IIa</w:t>
      </w:r>
      <w:proofErr w:type="spellEnd"/>
      <w:r>
        <w:t xml:space="preserve"> a VKS I “, (vzory sú v Prílohách č. 2 a</w:t>
      </w:r>
      <w:r w:rsidR="00402DF8">
        <w:t xml:space="preserve"> č. </w:t>
      </w:r>
      <w:r>
        <w:t>3 tejto výzvy),</w:t>
      </w:r>
    </w:p>
    <w:p w14:paraId="63110FA7" w14:textId="77777777" w:rsidR="008908B4" w:rsidRDefault="008908B4" w:rsidP="008908B4">
      <w:pPr>
        <w:pStyle w:val="Odsekzoznamu"/>
        <w:numPr>
          <w:ilvl w:val="0"/>
          <w:numId w:val="1"/>
        </w:numPr>
        <w:tabs>
          <w:tab w:val="left" w:pos="478"/>
        </w:tabs>
        <w:spacing w:line="251" w:lineRule="exact"/>
        <w:ind w:left="477" w:right="0" w:hanging="284"/>
      </w:pPr>
      <w:r>
        <w:t>stručný</w:t>
      </w:r>
      <w:r>
        <w:rPr>
          <w:spacing w:val="-3"/>
        </w:rPr>
        <w:t xml:space="preserve"> </w:t>
      </w:r>
      <w:r>
        <w:t>životopis,</w:t>
      </w:r>
    </w:p>
    <w:p w14:paraId="20926378" w14:textId="77777777" w:rsidR="008908B4" w:rsidRDefault="008908B4" w:rsidP="008908B4">
      <w:pPr>
        <w:pStyle w:val="Odsekzoznamu"/>
        <w:numPr>
          <w:ilvl w:val="0"/>
          <w:numId w:val="1"/>
        </w:numPr>
        <w:tabs>
          <w:tab w:val="left" w:pos="478"/>
        </w:tabs>
        <w:spacing w:before="38" w:line="276" w:lineRule="auto"/>
        <w:ind w:left="477" w:right="132" w:hanging="284"/>
      </w:pPr>
      <w:r>
        <w:t>hodnotenie navrhovaného, v ktorom sa výstižne uvedú výsledky jeho výskumnej činnosti podľa vyššie uvedeného Prehľadu (vrátane zhodnotenia účasti na výchove doktorandov a ďalších odborníkov v prípade VKS I) a charakteristika jeho</w:t>
      </w:r>
      <w:r>
        <w:rPr>
          <w:spacing w:val="-9"/>
        </w:rPr>
        <w:t xml:space="preserve"> </w:t>
      </w:r>
      <w:r>
        <w:t>osobnosti,</w:t>
      </w:r>
    </w:p>
    <w:p w14:paraId="2AFEB85B" w14:textId="77777777" w:rsidR="008908B4" w:rsidRPr="00402DF8" w:rsidRDefault="008908B4" w:rsidP="008908B4">
      <w:pPr>
        <w:pStyle w:val="Odsekzoznamu"/>
        <w:numPr>
          <w:ilvl w:val="0"/>
          <w:numId w:val="1"/>
        </w:numPr>
        <w:tabs>
          <w:tab w:val="left" w:pos="497"/>
        </w:tabs>
        <w:spacing w:before="1" w:line="276" w:lineRule="auto"/>
        <w:ind w:left="496" w:hanging="360"/>
        <w:rPr>
          <w:b/>
        </w:rPr>
      </w:pPr>
      <w:r>
        <w:t>úplný zoznam publikačnej činnosti výskumného pracovníka rozčlenený podľa vyššie uvedeného Prehľadu, alebo Vyhlášky MŠVVaŠ SR č. 397/2020 Z. z. o centrálnom</w:t>
      </w:r>
      <w:r>
        <w:rPr>
          <w:spacing w:val="-41"/>
        </w:rPr>
        <w:t xml:space="preserve"> </w:t>
      </w:r>
      <w:r>
        <w:t>registri evidencie publikačnej činnosti a centrálnom registri evidencie umeleckej činnosti. Ku každej</w:t>
      </w:r>
      <w:r>
        <w:rPr>
          <w:spacing w:val="-5"/>
        </w:rPr>
        <w:t xml:space="preserve"> </w:t>
      </w:r>
      <w:r>
        <w:rPr>
          <w:b/>
        </w:rPr>
        <w:t>kolektívnej</w:t>
      </w:r>
      <w:r>
        <w:rPr>
          <w:b/>
          <w:spacing w:val="-8"/>
        </w:rPr>
        <w:t xml:space="preserve"> </w:t>
      </w:r>
      <w:r>
        <w:rPr>
          <w:b/>
        </w:rPr>
        <w:t>publikácii</w:t>
      </w:r>
      <w:r>
        <w:rPr>
          <w:b/>
          <w:spacing w:val="-5"/>
        </w:rPr>
        <w:t xml:space="preserve"> </w:t>
      </w:r>
      <w:r>
        <w:rPr>
          <w:b/>
        </w:rPr>
        <w:t>sa</w:t>
      </w:r>
      <w:r>
        <w:rPr>
          <w:b/>
          <w:spacing w:val="-6"/>
        </w:rPr>
        <w:t xml:space="preserve"> </w:t>
      </w:r>
      <w:r>
        <w:rPr>
          <w:b/>
        </w:rPr>
        <w:t>uvedie</w:t>
      </w:r>
      <w:r>
        <w:rPr>
          <w:b/>
          <w:spacing w:val="-7"/>
        </w:rPr>
        <w:t xml:space="preserve"> </w:t>
      </w:r>
      <w:r>
        <w:rPr>
          <w:b/>
        </w:rPr>
        <w:t>percentuálny</w:t>
      </w:r>
      <w:r>
        <w:rPr>
          <w:b/>
          <w:spacing w:val="-12"/>
        </w:rPr>
        <w:t xml:space="preserve"> </w:t>
      </w:r>
      <w:r>
        <w:rPr>
          <w:b/>
        </w:rPr>
        <w:t>podiel</w:t>
      </w:r>
      <w:r>
        <w:rPr>
          <w:b/>
          <w:spacing w:val="-5"/>
        </w:rPr>
        <w:t xml:space="preserve"> </w:t>
      </w:r>
      <w:r>
        <w:rPr>
          <w:b/>
        </w:rPr>
        <w:t>výskumného</w:t>
      </w:r>
      <w:r>
        <w:rPr>
          <w:b/>
          <w:spacing w:val="-8"/>
        </w:rPr>
        <w:t xml:space="preserve"> </w:t>
      </w:r>
      <w:r>
        <w:rPr>
          <w:b/>
        </w:rPr>
        <w:t>pracovníka na</w:t>
      </w:r>
      <w:r>
        <w:rPr>
          <w:b/>
          <w:spacing w:val="-10"/>
        </w:rPr>
        <w:t xml:space="preserve"> </w:t>
      </w:r>
      <w:r>
        <w:rPr>
          <w:b/>
        </w:rPr>
        <w:t>publikácii</w:t>
      </w:r>
      <w:r w:rsidRPr="00402DF8">
        <w:rPr>
          <w:b/>
        </w:rPr>
        <w:t>,</w:t>
      </w:r>
      <w:r w:rsidRPr="00402DF8">
        <w:rPr>
          <w:b/>
          <w:spacing w:val="-11"/>
        </w:rPr>
        <w:t xml:space="preserve"> </w:t>
      </w:r>
      <w:proofErr w:type="spellStart"/>
      <w:r w:rsidRPr="00402DF8">
        <w:rPr>
          <w:b/>
        </w:rPr>
        <w:t>impakt</w:t>
      </w:r>
      <w:proofErr w:type="spellEnd"/>
      <w:r w:rsidRPr="00402DF8">
        <w:rPr>
          <w:b/>
          <w:spacing w:val="-12"/>
        </w:rPr>
        <w:t xml:space="preserve"> </w:t>
      </w:r>
      <w:r w:rsidRPr="00402DF8">
        <w:rPr>
          <w:b/>
        </w:rPr>
        <w:t>faktor</w:t>
      </w:r>
      <w:r w:rsidRPr="00402DF8">
        <w:rPr>
          <w:b/>
          <w:spacing w:val="-11"/>
        </w:rPr>
        <w:t xml:space="preserve"> </w:t>
      </w:r>
      <w:r w:rsidRPr="00402DF8">
        <w:rPr>
          <w:b/>
        </w:rPr>
        <w:t>časopisu</w:t>
      </w:r>
      <w:r>
        <w:rPr>
          <w:spacing w:val="-11"/>
        </w:rPr>
        <w:t xml:space="preserve"> </w:t>
      </w:r>
      <w:r>
        <w:t>v</w:t>
      </w:r>
      <w:r>
        <w:rPr>
          <w:spacing w:val="-5"/>
        </w:rPr>
        <w:t xml:space="preserve"> </w:t>
      </w:r>
      <w:r>
        <w:t>roku</w:t>
      </w:r>
      <w:r>
        <w:rPr>
          <w:spacing w:val="-12"/>
        </w:rPr>
        <w:t xml:space="preserve"> </w:t>
      </w:r>
      <w:r>
        <w:t>pred</w:t>
      </w:r>
      <w:r>
        <w:rPr>
          <w:spacing w:val="-14"/>
        </w:rPr>
        <w:t xml:space="preserve"> </w:t>
      </w:r>
      <w:r>
        <w:t>rokom</w:t>
      </w:r>
      <w:r>
        <w:rPr>
          <w:spacing w:val="-11"/>
        </w:rPr>
        <w:t xml:space="preserve"> </w:t>
      </w:r>
      <w:r>
        <w:t>vydania</w:t>
      </w:r>
      <w:r>
        <w:rPr>
          <w:spacing w:val="-10"/>
        </w:rPr>
        <w:t xml:space="preserve"> </w:t>
      </w:r>
      <w:r>
        <w:t>publikácie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 w:rsidRPr="00402DF8">
        <w:rPr>
          <w:b/>
        </w:rPr>
        <w:t>počet</w:t>
      </w:r>
      <w:r w:rsidRPr="00402DF8">
        <w:rPr>
          <w:b/>
          <w:spacing w:val="-11"/>
        </w:rPr>
        <w:t xml:space="preserve"> </w:t>
      </w:r>
      <w:r w:rsidRPr="00402DF8">
        <w:rPr>
          <w:b/>
        </w:rPr>
        <w:t>citácií,</w:t>
      </w:r>
    </w:p>
    <w:p w14:paraId="08F332A9" w14:textId="77777777" w:rsidR="008908B4" w:rsidRDefault="008908B4" w:rsidP="008908B4">
      <w:pPr>
        <w:pStyle w:val="Odsekzoznamu"/>
        <w:numPr>
          <w:ilvl w:val="0"/>
          <w:numId w:val="1"/>
        </w:numPr>
        <w:tabs>
          <w:tab w:val="left" w:pos="497"/>
        </w:tabs>
        <w:spacing w:line="253" w:lineRule="exact"/>
        <w:ind w:left="496" w:right="0" w:hanging="361"/>
      </w:pPr>
      <w:r>
        <w:t>úplný zoznam</w:t>
      </w:r>
      <w:r>
        <w:rPr>
          <w:spacing w:val="-2"/>
        </w:rPr>
        <w:t xml:space="preserve"> </w:t>
      </w:r>
      <w:r>
        <w:t>citácií,</w:t>
      </w:r>
    </w:p>
    <w:p w14:paraId="74EB2853" w14:textId="77777777" w:rsidR="008908B4" w:rsidRDefault="008908B4" w:rsidP="008908B4">
      <w:pPr>
        <w:pStyle w:val="Odsekzoznamu"/>
        <w:numPr>
          <w:ilvl w:val="0"/>
          <w:numId w:val="1"/>
        </w:numPr>
        <w:tabs>
          <w:tab w:val="left" w:pos="497"/>
        </w:tabs>
        <w:spacing w:before="38" w:line="278" w:lineRule="auto"/>
        <w:ind w:left="496" w:right="135" w:hanging="360"/>
        <w:rPr>
          <w:sz w:val="20"/>
        </w:rPr>
      </w:pPr>
      <w:r>
        <w:t>titulné strany dvoch publikácií, ktoré najvýstižnejšie charakterizujú tvorivú spôsobilosť výskumného</w:t>
      </w:r>
      <w:r>
        <w:rPr>
          <w:spacing w:val="-4"/>
        </w:rPr>
        <w:t xml:space="preserve"> </w:t>
      </w:r>
      <w:r>
        <w:t>pracovníka,</w:t>
      </w:r>
    </w:p>
    <w:p w14:paraId="7C76FB6C" w14:textId="3C1E99C5" w:rsidR="004E41FA" w:rsidRDefault="004E41FA" w:rsidP="00084F4A">
      <w:pPr>
        <w:pStyle w:val="Zkladntext"/>
        <w:spacing w:line="360" w:lineRule="auto"/>
        <w:ind w:left="136" w:right="130"/>
        <w:jc w:val="both"/>
        <w:rPr>
          <w:color w:val="FF0000"/>
        </w:rPr>
      </w:pPr>
    </w:p>
    <w:p w14:paraId="7CFDE80A" w14:textId="33BBC0CB" w:rsidR="00402DF8" w:rsidRDefault="00402DF8" w:rsidP="00084F4A">
      <w:pPr>
        <w:pStyle w:val="Zkladntext"/>
        <w:spacing w:line="360" w:lineRule="auto"/>
        <w:ind w:left="136" w:right="130"/>
        <w:jc w:val="both"/>
        <w:rPr>
          <w:color w:val="FF0000"/>
        </w:rPr>
      </w:pPr>
    </w:p>
    <w:p w14:paraId="44DFFAA5" w14:textId="77777777" w:rsidR="00402DF8" w:rsidRDefault="00402DF8" w:rsidP="00084F4A">
      <w:pPr>
        <w:pStyle w:val="Zkladntext"/>
        <w:spacing w:line="360" w:lineRule="auto"/>
        <w:ind w:left="136" w:right="130"/>
        <w:jc w:val="both"/>
        <w:rPr>
          <w:color w:val="FF0000"/>
        </w:rPr>
      </w:pPr>
    </w:p>
    <w:p w14:paraId="7B98676D" w14:textId="77777777" w:rsidR="008908B4" w:rsidRDefault="008908B4" w:rsidP="008908B4">
      <w:pPr>
        <w:pStyle w:val="Nadpis2"/>
      </w:pPr>
      <w:r>
        <w:lastRenderedPageBreak/>
        <w:t>Vyplňovanie príloh</w:t>
      </w:r>
    </w:p>
    <w:p w14:paraId="20C4B0EB" w14:textId="77777777" w:rsidR="006C33D4" w:rsidRDefault="003F7470" w:rsidP="000B71B9">
      <w:pPr>
        <w:pStyle w:val="Zkladntext"/>
        <w:spacing w:before="120" w:line="276" w:lineRule="auto"/>
        <w:ind w:left="136" w:right="130"/>
        <w:jc w:val="both"/>
      </w:pPr>
      <w:r>
        <w:t xml:space="preserve">Navrhovateľ je povinný v Prílohe č. 1 </w:t>
      </w:r>
      <w:r>
        <w:rPr>
          <w:b/>
        </w:rPr>
        <w:t xml:space="preserve">uviesť študijný odbor podľa Prílohy č. 4, </w:t>
      </w:r>
      <w:r>
        <w:t>v ktorom sa výskumný pracovník uchádza o príslušný vedecký kvalifikačný stupeň (ďalej len VKS) (napríklad „Odbor č. 3 – Biológia“), pričom charakteristika jeho prác musí s týmto odborom korelovať. Charakteristika jednotlivých študijných odborov je podrobne uvedená vo vyhláške 244/2019 Z. z. Ministerstva školstva, vedy, výskumu a športu Slovenskej republiky o sústave študijných</w:t>
      </w:r>
      <w:r>
        <w:rPr>
          <w:spacing w:val="-5"/>
        </w:rPr>
        <w:t xml:space="preserve"> </w:t>
      </w:r>
      <w:r>
        <w:t>odborov</w:t>
      </w:r>
      <w:r>
        <w:rPr>
          <w:spacing w:val="-6"/>
        </w:rPr>
        <w:t xml:space="preserve"> </w:t>
      </w:r>
      <w:r>
        <w:t>Slovenskej</w:t>
      </w:r>
      <w:r>
        <w:rPr>
          <w:spacing w:val="-6"/>
        </w:rPr>
        <w:t xml:space="preserve"> </w:t>
      </w:r>
      <w:r>
        <w:t>republiky.</w:t>
      </w:r>
      <w:r>
        <w:rPr>
          <w:spacing w:val="-5"/>
        </w:rPr>
        <w:t xml:space="preserve"> </w:t>
      </w:r>
      <w:r>
        <w:t>Pokiaľ</w:t>
      </w:r>
      <w:r>
        <w:rPr>
          <w:spacing w:val="-4"/>
        </w:rPr>
        <w:t xml:space="preserve"> </w:t>
      </w:r>
      <w:r>
        <w:t>sú</w:t>
      </w:r>
      <w:r>
        <w:rPr>
          <w:spacing w:val="-5"/>
        </w:rPr>
        <w:t xml:space="preserve"> </w:t>
      </w:r>
      <w:r>
        <w:t>pre</w:t>
      </w:r>
      <w:r>
        <w:rPr>
          <w:spacing w:val="-8"/>
        </w:rPr>
        <w:t xml:space="preserve"> </w:t>
      </w:r>
      <w:r>
        <w:t>konkrétny</w:t>
      </w:r>
      <w:r>
        <w:rPr>
          <w:spacing w:val="-6"/>
        </w:rPr>
        <w:t xml:space="preserve"> </w:t>
      </w:r>
      <w:r>
        <w:t>študijný</w:t>
      </w:r>
      <w:r>
        <w:rPr>
          <w:spacing w:val="-6"/>
        </w:rPr>
        <w:t xml:space="preserve"> </w:t>
      </w:r>
      <w:r>
        <w:t>odbor</w:t>
      </w:r>
      <w:r>
        <w:rPr>
          <w:spacing w:val="-4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Prílohe</w:t>
      </w:r>
      <w:r>
        <w:rPr>
          <w:spacing w:val="-5"/>
        </w:rPr>
        <w:t xml:space="preserve"> </w:t>
      </w:r>
      <w:r>
        <w:t>č.</w:t>
      </w:r>
      <w:r>
        <w:rPr>
          <w:spacing w:val="-3"/>
        </w:rPr>
        <w:t xml:space="preserve"> </w:t>
      </w:r>
      <w:r>
        <w:t>4 uvedené</w:t>
      </w:r>
      <w:r>
        <w:rPr>
          <w:spacing w:val="21"/>
        </w:rPr>
        <w:t xml:space="preserve"> </w:t>
      </w:r>
      <w:proofErr w:type="spellStart"/>
      <w:r>
        <w:t>podtabuľky</w:t>
      </w:r>
      <w:proofErr w:type="spellEnd"/>
      <w:r>
        <w:t>,</w:t>
      </w:r>
      <w:r>
        <w:rPr>
          <w:spacing w:val="20"/>
        </w:rPr>
        <w:t xml:space="preserve"> </w:t>
      </w:r>
      <w:r>
        <w:t>navrhovateľ</w:t>
      </w:r>
      <w:r>
        <w:rPr>
          <w:spacing w:val="22"/>
        </w:rPr>
        <w:t xml:space="preserve"> </w:t>
      </w:r>
      <w:r>
        <w:t>uvedie</w:t>
      </w:r>
      <w:r>
        <w:rPr>
          <w:spacing w:val="22"/>
        </w:rPr>
        <w:t xml:space="preserve"> </w:t>
      </w:r>
      <w:r>
        <w:t>číslo</w:t>
      </w:r>
      <w:r>
        <w:rPr>
          <w:spacing w:val="21"/>
        </w:rPr>
        <w:t xml:space="preserve"> </w:t>
      </w:r>
      <w:r>
        <w:t>odboru</w:t>
      </w:r>
      <w:r>
        <w:rPr>
          <w:spacing w:val="21"/>
        </w:rPr>
        <w:t xml:space="preserve"> </w:t>
      </w:r>
      <w:r>
        <w:t>aj</w:t>
      </w:r>
      <w:r>
        <w:rPr>
          <w:spacing w:val="21"/>
        </w:rPr>
        <w:t xml:space="preserve"> </w:t>
      </w:r>
      <w:r>
        <w:t>s</w:t>
      </w:r>
      <w:r>
        <w:rPr>
          <w:spacing w:val="1"/>
        </w:rPr>
        <w:t xml:space="preserve"> </w:t>
      </w:r>
      <w:r>
        <w:t>uvedením</w:t>
      </w:r>
      <w:r>
        <w:rPr>
          <w:spacing w:val="22"/>
        </w:rPr>
        <w:t xml:space="preserve"> </w:t>
      </w:r>
      <w:proofErr w:type="spellStart"/>
      <w:r>
        <w:t>podtabuľky</w:t>
      </w:r>
      <w:proofErr w:type="spellEnd"/>
      <w:r>
        <w:rPr>
          <w:spacing w:val="18"/>
        </w:rPr>
        <w:t xml:space="preserve"> </w:t>
      </w:r>
      <w:r>
        <w:t>(napríklad</w:t>
      </w:r>
    </w:p>
    <w:p w14:paraId="34C3E5A3" w14:textId="77777777" w:rsidR="006C33D4" w:rsidRDefault="003F7470">
      <w:pPr>
        <w:pStyle w:val="Zkladntext"/>
        <w:spacing w:before="4"/>
        <w:ind w:left="136"/>
        <w:jc w:val="both"/>
      </w:pPr>
      <w:r>
        <w:t>Odbor č. 42 – Vedy o Zemi, 42B – hydrogeológia).</w:t>
      </w:r>
    </w:p>
    <w:p w14:paraId="5A4D75E1" w14:textId="77777777" w:rsidR="006C33D4" w:rsidRDefault="006C33D4">
      <w:pPr>
        <w:pStyle w:val="Zkladntext"/>
        <w:spacing w:before="3"/>
        <w:rPr>
          <w:sz w:val="28"/>
        </w:rPr>
      </w:pPr>
    </w:p>
    <w:p w14:paraId="68B02682" w14:textId="36062C58" w:rsidR="006C33D4" w:rsidRDefault="003F7470">
      <w:pPr>
        <w:pStyle w:val="Zkladntext"/>
        <w:spacing w:line="276" w:lineRule="auto"/>
        <w:ind w:left="136" w:right="129"/>
        <w:jc w:val="both"/>
      </w:pPr>
      <w:r w:rsidRPr="003F7470">
        <w:rPr>
          <w:b/>
        </w:rPr>
        <w:t>P</w:t>
      </w:r>
      <w:r w:rsidR="008F0A37" w:rsidRPr="003F7470">
        <w:rPr>
          <w:b/>
        </w:rPr>
        <w:t xml:space="preserve">re VKS </w:t>
      </w:r>
      <w:proofErr w:type="spellStart"/>
      <w:r w:rsidR="008F0A37" w:rsidRPr="003F7470">
        <w:rPr>
          <w:b/>
        </w:rPr>
        <w:t>IIa</w:t>
      </w:r>
      <w:proofErr w:type="spellEnd"/>
      <w:r w:rsidR="008F0A37">
        <w:t xml:space="preserve"> </w:t>
      </w:r>
      <w:r>
        <w:t>- navrhovateľ vyplní tabuľku Príloha č. 2 – Prehľad vybraných kvantitatívnych a kvalitatívnych údajov, kde je potrebné vychádzať z tabuľky odporúčaných minimálnych kritérií pre daný odbor uvedených v Prílohe č. 4. Navrhovateľ si vyberie z Prílohy č. 2 iba príslušnú tabuľku platnú pre jeho odbor a vyplní stĺpec pre počet indikátorov.</w:t>
      </w:r>
      <w:r w:rsidR="00EC53D0">
        <w:t xml:space="preserve"> </w:t>
      </w:r>
      <w:r w:rsidR="00EC53D0" w:rsidRPr="00EC53D0">
        <w:rPr>
          <w:color w:val="FF0000"/>
        </w:rPr>
        <w:t>Podávaná Príloha č. 2</w:t>
      </w:r>
      <w:r w:rsidRPr="00EC53D0">
        <w:rPr>
          <w:color w:val="FF0000"/>
        </w:rPr>
        <w:t xml:space="preserve"> </w:t>
      </w:r>
      <w:r w:rsidR="00EC53D0" w:rsidRPr="00EC53D0">
        <w:rPr>
          <w:color w:val="FF0000"/>
        </w:rPr>
        <w:t>teda bude mať iba jednu stranu.</w:t>
      </w:r>
      <w:r w:rsidR="00EC53D0">
        <w:t xml:space="preserve"> </w:t>
      </w:r>
      <w:r>
        <w:t xml:space="preserve">Vyplnenie dodatočných riadkov oproti kritériám v Prílohe č. 4 je nepovinné. Vyšším indikátorom je možné nahradiť nižší indikátor – napr. publikáciami evidovanými vo </w:t>
      </w:r>
      <w:proofErr w:type="spellStart"/>
      <w:r>
        <w:t>WoS</w:t>
      </w:r>
      <w:proofErr w:type="spellEnd"/>
      <w:r>
        <w:t xml:space="preserve"> je možné nahradiť publikácie evidované iba v databáze SCOPUS, monografiami možno nahradiť kapitoly v monografiách atď. </w:t>
      </w:r>
    </w:p>
    <w:p w14:paraId="48C22709" w14:textId="77777777" w:rsidR="00400C3F" w:rsidRDefault="00400C3F">
      <w:pPr>
        <w:pStyle w:val="Zkladntext"/>
        <w:spacing w:line="252" w:lineRule="exact"/>
        <w:ind w:left="136"/>
        <w:jc w:val="both"/>
      </w:pPr>
    </w:p>
    <w:p w14:paraId="5B606DFE" w14:textId="77777777" w:rsidR="006C33D4" w:rsidRDefault="003F7470">
      <w:pPr>
        <w:pStyle w:val="Zkladntext"/>
        <w:spacing w:line="252" w:lineRule="exact"/>
        <w:ind w:left="136"/>
        <w:jc w:val="both"/>
      </w:pPr>
      <w:r w:rsidRPr="003F7470">
        <w:rPr>
          <w:b/>
        </w:rPr>
        <w:t>Pre VKS I</w:t>
      </w:r>
      <w:r>
        <w:t xml:space="preserve"> - navrhovateľ vyplní tabuľku v Prílohe </w:t>
      </w:r>
      <w:r w:rsidR="00400C3F">
        <w:t xml:space="preserve">č. </w:t>
      </w:r>
      <w:r>
        <w:t>3.</w:t>
      </w:r>
    </w:p>
    <w:p w14:paraId="4D9F5AF6" w14:textId="77777777" w:rsidR="00EF4FC3" w:rsidRDefault="00EF4FC3">
      <w:pPr>
        <w:pStyle w:val="Zkladntext"/>
        <w:spacing w:before="1" w:line="276" w:lineRule="auto"/>
        <w:ind w:left="136" w:right="137"/>
      </w:pPr>
    </w:p>
    <w:p w14:paraId="6E90C1C8" w14:textId="00C9827B" w:rsidR="006C33D4" w:rsidRDefault="003F7470">
      <w:pPr>
        <w:pStyle w:val="Zkladntext"/>
        <w:spacing w:before="1" w:line="276" w:lineRule="auto"/>
        <w:ind w:left="136" w:right="137"/>
      </w:pPr>
      <w:r>
        <w:t>Návrhy na priznanie vedeckých kvalifikačných stupňov na rok 202</w:t>
      </w:r>
      <w:r w:rsidR="008908B4">
        <w:t>5</w:t>
      </w:r>
      <w:r>
        <w:t xml:space="preserve"> sa podávajú poštou na adresu:</w:t>
      </w:r>
    </w:p>
    <w:p w14:paraId="42670D18" w14:textId="77777777" w:rsidR="006C33D4" w:rsidRDefault="003F7470">
      <w:pPr>
        <w:pStyle w:val="Zkladntext"/>
        <w:spacing w:before="121" w:line="276" w:lineRule="auto"/>
        <w:ind w:left="136" w:right="4559"/>
      </w:pPr>
      <w:r>
        <w:t>Komisia pre posudzovanie vedeckej kvalifikácie Úrad Slovenskej akadémie vied</w:t>
      </w:r>
    </w:p>
    <w:p w14:paraId="066E19E1" w14:textId="77777777" w:rsidR="006C33D4" w:rsidRDefault="003F7470">
      <w:pPr>
        <w:pStyle w:val="Zkladntext"/>
        <w:spacing w:line="252" w:lineRule="exact"/>
        <w:ind w:left="136"/>
      </w:pPr>
      <w:r>
        <w:t>Štefánikova 49</w:t>
      </w:r>
    </w:p>
    <w:p w14:paraId="48E37D24" w14:textId="77777777" w:rsidR="006C33D4" w:rsidRDefault="003F7470">
      <w:pPr>
        <w:pStyle w:val="Zkladntext"/>
        <w:spacing w:before="37"/>
        <w:ind w:left="136"/>
      </w:pPr>
      <w:r>
        <w:t>814 38 Bratislava.</w:t>
      </w:r>
    </w:p>
    <w:p w14:paraId="5A44B4F4" w14:textId="77777777" w:rsidR="006C33D4" w:rsidRDefault="006C33D4">
      <w:pPr>
        <w:pStyle w:val="Zkladntext"/>
        <w:spacing w:before="8"/>
        <w:rPr>
          <w:sz w:val="28"/>
        </w:rPr>
      </w:pPr>
    </w:p>
    <w:p w14:paraId="18DEDD8B" w14:textId="6A17090D" w:rsidR="006C33D4" w:rsidRDefault="003F7470">
      <w:pPr>
        <w:pStyle w:val="Zkladntext"/>
        <w:spacing w:before="1" w:line="276" w:lineRule="auto"/>
        <w:ind w:left="136" w:right="134"/>
        <w:jc w:val="both"/>
      </w:pPr>
      <w:r>
        <w:t xml:space="preserve">Zároveň je potrebné poslať návrhy aj v elektronickej forme – </w:t>
      </w:r>
      <w:r w:rsidRPr="003056C6">
        <w:rPr>
          <w:b/>
          <w:color w:val="FF0000"/>
        </w:rPr>
        <w:t xml:space="preserve">súbory vo formáte </w:t>
      </w:r>
      <w:proofErr w:type="spellStart"/>
      <w:r w:rsidRPr="00340F57">
        <w:rPr>
          <w:b/>
          <w:color w:val="FF0000"/>
          <w:u w:val="single"/>
        </w:rPr>
        <w:t>pdf</w:t>
      </w:r>
      <w:proofErr w:type="spellEnd"/>
      <w:r w:rsidRPr="003056C6">
        <w:rPr>
          <w:b/>
          <w:color w:val="FF0000"/>
        </w:rPr>
        <w:t xml:space="preserve"> zabalené do jedného súboru ZIP</w:t>
      </w:r>
      <w:r>
        <w:t xml:space="preserve"> (jeden ZIP - jeden kompletný návrh) poslať na email: </w:t>
      </w:r>
      <w:hyperlink r:id="rId7" w:history="1">
        <w:r w:rsidR="003056C6" w:rsidRPr="00F864E3">
          <w:rPr>
            <w:rStyle w:val="Hypertextovprepojenie"/>
          </w:rPr>
          <w:t>vedecka.kvalifikacia</w:t>
        </w:r>
        <w:r w:rsidR="003056C6" w:rsidRPr="000924E0">
          <w:rPr>
            <w:rStyle w:val="Hypertextovprepojenie"/>
          </w:rPr>
          <w:t>@</w:t>
        </w:r>
        <w:r w:rsidR="003056C6" w:rsidRPr="00F864E3">
          <w:rPr>
            <w:rStyle w:val="Hypertextovprepojenie"/>
          </w:rPr>
          <w:t>savba.sk</w:t>
        </w:r>
      </w:hyperlink>
      <w:r w:rsidR="003056C6">
        <w:t xml:space="preserve"> </w:t>
      </w:r>
      <w:r>
        <w:t xml:space="preserve">Ak by výsledný ZIP súbor prekročil povolenú veľkosť na odoslanie emailom, je možné poslať </w:t>
      </w:r>
      <w:proofErr w:type="spellStart"/>
      <w:r>
        <w:t>link</w:t>
      </w:r>
      <w:proofErr w:type="spellEnd"/>
      <w:r>
        <w:t xml:space="preserve"> na ktorom bude návrh možné stiahnuť.</w:t>
      </w:r>
    </w:p>
    <w:p w14:paraId="38E5DC5D" w14:textId="77777777" w:rsidR="006C33D4" w:rsidRDefault="006C33D4">
      <w:pPr>
        <w:pStyle w:val="Zkladntext"/>
        <w:rPr>
          <w:sz w:val="24"/>
        </w:rPr>
      </w:pPr>
    </w:p>
    <w:p w14:paraId="65439E78" w14:textId="77777777" w:rsidR="006C33D4" w:rsidRDefault="006C33D4">
      <w:pPr>
        <w:pStyle w:val="Zkladntext"/>
        <w:spacing w:before="6"/>
        <w:rPr>
          <w:sz w:val="26"/>
        </w:rPr>
      </w:pPr>
    </w:p>
    <w:p w14:paraId="6E2354C2" w14:textId="77777777" w:rsidR="006C33D4" w:rsidRDefault="003F7470">
      <w:pPr>
        <w:pStyle w:val="Zkladntext"/>
        <w:spacing w:line="276" w:lineRule="auto"/>
        <w:ind w:left="136" w:right="131"/>
        <w:jc w:val="both"/>
      </w:pPr>
      <w:r>
        <w:t xml:space="preserve">Všetky potrebné informácie a formuláre týkajúce sa posudzovania vedeckej kvalifikácie výskumných pracovníkov vrátane komisiou schválených kritérií sú zverejnené na adrese webového sídla SAV: </w:t>
      </w:r>
      <w:hyperlink r:id="rId8">
        <w:r>
          <w:rPr>
            <w:color w:val="0000FF"/>
            <w:u w:val="single" w:color="0000FF"/>
          </w:rPr>
          <w:t>http://www.sav.sk</w:t>
        </w:r>
      </w:hyperlink>
      <w:r>
        <w:t>/ v časti O NÁS/Dokumenty/Vedecká kvalifikácia výskumných pracovníkov.</w:t>
      </w:r>
    </w:p>
    <w:p w14:paraId="5C777748" w14:textId="77777777" w:rsidR="006C33D4" w:rsidRDefault="006C33D4">
      <w:pPr>
        <w:pStyle w:val="Zkladntext"/>
        <w:rPr>
          <w:sz w:val="20"/>
        </w:rPr>
      </w:pPr>
    </w:p>
    <w:p w14:paraId="6E27F911" w14:textId="77777777" w:rsidR="006C33D4" w:rsidRDefault="006C33D4">
      <w:pPr>
        <w:pStyle w:val="Zkladntext"/>
        <w:spacing w:before="5"/>
      </w:pPr>
    </w:p>
    <w:p w14:paraId="44CFF43E" w14:textId="77777777" w:rsidR="006C33D4" w:rsidRDefault="006C33D4"/>
    <w:p w14:paraId="578656D5" w14:textId="77777777" w:rsidR="002145F0" w:rsidRDefault="002145F0"/>
    <w:p w14:paraId="0E8B014E" w14:textId="78D9D326" w:rsidR="002145F0" w:rsidRDefault="002145F0">
      <w:pPr>
        <w:sectPr w:rsidR="002145F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320" w:right="1280" w:bottom="280" w:left="1280" w:header="708" w:footer="708" w:gutter="0"/>
          <w:cols w:space="708"/>
        </w:sectPr>
      </w:pPr>
    </w:p>
    <w:p w14:paraId="05BDD831" w14:textId="3B69C0FD" w:rsidR="006C33D4" w:rsidRDefault="003F7470">
      <w:pPr>
        <w:pStyle w:val="Zkladntext"/>
        <w:spacing w:before="94"/>
        <w:ind w:left="136"/>
      </w:pPr>
      <w:r>
        <w:t>Prílohy:</w:t>
      </w:r>
      <w:r w:rsidR="00017C63">
        <w:t xml:space="preserve"> </w:t>
      </w:r>
      <w:r w:rsidR="005E7646">
        <w:t>4</w:t>
      </w:r>
      <w:r>
        <w:rPr>
          <w:spacing w:val="59"/>
        </w:rPr>
        <w:t xml:space="preserve"> </w:t>
      </w:r>
    </w:p>
    <w:p w14:paraId="5F1B94E2" w14:textId="77777777" w:rsidR="006C33D4" w:rsidRDefault="003F7470">
      <w:pPr>
        <w:pStyle w:val="Zkladntext"/>
        <w:spacing w:before="5"/>
        <w:rPr>
          <w:sz w:val="33"/>
        </w:rPr>
      </w:pPr>
      <w:r>
        <w:br w:type="column"/>
      </w:r>
    </w:p>
    <w:p w14:paraId="402B8E13" w14:textId="77777777" w:rsidR="006C33D4" w:rsidRDefault="003F7470">
      <w:pPr>
        <w:pStyle w:val="Zkladntext"/>
        <w:spacing w:line="278" w:lineRule="auto"/>
        <w:ind w:left="909" w:right="610" w:hanging="773"/>
      </w:pPr>
      <w:r>
        <w:t>RNDr. Dagmar Gregušová, DrSc. v. r. predsedníčka komisie</w:t>
      </w:r>
    </w:p>
    <w:p w14:paraId="61F63EED" w14:textId="77777777" w:rsidR="006C33D4" w:rsidRDefault="006C33D4">
      <w:pPr>
        <w:spacing w:line="278" w:lineRule="auto"/>
        <w:sectPr w:rsidR="006C33D4">
          <w:type w:val="continuous"/>
          <w:pgSz w:w="11910" w:h="16840"/>
          <w:pgMar w:top="1320" w:right="1280" w:bottom="280" w:left="1280" w:header="708" w:footer="708" w:gutter="0"/>
          <w:cols w:num="2" w:space="708" w:equalWidth="0">
            <w:col w:w="1168" w:space="3724"/>
            <w:col w:w="4458"/>
          </w:cols>
        </w:sectPr>
      </w:pPr>
    </w:p>
    <w:p w14:paraId="3ED8E3A3" w14:textId="77777777" w:rsidR="006C33D4" w:rsidRDefault="006C33D4">
      <w:pPr>
        <w:pStyle w:val="Zkladntext"/>
        <w:rPr>
          <w:sz w:val="20"/>
        </w:rPr>
      </w:pPr>
    </w:p>
    <w:p w14:paraId="555E0CBF" w14:textId="77777777" w:rsidR="006C33D4" w:rsidRDefault="003F7470">
      <w:pPr>
        <w:pStyle w:val="Zkladntext"/>
        <w:spacing w:before="94" w:line="278" w:lineRule="auto"/>
        <w:ind w:left="136" w:right="5369"/>
      </w:pPr>
      <w:r>
        <w:t>Za správnosť: Ing. Alena Waclaweková Tel.: 02/ 57 510 272</w:t>
      </w:r>
    </w:p>
    <w:sectPr w:rsidR="006C33D4">
      <w:type w:val="continuous"/>
      <w:pgSz w:w="11910" w:h="16840"/>
      <w:pgMar w:top="1320" w:right="1280" w:bottom="280" w:left="12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A66C8" w14:textId="77777777" w:rsidR="00106CBB" w:rsidRDefault="00106CBB" w:rsidP="00F77CE1">
      <w:r>
        <w:separator/>
      </w:r>
    </w:p>
  </w:endnote>
  <w:endnote w:type="continuationSeparator" w:id="0">
    <w:p w14:paraId="627EEC49" w14:textId="77777777" w:rsidR="00106CBB" w:rsidRDefault="00106CBB" w:rsidP="00F77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8D9E3" w14:textId="77777777" w:rsidR="00F77CE1" w:rsidRDefault="00F77CE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7A479" w14:textId="77777777" w:rsidR="00090098" w:rsidRDefault="00090098">
    <w:pPr>
      <w:pStyle w:val="Pta"/>
      <w:jc w:val="right"/>
    </w:pPr>
  </w:p>
  <w:sdt>
    <w:sdtPr>
      <w:id w:val="185569565"/>
      <w:docPartObj>
        <w:docPartGallery w:val="Page Numbers (Bottom of Page)"/>
        <w:docPartUnique/>
      </w:docPartObj>
    </w:sdtPr>
    <w:sdtContent>
      <w:p w14:paraId="7CFF6463" w14:textId="5770BB0A" w:rsidR="00F77CE1" w:rsidRDefault="00F77CE1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DEA">
          <w:rPr>
            <w:noProof/>
          </w:rPr>
          <w:t>3</w:t>
        </w:r>
        <w:r>
          <w:fldChar w:fldCharType="end"/>
        </w:r>
      </w:p>
    </w:sdtContent>
  </w:sdt>
  <w:p w14:paraId="3698E236" w14:textId="28205F93" w:rsidR="00F77CE1" w:rsidRDefault="00F77CE1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8A425" w14:textId="77777777" w:rsidR="00F77CE1" w:rsidRDefault="00F77CE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5D701" w14:textId="77777777" w:rsidR="00106CBB" w:rsidRDefault="00106CBB" w:rsidP="00F77CE1">
      <w:r>
        <w:separator/>
      </w:r>
    </w:p>
  </w:footnote>
  <w:footnote w:type="continuationSeparator" w:id="0">
    <w:p w14:paraId="0BF0125D" w14:textId="77777777" w:rsidR="00106CBB" w:rsidRDefault="00106CBB" w:rsidP="00F77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E7899" w14:textId="77777777" w:rsidR="00F77CE1" w:rsidRDefault="00F77CE1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59790" w14:textId="77777777" w:rsidR="00F77CE1" w:rsidRDefault="00F77CE1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4A8F4" w14:textId="77777777" w:rsidR="00F77CE1" w:rsidRDefault="00F77CE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887A72"/>
    <w:multiLevelType w:val="hybridMultilevel"/>
    <w:tmpl w:val="7062F2DA"/>
    <w:lvl w:ilvl="0" w:tplc="55A4F436">
      <w:numFmt w:val="bullet"/>
      <w:lvlText w:val="-"/>
      <w:lvlJc w:val="left"/>
      <w:pPr>
        <w:ind w:left="136" w:hanging="137"/>
      </w:pPr>
      <w:rPr>
        <w:rFonts w:hint="default"/>
        <w:w w:val="100"/>
        <w:lang w:val="sk-SK" w:eastAsia="sk-SK" w:bidi="sk-SK"/>
      </w:rPr>
    </w:lvl>
    <w:lvl w:ilvl="1" w:tplc="4AA6222C">
      <w:numFmt w:val="bullet"/>
      <w:lvlText w:val="•"/>
      <w:lvlJc w:val="left"/>
      <w:pPr>
        <w:ind w:left="1060" w:hanging="137"/>
      </w:pPr>
      <w:rPr>
        <w:rFonts w:hint="default"/>
        <w:lang w:val="sk-SK" w:eastAsia="sk-SK" w:bidi="sk-SK"/>
      </w:rPr>
    </w:lvl>
    <w:lvl w:ilvl="2" w:tplc="3EA80A70">
      <w:numFmt w:val="bullet"/>
      <w:lvlText w:val="•"/>
      <w:lvlJc w:val="left"/>
      <w:pPr>
        <w:ind w:left="1981" w:hanging="137"/>
      </w:pPr>
      <w:rPr>
        <w:rFonts w:hint="default"/>
        <w:lang w:val="sk-SK" w:eastAsia="sk-SK" w:bidi="sk-SK"/>
      </w:rPr>
    </w:lvl>
    <w:lvl w:ilvl="3" w:tplc="CDE8BAB6">
      <w:numFmt w:val="bullet"/>
      <w:lvlText w:val="•"/>
      <w:lvlJc w:val="left"/>
      <w:pPr>
        <w:ind w:left="2901" w:hanging="137"/>
      </w:pPr>
      <w:rPr>
        <w:rFonts w:hint="default"/>
        <w:lang w:val="sk-SK" w:eastAsia="sk-SK" w:bidi="sk-SK"/>
      </w:rPr>
    </w:lvl>
    <w:lvl w:ilvl="4" w:tplc="6EE6F818">
      <w:numFmt w:val="bullet"/>
      <w:lvlText w:val="•"/>
      <w:lvlJc w:val="left"/>
      <w:pPr>
        <w:ind w:left="3822" w:hanging="137"/>
      </w:pPr>
      <w:rPr>
        <w:rFonts w:hint="default"/>
        <w:lang w:val="sk-SK" w:eastAsia="sk-SK" w:bidi="sk-SK"/>
      </w:rPr>
    </w:lvl>
    <w:lvl w:ilvl="5" w:tplc="3EC20E0A">
      <w:numFmt w:val="bullet"/>
      <w:lvlText w:val="•"/>
      <w:lvlJc w:val="left"/>
      <w:pPr>
        <w:ind w:left="4743" w:hanging="137"/>
      </w:pPr>
      <w:rPr>
        <w:rFonts w:hint="default"/>
        <w:lang w:val="sk-SK" w:eastAsia="sk-SK" w:bidi="sk-SK"/>
      </w:rPr>
    </w:lvl>
    <w:lvl w:ilvl="6" w:tplc="05CE0FDE">
      <w:numFmt w:val="bullet"/>
      <w:lvlText w:val="•"/>
      <w:lvlJc w:val="left"/>
      <w:pPr>
        <w:ind w:left="5663" w:hanging="137"/>
      </w:pPr>
      <w:rPr>
        <w:rFonts w:hint="default"/>
        <w:lang w:val="sk-SK" w:eastAsia="sk-SK" w:bidi="sk-SK"/>
      </w:rPr>
    </w:lvl>
    <w:lvl w:ilvl="7" w:tplc="11EAA4A0">
      <w:numFmt w:val="bullet"/>
      <w:lvlText w:val="•"/>
      <w:lvlJc w:val="left"/>
      <w:pPr>
        <w:ind w:left="6584" w:hanging="137"/>
      </w:pPr>
      <w:rPr>
        <w:rFonts w:hint="default"/>
        <w:lang w:val="sk-SK" w:eastAsia="sk-SK" w:bidi="sk-SK"/>
      </w:rPr>
    </w:lvl>
    <w:lvl w:ilvl="8" w:tplc="05BC7E1C">
      <w:numFmt w:val="bullet"/>
      <w:lvlText w:val="•"/>
      <w:lvlJc w:val="left"/>
      <w:pPr>
        <w:ind w:left="7505" w:hanging="137"/>
      </w:pPr>
      <w:rPr>
        <w:rFonts w:hint="default"/>
        <w:lang w:val="sk-SK" w:eastAsia="sk-SK" w:bidi="sk-SK"/>
      </w:rPr>
    </w:lvl>
  </w:abstractNum>
  <w:num w:numId="1" w16cid:durableId="96289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3D4"/>
    <w:rsid w:val="00001C5B"/>
    <w:rsid w:val="00006A66"/>
    <w:rsid w:val="00017C63"/>
    <w:rsid w:val="000435F0"/>
    <w:rsid w:val="00070B2E"/>
    <w:rsid w:val="00084F4A"/>
    <w:rsid w:val="00090098"/>
    <w:rsid w:val="00090D38"/>
    <w:rsid w:val="000924E0"/>
    <w:rsid w:val="000B2CD4"/>
    <w:rsid w:val="000B71B9"/>
    <w:rsid w:val="000C0A11"/>
    <w:rsid w:val="00106CBB"/>
    <w:rsid w:val="00135AA6"/>
    <w:rsid w:val="00177FB1"/>
    <w:rsid w:val="001B4FAB"/>
    <w:rsid w:val="001B5477"/>
    <w:rsid w:val="001B77F0"/>
    <w:rsid w:val="001D4828"/>
    <w:rsid w:val="0020009D"/>
    <w:rsid w:val="002145F0"/>
    <w:rsid w:val="00264EC8"/>
    <w:rsid w:val="00265543"/>
    <w:rsid w:val="00271FA4"/>
    <w:rsid w:val="00274AD8"/>
    <w:rsid w:val="002800DA"/>
    <w:rsid w:val="002B28B3"/>
    <w:rsid w:val="002F73B3"/>
    <w:rsid w:val="003056C6"/>
    <w:rsid w:val="00340F57"/>
    <w:rsid w:val="003413FE"/>
    <w:rsid w:val="003F6DEA"/>
    <w:rsid w:val="003F7470"/>
    <w:rsid w:val="00400C3F"/>
    <w:rsid w:val="00402DF8"/>
    <w:rsid w:val="00467248"/>
    <w:rsid w:val="004B7F09"/>
    <w:rsid w:val="004E41FA"/>
    <w:rsid w:val="00513500"/>
    <w:rsid w:val="005429EC"/>
    <w:rsid w:val="005E384D"/>
    <w:rsid w:val="005E7646"/>
    <w:rsid w:val="00670AAE"/>
    <w:rsid w:val="006A0B27"/>
    <w:rsid w:val="006C33D4"/>
    <w:rsid w:val="00773FEA"/>
    <w:rsid w:val="007F377F"/>
    <w:rsid w:val="00814FAD"/>
    <w:rsid w:val="008646FC"/>
    <w:rsid w:val="008908B4"/>
    <w:rsid w:val="008916AA"/>
    <w:rsid w:val="00894F6B"/>
    <w:rsid w:val="008F0A37"/>
    <w:rsid w:val="00946AFE"/>
    <w:rsid w:val="00AB3682"/>
    <w:rsid w:val="00AD6A21"/>
    <w:rsid w:val="00AE1177"/>
    <w:rsid w:val="00B04F09"/>
    <w:rsid w:val="00B04F53"/>
    <w:rsid w:val="00B61125"/>
    <w:rsid w:val="00B75AE0"/>
    <w:rsid w:val="00BB7074"/>
    <w:rsid w:val="00BF17C2"/>
    <w:rsid w:val="00C4705F"/>
    <w:rsid w:val="00C51F5A"/>
    <w:rsid w:val="00CB11DD"/>
    <w:rsid w:val="00CF5A54"/>
    <w:rsid w:val="00D8388E"/>
    <w:rsid w:val="00DB4C08"/>
    <w:rsid w:val="00DD11AA"/>
    <w:rsid w:val="00DE04BE"/>
    <w:rsid w:val="00E158DF"/>
    <w:rsid w:val="00E203A3"/>
    <w:rsid w:val="00E27E23"/>
    <w:rsid w:val="00EC53D0"/>
    <w:rsid w:val="00ED0E12"/>
    <w:rsid w:val="00EF0E4A"/>
    <w:rsid w:val="00EF4FC3"/>
    <w:rsid w:val="00F64D81"/>
    <w:rsid w:val="00F77CE1"/>
    <w:rsid w:val="00F96AA3"/>
    <w:rsid w:val="00F97E2D"/>
    <w:rsid w:val="00FA3283"/>
    <w:rsid w:val="00FF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83440"/>
  <w15:docId w15:val="{86086AFE-0EBC-4CD1-921F-53D5D836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ascii="Arial" w:eastAsia="Arial" w:hAnsi="Arial" w:cs="Arial"/>
      <w:lang w:val="sk-SK" w:eastAsia="sk-SK" w:bidi="sk-SK"/>
    </w:rPr>
  </w:style>
  <w:style w:type="paragraph" w:styleId="Nadpis1">
    <w:name w:val="heading 1"/>
    <w:basedOn w:val="Normlny"/>
    <w:uiPriority w:val="9"/>
    <w:qFormat/>
    <w:pPr>
      <w:spacing w:before="43"/>
      <w:ind w:left="909" w:right="916"/>
      <w:jc w:val="center"/>
      <w:outlineLvl w:val="0"/>
    </w:pPr>
    <w:rPr>
      <w:b/>
      <w:bCs/>
      <w:sz w:val="24"/>
      <w:szCs w:val="24"/>
    </w:rPr>
  </w:style>
  <w:style w:type="paragraph" w:styleId="Nadpis2">
    <w:name w:val="heading 2"/>
    <w:basedOn w:val="Normlny"/>
    <w:uiPriority w:val="9"/>
    <w:unhideWhenUsed/>
    <w:qFormat/>
    <w:pPr>
      <w:ind w:left="136"/>
      <w:jc w:val="both"/>
      <w:outlineLvl w:val="1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</w:style>
  <w:style w:type="paragraph" w:styleId="Odsekzoznamu">
    <w:name w:val="List Paragraph"/>
    <w:basedOn w:val="Normlny"/>
    <w:uiPriority w:val="1"/>
    <w:qFormat/>
    <w:pPr>
      <w:ind w:left="477" w:right="131" w:hanging="284"/>
      <w:jc w:val="both"/>
    </w:pPr>
  </w:style>
  <w:style w:type="paragraph" w:customStyle="1" w:styleId="TableParagraph">
    <w:name w:val="Table Paragraph"/>
    <w:basedOn w:val="Normlny"/>
    <w:uiPriority w:val="1"/>
    <w:qFormat/>
  </w:style>
  <w:style w:type="paragraph" w:customStyle="1" w:styleId="Default">
    <w:name w:val="Default"/>
    <w:rsid w:val="000435F0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F377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F377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F377F"/>
    <w:rPr>
      <w:rFonts w:ascii="Arial" w:eastAsia="Arial" w:hAnsi="Arial" w:cs="Arial"/>
      <w:sz w:val="20"/>
      <w:szCs w:val="20"/>
      <w:lang w:val="sk-SK" w:eastAsia="sk-SK" w:bidi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F377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F377F"/>
    <w:rPr>
      <w:rFonts w:ascii="Arial" w:eastAsia="Arial" w:hAnsi="Arial" w:cs="Arial"/>
      <w:b/>
      <w:bCs/>
      <w:sz w:val="20"/>
      <w:szCs w:val="20"/>
      <w:lang w:val="sk-SK" w:eastAsia="sk-SK" w:bidi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F377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F377F"/>
    <w:rPr>
      <w:rFonts w:ascii="Segoe UI" w:eastAsia="Arial" w:hAnsi="Segoe UI" w:cs="Segoe UI"/>
      <w:sz w:val="18"/>
      <w:szCs w:val="18"/>
      <w:lang w:val="sk-SK" w:eastAsia="sk-SK" w:bidi="sk-SK"/>
    </w:rPr>
  </w:style>
  <w:style w:type="paragraph" w:styleId="Hlavika">
    <w:name w:val="header"/>
    <w:basedOn w:val="Normlny"/>
    <w:link w:val="HlavikaChar"/>
    <w:uiPriority w:val="99"/>
    <w:unhideWhenUsed/>
    <w:rsid w:val="00F77CE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F77CE1"/>
    <w:rPr>
      <w:rFonts w:ascii="Arial" w:eastAsia="Arial" w:hAnsi="Arial" w:cs="Arial"/>
      <w:lang w:val="sk-SK" w:eastAsia="sk-SK" w:bidi="sk-SK"/>
    </w:rPr>
  </w:style>
  <w:style w:type="paragraph" w:styleId="Pta">
    <w:name w:val="footer"/>
    <w:basedOn w:val="Normlny"/>
    <w:link w:val="PtaChar"/>
    <w:uiPriority w:val="99"/>
    <w:unhideWhenUsed/>
    <w:rsid w:val="00F77CE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F77CE1"/>
    <w:rPr>
      <w:rFonts w:ascii="Arial" w:eastAsia="Arial" w:hAnsi="Arial" w:cs="Arial"/>
      <w:lang w:val="sk-SK" w:eastAsia="sk-SK" w:bidi="sk-SK"/>
    </w:rPr>
  </w:style>
  <w:style w:type="character" w:styleId="Hypertextovprepojenie">
    <w:name w:val="Hyperlink"/>
    <w:basedOn w:val="Predvolenpsmoodseku"/>
    <w:uiPriority w:val="99"/>
    <w:unhideWhenUsed/>
    <w:rsid w:val="003056C6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3056C6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5429EC"/>
    <w:pPr>
      <w:widowControl/>
      <w:autoSpaceDE/>
      <w:autoSpaceDN/>
    </w:pPr>
    <w:rPr>
      <w:rFonts w:ascii="Arial" w:eastAsia="Arial" w:hAnsi="Arial" w:cs="Arial"/>
      <w:lang w:val="sk-SK" w:eastAsia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v.sk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vedecka.kvalifikacia@savba.s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SLOVENSKÁ AKADÉMIA VIED</vt:lpstr>
    </vt:vector>
  </TitlesOfParts>
  <Company/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SLOVENSKÁ AKADÉMIA VIED</dc:title>
  <dc:creator>SAV</dc:creator>
  <cp:lastModifiedBy>Alena Waclaweková</cp:lastModifiedBy>
  <cp:revision>3</cp:revision>
  <cp:lastPrinted>2025-01-14T09:03:00Z</cp:lastPrinted>
  <dcterms:created xsi:type="dcterms:W3CDTF">2025-01-14T15:22:00Z</dcterms:created>
  <dcterms:modified xsi:type="dcterms:W3CDTF">2025-02-06T11:53:00Z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2024-08-20T00:00:00Z</vt:filetime>
  </property>
</Properties>
</file>