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5BBFA" w14:textId="77777777" w:rsidR="00040C0B" w:rsidRDefault="00040C0B">
      <w:pPr>
        <w:pStyle w:val="Zkladntext"/>
        <w:spacing w:before="2"/>
      </w:pPr>
    </w:p>
    <w:p w14:paraId="64E09426" w14:textId="77777777" w:rsidR="00A82729" w:rsidRPr="00E7614F" w:rsidRDefault="004F5C90" w:rsidP="00482585">
      <w:pPr>
        <w:spacing w:before="89"/>
        <w:ind w:left="240" w:right="671"/>
        <w:jc w:val="center"/>
        <w:rPr>
          <w:b/>
          <w:sz w:val="28"/>
          <w:szCs w:val="28"/>
        </w:rPr>
      </w:pPr>
      <w:r w:rsidRPr="00E7614F">
        <w:rPr>
          <w:b/>
          <w:sz w:val="28"/>
          <w:szCs w:val="28"/>
        </w:rPr>
        <w:t xml:space="preserve">Štatút a rokovací poriadok </w:t>
      </w:r>
    </w:p>
    <w:p w14:paraId="26284951" w14:textId="77777777" w:rsidR="00E7614F" w:rsidRDefault="004F5C90" w:rsidP="00482585">
      <w:pPr>
        <w:spacing w:before="89"/>
        <w:ind w:left="240" w:right="671"/>
        <w:jc w:val="center"/>
        <w:rPr>
          <w:b/>
          <w:sz w:val="26"/>
        </w:rPr>
      </w:pPr>
      <w:r>
        <w:rPr>
          <w:b/>
          <w:sz w:val="26"/>
        </w:rPr>
        <w:t>Komisie S</w:t>
      </w:r>
      <w:r w:rsidR="00E7614F">
        <w:rPr>
          <w:b/>
          <w:sz w:val="26"/>
        </w:rPr>
        <w:t xml:space="preserve">lovenskej akadémie vied </w:t>
      </w:r>
    </w:p>
    <w:p w14:paraId="56B92416" w14:textId="2391A9B5" w:rsidR="00040C0B" w:rsidRDefault="004F5C90" w:rsidP="00482585">
      <w:pPr>
        <w:spacing w:before="89"/>
        <w:ind w:left="240" w:right="671"/>
        <w:jc w:val="center"/>
        <w:rPr>
          <w:b/>
          <w:sz w:val="26"/>
        </w:rPr>
      </w:pPr>
      <w:r>
        <w:rPr>
          <w:b/>
          <w:sz w:val="26"/>
        </w:rPr>
        <w:t>pre medzinárodnú vedecko-technickú spoluprácu</w:t>
      </w:r>
    </w:p>
    <w:p w14:paraId="17AA37A9" w14:textId="6CA1FBD6" w:rsidR="00040C0B" w:rsidRDefault="00040C0B" w:rsidP="00482585">
      <w:pPr>
        <w:pStyle w:val="Zkladntext"/>
        <w:rPr>
          <w:b/>
          <w:sz w:val="28"/>
        </w:rPr>
      </w:pPr>
    </w:p>
    <w:p w14:paraId="1D473017" w14:textId="77777777" w:rsidR="00827E0E" w:rsidRDefault="00827E0E" w:rsidP="00482585">
      <w:pPr>
        <w:pStyle w:val="Zkladntext"/>
        <w:rPr>
          <w:b/>
          <w:sz w:val="28"/>
        </w:rPr>
      </w:pPr>
    </w:p>
    <w:p w14:paraId="782615CC" w14:textId="77777777" w:rsidR="00040C0B" w:rsidRDefault="00040C0B" w:rsidP="00482585">
      <w:pPr>
        <w:pStyle w:val="Zkladntext"/>
        <w:spacing w:before="5"/>
        <w:rPr>
          <w:b/>
          <w:sz w:val="27"/>
        </w:rPr>
      </w:pPr>
    </w:p>
    <w:p w14:paraId="681F3748" w14:textId="0EF1C58D" w:rsidR="00040C0B" w:rsidRPr="00733647" w:rsidRDefault="004F5C90" w:rsidP="00482585">
      <w:pPr>
        <w:pStyle w:val="Nadpis1"/>
        <w:rPr>
          <w:sz w:val="24"/>
          <w:szCs w:val="24"/>
        </w:rPr>
      </w:pPr>
      <w:r w:rsidRPr="00733647">
        <w:rPr>
          <w:sz w:val="24"/>
          <w:szCs w:val="24"/>
        </w:rPr>
        <w:t xml:space="preserve">Článok </w:t>
      </w:r>
      <w:r w:rsidR="00BA5AC9">
        <w:rPr>
          <w:sz w:val="24"/>
          <w:szCs w:val="24"/>
        </w:rPr>
        <w:t>I</w:t>
      </w:r>
    </w:p>
    <w:p w14:paraId="1098AEE2" w14:textId="77777777" w:rsidR="00040C0B" w:rsidRPr="00BA5AC9" w:rsidRDefault="004F5C90" w:rsidP="00482585">
      <w:pPr>
        <w:pStyle w:val="Nadpis2"/>
        <w:ind w:right="668"/>
        <w:rPr>
          <w:i w:val="0"/>
          <w:sz w:val="24"/>
          <w:szCs w:val="24"/>
        </w:rPr>
      </w:pPr>
      <w:r w:rsidRPr="00BA5AC9">
        <w:rPr>
          <w:i w:val="0"/>
          <w:sz w:val="24"/>
          <w:szCs w:val="24"/>
        </w:rPr>
        <w:t>Základné ustanovenia</w:t>
      </w:r>
    </w:p>
    <w:p w14:paraId="4C79D2E4" w14:textId="77777777" w:rsidR="00040C0B" w:rsidRPr="00733647" w:rsidRDefault="00040C0B" w:rsidP="00482585">
      <w:pPr>
        <w:pStyle w:val="Zkladntext"/>
        <w:spacing w:before="6"/>
        <w:rPr>
          <w:b/>
          <w:i/>
          <w:sz w:val="24"/>
          <w:szCs w:val="24"/>
        </w:rPr>
      </w:pPr>
    </w:p>
    <w:p w14:paraId="789C56E8" w14:textId="5DD093D8" w:rsidR="00040C0B" w:rsidRPr="00733647" w:rsidRDefault="004F5C90" w:rsidP="00E7614F">
      <w:pPr>
        <w:pStyle w:val="Zkladntext"/>
        <w:spacing w:before="120"/>
        <w:ind w:left="426" w:right="550" w:hanging="324"/>
        <w:jc w:val="both"/>
        <w:rPr>
          <w:sz w:val="24"/>
          <w:szCs w:val="24"/>
        </w:rPr>
      </w:pPr>
      <w:r w:rsidRPr="00733647">
        <w:rPr>
          <w:sz w:val="24"/>
          <w:szCs w:val="24"/>
        </w:rPr>
        <w:t xml:space="preserve">1. </w:t>
      </w:r>
      <w:r w:rsidR="00482585" w:rsidRPr="00733647">
        <w:rPr>
          <w:sz w:val="24"/>
          <w:szCs w:val="24"/>
        </w:rPr>
        <w:t xml:space="preserve"> </w:t>
      </w:r>
      <w:r w:rsidR="00E7614F">
        <w:rPr>
          <w:sz w:val="24"/>
          <w:szCs w:val="24"/>
        </w:rPr>
        <w:t xml:space="preserve"> </w:t>
      </w:r>
      <w:r w:rsidRPr="00733647">
        <w:rPr>
          <w:sz w:val="24"/>
          <w:szCs w:val="24"/>
        </w:rPr>
        <w:t xml:space="preserve">Komisia </w:t>
      </w:r>
      <w:r w:rsidR="00BA5AC9">
        <w:rPr>
          <w:sz w:val="24"/>
          <w:szCs w:val="24"/>
        </w:rPr>
        <w:t>S</w:t>
      </w:r>
      <w:r w:rsidR="00E7614F">
        <w:rPr>
          <w:sz w:val="24"/>
          <w:szCs w:val="24"/>
        </w:rPr>
        <w:t xml:space="preserve">lovenskej akadémie vied </w:t>
      </w:r>
      <w:r w:rsidR="00BA5AC9">
        <w:rPr>
          <w:sz w:val="24"/>
          <w:szCs w:val="24"/>
        </w:rPr>
        <w:t xml:space="preserve"> pre medzinárodnú vedecko-technickú spoluprácu (ďalej tiež „komisia“) </w:t>
      </w:r>
      <w:r w:rsidRPr="00733647">
        <w:rPr>
          <w:sz w:val="24"/>
          <w:szCs w:val="24"/>
        </w:rPr>
        <w:t>je poradným orgánom Predsedníctva S</w:t>
      </w:r>
      <w:r w:rsidR="00CC2E82">
        <w:rPr>
          <w:sz w:val="24"/>
          <w:szCs w:val="24"/>
        </w:rPr>
        <w:t>lovenskej akadémie vied</w:t>
      </w:r>
      <w:r w:rsidRPr="00733647">
        <w:rPr>
          <w:sz w:val="24"/>
          <w:szCs w:val="24"/>
        </w:rPr>
        <w:t xml:space="preserve"> (ďalej </w:t>
      </w:r>
      <w:r w:rsidR="00E7614F">
        <w:rPr>
          <w:sz w:val="24"/>
          <w:szCs w:val="24"/>
        </w:rPr>
        <w:t>tiež „</w:t>
      </w:r>
      <w:r w:rsidRPr="00733647">
        <w:rPr>
          <w:sz w:val="24"/>
          <w:szCs w:val="24"/>
        </w:rPr>
        <w:t>P SAV</w:t>
      </w:r>
      <w:r w:rsidR="00E7614F">
        <w:rPr>
          <w:sz w:val="24"/>
          <w:szCs w:val="24"/>
        </w:rPr>
        <w:t>“</w:t>
      </w:r>
      <w:r w:rsidRPr="00733647">
        <w:rPr>
          <w:sz w:val="24"/>
          <w:szCs w:val="24"/>
        </w:rPr>
        <w:t>), ktorému pomáha zabezpečovať jeho organizačnú, riadiacu a rozhodovaciu činnosť v oblasti medzinárodnej vedecko-technickej spolupráce (ďalej</w:t>
      </w:r>
      <w:r w:rsidR="00E7614F">
        <w:rPr>
          <w:sz w:val="24"/>
          <w:szCs w:val="24"/>
        </w:rPr>
        <w:t xml:space="preserve"> tiež</w:t>
      </w:r>
      <w:r w:rsidRPr="00733647">
        <w:rPr>
          <w:sz w:val="24"/>
          <w:szCs w:val="24"/>
        </w:rPr>
        <w:t xml:space="preserve"> „MVTS“) v</w:t>
      </w:r>
      <w:r w:rsidR="00E7614F">
        <w:rPr>
          <w:sz w:val="24"/>
          <w:szCs w:val="24"/>
        </w:rPr>
        <w:t> </w:t>
      </w:r>
      <w:r w:rsidRPr="00733647">
        <w:rPr>
          <w:sz w:val="24"/>
          <w:szCs w:val="24"/>
        </w:rPr>
        <w:t>S</w:t>
      </w:r>
      <w:r w:rsidR="00E7614F">
        <w:rPr>
          <w:sz w:val="24"/>
          <w:szCs w:val="24"/>
        </w:rPr>
        <w:t>lovenskej akadémii vied (ďalej tiež „SAV“)</w:t>
      </w:r>
      <w:r w:rsidRPr="00733647">
        <w:rPr>
          <w:sz w:val="24"/>
          <w:szCs w:val="24"/>
        </w:rPr>
        <w:t>.</w:t>
      </w:r>
    </w:p>
    <w:p w14:paraId="20BEF992" w14:textId="77777777" w:rsidR="00040C0B" w:rsidRPr="00733647" w:rsidRDefault="00040C0B" w:rsidP="00482585">
      <w:pPr>
        <w:pStyle w:val="Zkladntext"/>
        <w:spacing w:before="7"/>
        <w:rPr>
          <w:sz w:val="24"/>
          <w:szCs w:val="24"/>
        </w:rPr>
      </w:pPr>
    </w:p>
    <w:p w14:paraId="5979101B" w14:textId="06A6136D" w:rsidR="00040C0B" w:rsidRPr="00733647" w:rsidRDefault="004F5C90" w:rsidP="00482585">
      <w:pPr>
        <w:pStyle w:val="Nadpis1"/>
        <w:ind w:right="1028"/>
        <w:rPr>
          <w:sz w:val="24"/>
          <w:szCs w:val="24"/>
        </w:rPr>
      </w:pPr>
      <w:r w:rsidRPr="00733647">
        <w:rPr>
          <w:sz w:val="24"/>
          <w:szCs w:val="24"/>
        </w:rPr>
        <w:t xml:space="preserve">Článok </w:t>
      </w:r>
      <w:r w:rsidR="00BA5AC9">
        <w:rPr>
          <w:sz w:val="24"/>
          <w:szCs w:val="24"/>
        </w:rPr>
        <w:t>II</w:t>
      </w:r>
    </w:p>
    <w:p w14:paraId="146BD33F" w14:textId="77777777" w:rsidR="00040C0B" w:rsidRPr="00BA5AC9" w:rsidRDefault="004F5C90" w:rsidP="00482585">
      <w:pPr>
        <w:pStyle w:val="Nadpis2"/>
        <w:ind w:right="670"/>
        <w:rPr>
          <w:i w:val="0"/>
          <w:sz w:val="24"/>
          <w:szCs w:val="24"/>
        </w:rPr>
      </w:pPr>
      <w:r w:rsidRPr="00BA5AC9">
        <w:rPr>
          <w:i w:val="0"/>
          <w:sz w:val="24"/>
          <w:szCs w:val="24"/>
        </w:rPr>
        <w:t>Predmet činnosti komisie</w:t>
      </w:r>
    </w:p>
    <w:p w14:paraId="0793DFE6" w14:textId="77777777" w:rsidR="00040C0B" w:rsidRPr="00BA5AC9" w:rsidRDefault="00040C0B" w:rsidP="00482585">
      <w:pPr>
        <w:pStyle w:val="Zkladntext"/>
        <w:spacing w:before="7"/>
        <w:rPr>
          <w:b/>
          <w:sz w:val="24"/>
          <w:szCs w:val="24"/>
        </w:rPr>
      </w:pPr>
    </w:p>
    <w:p w14:paraId="4F011D05" w14:textId="77777777" w:rsidR="00040C0B" w:rsidRPr="00733647" w:rsidRDefault="004F5C90" w:rsidP="00482585">
      <w:pPr>
        <w:pStyle w:val="Odsekzoznamu"/>
        <w:numPr>
          <w:ilvl w:val="0"/>
          <w:numId w:val="5"/>
        </w:numPr>
        <w:tabs>
          <w:tab w:val="left" w:pos="481"/>
        </w:tabs>
        <w:spacing w:before="120"/>
        <w:ind w:left="482" w:right="558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Komisia podporuje zapájanie sa pracovísk SAV do návrhov a riešenia úloh v rámci medzinárodných programov v súlade s prioritami vednej politiky v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SAV.</w:t>
      </w:r>
    </w:p>
    <w:p w14:paraId="78C337EF" w14:textId="77777777" w:rsidR="00040C0B" w:rsidRPr="00733647" w:rsidRDefault="004F5C90" w:rsidP="00482585">
      <w:pPr>
        <w:pStyle w:val="Odsekzoznamu"/>
        <w:numPr>
          <w:ilvl w:val="0"/>
          <w:numId w:val="5"/>
        </w:numPr>
        <w:tabs>
          <w:tab w:val="left" w:pos="481"/>
        </w:tabs>
        <w:spacing w:before="120"/>
        <w:ind w:left="482" w:right="556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Komisia vytvára a predkladá na schválenie P SAV návrhy zásad prideľovania finančných prostriedkov vo forme bežných výdavkov z rozpočtu SAV pre podporu výskumu v rámci medzinárodnej vedeckej</w:t>
      </w:r>
      <w:r w:rsidRPr="00733647">
        <w:rPr>
          <w:spacing w:val="5"/>
          <w:sz w:val="24"/>
          <w:szCs w:val="24"/>
        </w:rPr>
        <w:t xml:space="preserve"> </w:t>
      </w:r>
      <w:r w:rsidRPr="00733647">
        <w:rPr>
          <w:sz w:val="24"/>
          <w:szCs w:val="24"/>
        </w:rPr>
        <w:t>spolupráce.</w:t>
      </w:r>
    </w:p>
    <w:p w14:paraId="7445B3F9" w14:textId="4711F964" w:rsidR="00040C0B" w:rsidRPr="00BD2F57" w:rsidRDefault="004F5C90" w:rsidP="00482585">
      <w:pPr>
        <w:pStyle w:val="Odsekzoznamu"/>
        <w:numPr>
          <w:ilvl w:val="0"/>
          <w:numId w:val="5"/>
        </w:numPr>
        <w:tabs>
          <w:tab w:val="left" w:pos="481"/>
        </w:tabs>
        <w:spacing w:before="120"/>
        <w:ind w:left="482" w:right="552"/>
        <w:jc w:val="both"/>
        <w:rPr>
          <w:i/>
          <w:sz w:val="24"/>
          <w:szCs w:val="24"/>
        </w:rPr>
      </w:pPr>
      <w:r w:rsidRPr="00733647">
        <w:rPr>
          <w:sz w:val="24"/>
          <w:szCs w:val="24"/>
        </w:rPr>
        <w:t xml:space="preserve">Komisia pripravuje a predkladá na schválenie P SAV návrhy na finančnú podporu MVTS podľa </w:t>
      </w:r>
      <w:r w:rsidRPr="00BD2F57">
        <w:rPr>
          <w:i/>
          <w:sz w:val="24"/>
          <w:szCs w:val="24"/>
        </w:rPr>
        <w:t>Zásad</w:t>
      </w:r>
      <w:r w:rsidRPr="00BD2F57">
        <w:rPr>
          <w:i/>
          <w:spacing w:val="-15"/>
          <w:sz w:val="24"/>
          <w:szCs w:val="24"/>
        </w:rPr>
        <w:t xml:space="preserve"> </w:t>
      </w:r>
      <w:r w:rsidRPr="00BD2F57">
        <w:rPr>
          <w:i/>
          <w:sz w:val="24"/>
          <w:szCs w:val="24"/>
        </w:rPr>
        <w:t>prideľovania</w:t>
      </w:r>
      <w:r w:rsidRPr="00BD2F57">
        <w:rPr>
          <w:i/>
          <w:spacing w:val="-13"/>
          <w:sz w:val="24"/>
          <w:szCs w:val="24"/>
        </w:rPr>
        <w:t xml:space="preserve"> </w:t>
      </w:r>
      <w:r w:rsidRPr="00BD2F57">
        <w:rPr>
          <w:i/>
          <w:sz w:val="24"/>
          <w:szCs w:val="24"/>
        </w:rPr>
        <w:t>finančných</w:t>
      </w:r>
      <w:r w:rsidRPr="00BD2F57">
        <w:rPr>
          <w:i/>
          <w:spacing w:val="-14"/>
          <w:sz w:val="24"/>
          <w:szCs w:val="24"/>
        </w:rPr>
        <w:t xml:space="preserve"> </w:t>
      </w:r>
      <w:r w:rsidRPr="00BD2F57">
        <w:rPr>
          <w:i/>
          <w:sz w:val="24"/>
          <w:szCs w:val="24"/>
        </w:rPr>
        <w:t>prostriedkov</w:t>
      </w:r>
      <w:r w:rsidRPr="00BD2F57">
        <w:rPr>
          <w:i/>
          <w:spacing w:val="-13"/>
          <w:sz w:val="24"/>
          <w:szCs w:val="24"/>
        </w:rPr>
        <w:t xml:space="preserve"> </w:t>
      </w:r>
      <w:r w:rsidRPr="00BD2F57">
        <w:rPr>
          <w:i/>
          <w:sz w:val="24"/>
          <w:szCs w:val="24"/>
        </w:rPr>
        <w:t>SAV</w:t>
      </w:r>
      <w:r w:rsidRPr="00BD2F57">
        <w:rPr>
          <w:i/>
          <w:spacing w:val="-17"/>
          <w:sz w:val="24"/>
          <w:szCs w:val="24"/>
        </w:rPr>
        <w:t xml:space="preserve"> </w:t>
      </w:r>
      <w:r w:rsidRPr="00BD2F57">
        <w:rPr>
          <w:i/>
          <w:sz w:val="24"/>
          <w:szCs w:val="24"/>
        </w:rPr>
        <w:t>na</w:t>
      </w:r>
      <w:r w:rsidRPr="00BD2F57">
        <w:rPr>
          <w:i/>
          <w:spacing w:val="-12"/>
          <w:sz w:val="24"/>
          <w:szCs w:val="24"/>
        </w:rPr>
        <w:t xml:space="preserve"> </w:t>
      </w:r>
      <w:r w:rsidRPr="00BD2F57">
        <w:rPr>
          <w:i/>
          <w:sz w:val="24"/>
          <w:szCs w:val="24"/>
        </w:rPr>
        <w:t>podporu</w:t>
      </w:r>
      <w:r w:rsidRPr="00BD2F57">
        <w:rPr>
          <w:i/>
          <w:spacing w:val="-13"/>
          <w:sz w:val="24"/>
          <w:szCs w:val="24"/>
        </w:rPr>
        <w:t xml:space="preserve"> </w:t>
      </w:r>
      <w:r w:rsidRPr="00BD2F57">
        <w:rPr>
          <w:i/>
          <w:sz w:val="24"/>
          <w:szCs w:val="24"/>
        </w:rPr>
        <w:t>projektov</w:t>
      </w:r>
      <w:r w:rsidRPr="00BD2F57">
        <w:rPr>
          <w:i/>
          <w:spacing w:val="-14"/>
          <w:sz w:val="24"/>
          <w:szCs w:val="24"/>
        </w:rPr>
        <w:t xml:space="preserve"> </w:t>
      </w:r>
      <w:r w:rsidRPr="00BD2F57">
        <w:rPr>
          <w:i/>
          <w:sz w:val="24"/>
          <w:szCs w:val="24"/>
        </w:rPr>
        <w:t>medzinárodnej</w:t>
      </w:r>
      <w:r w:rsidRPr="00BD2F57">
        <w:rPr>
          <w:i/>
          <w:spacing w:val="-13"/>
          <w:sz w:val="24"/>
          <w:szCs w:val="24"/>
        </w:rPr>
        <w:t xml:space="preserve"> </w:t>
      </w:r>
      <w:r w:rsidRPr="00BD2F57">
        <w:rPr>
          <w:i/>
          <w:sz w:val="24"/>
          <w:szCs w:val="24"/>
        </w:rPr>
        <w:t>vedecko-</w:t>
      </w:r>
      <w:r w:rsidR="00482585" w:rsidRPr="00BD2F57">
        <w:rPr>
          <w:i/>
          <w:sz w:val="24"/>
          <w:szCs w:val="24"/>
        </w:rPr>
        <w:t> </w:t>
      </w:r>
      <w:r w:rsidRPr="00BD2F57">
        <w:rPr>
          <w:i/>
          <w:sz w:val="24"/>
          <w:szCs w:val="24"/>
        </w:rPr>
        <w:t>technickej spolupráce.</w:t>
      </w:r>
    </w:p>
    <w:p w14:paraId="6587AD42" w14:textId="77777777" w:rsidR="00827E0E" w:rsidRDefault="00827E0E" w:rsidP="00482585">
      <w:pPr>
        <w:pStyle w:val="Nadpis1"/>
        <w:spacing w:before="206"/>
        <w:rPr>
          <w:sz w:val="24"/>
          <w:szCs w:val="24"/>
        </w:rPr>
      </w:pPr>
    </w:p>
    <w:p w14:paraId="311643E1" w14:textId="2D3857A9" w:rsidR="00040C0B" w:rsidRPr="00733647" w:rsidRDefault="004F5C90" w:rsidP="00482585">
      <w:pPr>
        <w:pStyle w:val="Nadpis1"/>
        <w:spacing w:before="206"/>
        <w:rPr>
          <w:sz w:val="24"/>
          <w:szCs w:val="24"/>
        </w:rPr>
      </w:pPr>
      <w:r w:rsidRPr="00733647">
        <w:rPr>
          <w:sz w:val="24"/>
          <w:szCs w:val="24"/>
        </w:rPr>
        <w:t xml:space="preserve">Článok </w:t>
      </w:r>
      <w:r w:rsidR="00BA5AC9">
        <w:rPr>
          <w:sz w:val="24"/>
          <w:szCs w:val="24"/>
        </w:rPr>
        <w:t>III</w:t>
      </w:r>
    </w:p>
    <w:p w14:paraId="3E36E249" w14:textId="77777777" w:rsidR="00040C0B" w:rsidRPr="00BA5AC9" w:rsidRDefault="004F5C90" w:rsidP="00482585">
      <w:pPr>
        <w:pStyle w:val="Nadpis2"/>
        <w:spacing w:before="189"/>
        <w:ind w:left="236" w:right="671"/>
        <w:rPr>
          <w:i w:val="0"/>
          <w:sz w:val="24"/>
          <w:szCs w:val="24"/>
        </w:rPr>
      </w:pPr>
      <w:r w:rsidRPr="00BA5AC9">
        <w:rPr>
          <w:i w:val="0"/>
          <w:sz w:val="24"/>
          <w:szCs w:val="24"/>
        </w:rPr>
        <w:t>Konštituovanie komisie, orgány a organizačná štruktúra komisie</w:t>
      </w:r>
    </w:p>
    <w:p w14:paraId="5A93D24D" w14:textId="77777777" w:rsidR="00040C0B" w:rsidRPr="00BA5AC9" w:rsidRDefault="00040C0B" w:rsidP="00482585">
      <w:pPr>
        <w:pStyle w:val="Zkladntext"/>
        <w:spacing w:before="11"/>
        <w:rPr>
          <w:b/>
          <w:sz w:val="24"/>
          <w:szCs w:val="24"/>
        </w:rPr>
      </w:pPr>
    </w:p>
    <w:p w14:paraId="73F7AE42" w14:textId="77777777" w:rsidR="00040C0B" w:rsidRPr="00733647" w:rsidRDefault="004F5C90" w:rsidP="00482585">
      <w:pPr>
        <w:pStyle w:val="Odsekzoznamu"/>
        <w:numPr>
          <w:ilvl w:val="0"/>
          <w:numId w:val="4"/>
        </w:numPr>
        <w:tabs>
          <w:tab w:val="left" w:pos="480"/>
          <w:tab w:val="left" w:pos="481"/>
        </w:tabs>
        <w:spacing w:before="120"/>
        <w:ind w:left="482"/>
        <w:rPr>
          <w:sz w:val="24"/>
          <w:szCs w:val="24"/>
        </w:rPr>
      </w:pPr>
      <w:r w:rsidRPr="00733647">
        <w:rPr>
          <w:sz w:val="24"/>
          <w:szCs w:val="24"/>
        </w:rPr>
        <w:t>Komisiu zriaďuje P SAV na návrh predsedu</w:t>
      </w:r>
      <w:r w:rsidRPr="00733647">
        <w:rPr>
          <w:spacing w:val="-2"/>
          <w:sz w:val="24"/>
          <w:szCs w:val="24"/>
        </w:rPr>
        <w:t xml:space="preserve"> </w:t>
      </w:r>
      <w:r w:rsidRPr="00733647">
        <w:rPr>
          <w:sz w:val="24"/>
          <w:szCs w:val="24"/>
        </w:rPr>
        <w:t>SAV.</w:t>
      </w:r>
    </w:p>
    <w:p w14:paraId="7FE51574" w14:textId="2E14AEF1" w:rsidR="00040C0B" w:rsidRPr="00733647" w:rsidRDefault="004F5C90" w:rsidP="00482585">
      <w:pPr>
        <w:pStyle w:val="Odsekzoznamu"/>
        <w:numPr>
          <w:ilvl w:val="0"/>
          <w:numId w:val="4"/>
        </w:numPr>
        <w:tabs>
          <w:tab w:val="left" w:pos="481"/>
        </w:tabs>
        <w:spacing w:before="120"/>
        <w:ind w:left="482" w:right="556"/>
        <w:jc w:val="both"/>
        <w:rPr>
          <w:sz w:val="24"/>
          <w:szCs w:val="24"/>
        </w:rPr>
      </w:pPr>
      <w:r w:rsidRPr="00733647">
        <w:rPr>
          <w:sz w:val="24"/>
          <w:szCs w:val="24"/>
        </w:rPr>
        <w:t xml:space="preserve">Komisia je kolektívnym menovaným odborným orgánom, ktorý sa skladá z členov P SAV, členov zastupujúcich jednotlivé oddelenia vied SAV, zamestnancov Úradu SAV,  zástupcu </w:t>
      </w:r>
      <w:r w:rsidR="00D42FAD">
        <w:rPr>
          <w:sz w:val="24"/>
          <w:szCs w:val="24"/>
        </w:rPr>
        <w:t xml:space="preserve">Snemu SAV nominovaného </w:t>
      </w:r>
      <w:r w:rsidR="00CC2E82">
        <w:rPr>
          <w:sz w:val="24"/>
          <w:szCs w:val="24"/>
        </w:rPr>
        <w:t>v</w:t>
      </w:r>
      <w:r w:rsidRPr="00733647">
        <w:rPr>
          <w:sz w:val="24"/>
          <w:szCs w:val="24"/>
        </w:rPr>
        <w:t>ýbor</w:t>
      </w:r>
      <w:r w:rsidR="00D42FAD">
        <w:rPr>
          <w:sz w:val="24"/>
          <w:szCs w:val="24"/>
        </w:rPr>
        <w:t>om</w:t>
      </w:r>
      <w:r w:rsidRPr="00733647">
        <w:rPr>
          <w:sz w:val="24"/>
          <w:szCs w:val="24"/>
        </w:rPr>
        <w:t xml:space="preserve"> Snemu SAV a zástupcu Rady riaditeľov</w:t>
      </w:r>
      <w:r w:rsidRPr="00733647">
        <w:rPr>
          <w:spacing w:val="-7"/>
          <w:sz w:val="24"/>
          <w:szCs w:val="24"/>
        </w:rPr>
        <w:t xml:space="preserve"> </w:t>
      </w:r>
      <w:r w:rsidRPr="00733647">
        <w:rPr>
          <w:sz w:val="24"/>
          <w:szCs w:val="24"/>
        </w:rPr>
        <w:t>SAV.</w:t>
      </w:r>
    </w:p>
    <w:p w14:paraId="12751089" w14:textId="343646A0" w:rsidR="00040C0B" w:rsidRDefault="004F5C90" w:rsidP="00482585">
      <w:pPr>
        <w:pStyle w:val="Odsekzoznamu"/>
        <w:numPr>
          <w:ilvl w:val="0"/>
          <w:numId w:val="4"/>
        </w:numPr>
        <w:tabs>
          <w:tab w:val="left" w:pos="481"/>
        </w:tabs>
        <w:spacing w:before="120"/>
        <w:ind w:left="482" w:right="554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Komisia</w:t>
      </w:r>
      <w:r w:rsidRPr="00733647">
        <w:rPr>
          <w:spacing w:val="-4"/>
          <w:sz w:val="24"/>
          <w:szCs w:val="24"/>
        </w:rPr>
        <w:t xml:space="preserve"> </w:t>
      </w:r>
      <w:r w:rsidRPr="00733647">
        <w:rPr>
          <w:sz w:val="24"/>
          <w:szCs w:val="24"/>
        </w:rPr>
        <w:t>má</w:t>
      </w:r>
      <w:r w:rsidRPr="00733647">
        <w:rPr>
          <w:spacing w:val="-3"/>
          <w:sz w:val="24"/>
          <w:szCs w:val="24"/>
        </w:rPr>
        <w:t xml:space="preserve"> </w:t>
      </w:r>
      <w:r w:rsidRPr="00733647">
        <w:rPr>
          <w:sz w:val="24"/>
          <w:szCs w:val="24"/>
        </w:rPr>
        <w:t>najmenej</w:t>
      </w:r>
      <w:r w:rsidRPr="00733647">
        <w:rPr>
          <w:spacing w:val="-1"/>
          <w:sz w:val="24"/>
          <w:szCs w:val="24"/>
        </w:rPr>
        <w:t xml:space="preserve"> </w:t>
      </w:r>
      <w:r w:rsidRPr="00733647">
        <w:rPr>
          <w:sz w:val="24"/>
          <w:szCs w:val="24"/>
        </w:rPr>
        <w:t>11</w:t>
      </w:r>
      <w:r w:rsidRPr="00733647">
        <w:rPr>
          <w:spacing w:val="-6"/>
          <w:sz w:val="24"/>
          <w:szCs w:val="24"/>
        </w:rPr>
        <w:t xml:space="preserve"> </w:t>
      </w:r>
      <w:r w:rsidRPr="00733647">
        <w:rPr>
          <w:sz w:val="24"/>
          <w:szCs w:val="24"/>
        </w:rPr>
        <w:t>členov</w:t>
      </w:r>
      <w:r w:rsidRPr="00733647">
        <w:rPr>
          <w:spacing w:val="-6"/>
          <w:sz w:val="24"/>
          <w:szCs w:val="24"/>
        </w:rPr>
        <w:t xml:space="preserve"> </w:t>
      </w:r>
      <w:r w:rsidRPr="00733647">
        <w:rPr>
          <w:sz w:val="24"/>
          <w:szCs w:val="24"/>
        </w:rPr>
        <w:t>a</w:t>
      </w:r>
      <w:r w:rsidRPr="00733647">
        <w:rPr>
          <w:spacing w:val="-3"/>
          <w:sz w:val="24"/>
          <w:szCs w:val="24"/>
        </w:rPr>
        <w:t xml:space="preserve"> </w:t>
      </w:r>
      <w:r w:rsidRPr="00733647">
        <w:rPr>
          <w:sz w:val="24"/>
          <w:szCs w:val="24"/>
        </w:rPr>
        <w:t>tvorí</w:t>
      </w:r>
      <w:r w:rsidRPr="00733647">
        <w:rPr>
          <w:spacing w:val="-5"/>
          <w:sz w:val="24"/>
          <w:szCs w:val="24"/>
        </w:rPr>
        <w:t xml:space="preserve"> </w:t>
      </w:r>
      <w:r w:rsidRPr="00733647">
        <w:rPr>
          <w:sz w:val="24"/>
          <w:szCs w:val="24"/>
        </w:rPr>
        <w:t>ju</w:t>
      </w:r>
      <w:r w:rsidRPr="00733647">
        <w:rPr>
          <w:spacing w:val="-4"/>
          <w:sz w:val="24"/>
          <w:szCs w:val="24"/>
        </w:rPr>
        <w:t xml:space="preserve"> </w:t>
      </w:r>
      <w:r w:rsidRPr="00733647">
        <w:rPr>
          <w:sz w:val="24"/>
          <w:szCs w:val="24"/>
        </w:rPr>
        <w:t>predseda,</w:t>
      </w:r>
      <w:r w:rsidRPr="00733647">
        <w:rPr>
          <w:spacing w:val="-4"/>
          <w:sz w:val="24"/>
          <w:szCs w:val="24"/>
        </w:rPr>
        <w:t xml:space="preserve"> </w:t>
      </w:r>
      <w:r w:rsidRPr="00733647">
        <w:rPr>
          <w:sz w:val="24"/>
          <w:szCs w:val="24"/>
        </w:rPr>
        <w:t>tajomník</w:t>
      </w:r>
      <w:r w:rsidRPr="00733647">
        <w:rPr>
          <w:spacing w:val="-6"/>
          <w:sz w:val="24"/>
          <w:szCs w:val="24"/>
        </w:rPr>
        <w:t xml:space="preserve"> </w:t>
      </w:r>
      <w:r w:rsidRPr="00733647">
        <w:rPr>
          <w:sz w:val="24"/>
          <w:szCs w:val="24"/>
        </w:rPr>
        <w:t>a</w:t>
      </w:r>
      <w:r w:rsidRPr="00733647">
        <w:rPr>
          <w:spacing w:val="-3"/>
          <w:sz w:val="24"/>
          <w:szCs w:val="24"/>
        </w:rPr>
        <w:t xml:space="preserve"> </w:t>
      </w:r>
      <w:r w:rsidRPr="00733647">
        <w:rPr>
          <w:sz w:val="24"/>
          <w:szCs w:val="24"/>
        </w:rPr>
        <w:t>členovia,</w:t>
      </w:r>
      <w:r w:rsidRPr="00733647">
        <w:rPr>
          <w:spacing w:val="-3"/>
          <w:sz w:val="24"/>
          <w:szCs w:val="24"/>
        </w:rPr>
        <w:t xml:space="preserve"> </w:t>
      </w:r>
      <w:r w:rsidRPr="00733647">
        <w:rPr>
          <w:sz w:val="24"/>
          <w:szCs w:val="24"/>
        </w:rPr>
        <w:t>ktorých</w:t>
      </w:r>
      <w:r w:rsidRPr="00733647">
        <w:rPr>
          <w:spacing w:val="-3"/>
          <w:sz w:val="24"/>
          <w:szCs w:val="24"/>
        </w:rPr>
        <w:t xml:space="preserve"> </w:t>
      </w:r>
      <w:r w:rsidRPr="00733647">
        <w:rPr>
          <w:sz w:val="24"/>
          <w:szCs w:val="24"/>
        </w:rPr>
        <w:t>menuje</w:t>
      </w:r>
      <w:r w:rsidRPr="00733647">
        <w:rPr>
          <w:spacing w:val="-3"/>
          <w:sz w:val="24"/>
          <w:szCs w:val="24"/>
        </w:rPr>
        <w:t xml:space="preserve"> </w:t>
      </w:r>
      <w:r w:rsidRPr="00733647">
        <w:rPr>
          <w:sz w:val="24"/>
          <w:szCs w:val="24"/>
        </w:rPr>
        <w:t>predseda SAV.</w:t>
      </w:r>
    </w:p>
    <w:p w14:paraId="2140275E" w14:textId="7E305540" w:rsidR="00827E0E" w:rsidRDefault="00827E0E" w:rsidP="00827E0E">
      <w:pPr>
        <w:tabs>
          <w:tab w:val="left" w:pos="481"/>
        </w:tabs>
        <w:spacing w:before="120"/>
        <w:ind w:right="554"/>
        <w:jc w:val="both"/>
        <w:rPr>
          <w:sz w:val="24"/>
          <w:szCs w:val="24"/>
        </w:rPr>
      </w:pPr>
    </w:p>
    <w:p w14:paraId="1F4371DC" w14:textId="363686BA" w:rsidR="00827E0E" w:rsidRDefault="00827E0E" w:rsidP="00827E0E">
      <w:pPr>
        <w:tabs>
          <w:tab w:val="left" w:pos="481"/>
        </w:tabs>
        <w:spacing w:before="120"/>
        <w:ind w:right="554"/>
        <w:jc w:val="both"/>
        <w:rPr>
          <w:sz w:val="24"/>
          <w:szCs w:val="24"/>
        </w:rPr>
      </w:pPr>
    </w:p>
    <w:p w14:paraId="64DB581F" w14:textId="77777777" w:rsidR="00827E0E" w:rsidRPr="00827E0E" w:rsidRDefault="00827E0E" w:rsidP="00827E0E">
      <w:pPr>
        <w:tabs>
          <w:tab w:val="left" w:pos="481"/>
        </w:tabs>
        <w:spacing w:before="120"/>
        <w:ind w:right="554"/>
        <w:jc w:val="both"/>
        <w:rPr>
          <w:sz w:val="24"/>
          <w:szCs w:val="24"/>
        </w:rPr>
      </w:pPr>
    </w:p>
    <w:p w14:paraId="300801F5" w14:textId="798A501C" w:rsidR="00040C0B" w:rsidRDefault="004F5C90" w:rsidP="00482585">
      <w:pPr>
        <w:pStyle w:val="Odsekzoznamu"/>
        <w:numPr>
          <w:ilvl w:val="0"/>
          <w:numId w:val="4"/>
        </w:numPr>
        <w:tabs>
          <w:tab w:val="left" w:pos="481"/>
        </w:tabs>
        <w:spacing w:before="120"/>
        <w:ind w:left="482" w:right="549"/>
        <w:jc w:val="both"/>
        <w:rPr>
          <w:sz w:val="24"/>
          <w:szCs w:val="24"/>
        </w:rPr>
      </w:pPr>
      <w:r w:rsidRPr="00733647">
        <w:rPr>
          <w:sz w:val="24"/>
          <w:szCs w:val="24"/>
        </w:rPr>
        <w:lastRenderedPageBreak/>
        <w:t>Predseda</w:t>
      </w:r>
      <w:r w:rsidRPr="00733647">
        <w:rPr>
          <w:spacing w:val="-15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komisie:</w:t>
      </w:r>
      <w:r w:rsidRPr="00733647">
        <w:rPr>
          <w:spacing w:val="-14"/>
          <w:sz w:val="24"/>
          <w:szCs w:val="24"/>
        </w:rPr>
        <w:t xml:space="preserve"> </w:t>
      </w:r>
      <w:r w:rsidRPr="00733647">
        <w:rPr>
          <w:sz w:val="24"/>
          <w:szCs w:val="24"/>
        </w:rPr>
        <w:t>zvoláva</w:t>
      </w:r>
      <w:r w:rsidRPr="00733647">
        <w:rPr>
          <w:spacing w:val="-14"/>
          <w:sz w:val="24"/>
          <w:szCs w:val="24"/>
        </w:rPr>
        <w:t xml:space="preserve"> </w:t>
      </w:r>
      <w:r w:rsidRPr="00733647">
        <w:rPr>
          <w:sz w:val="24"/>
          <w:szCs w:val="24"/>
        </w:rPr>
        <w:t>a</w:t>
      </w:r>
      <w:r w:rsidRPr="00733647">
        <w:rPr>
          <w:spacing w:val="-15"/>
          <w:sz w:val="24"/>
          <w:szCs w:val="24"/>
        </w:rPr>
        <w:t xml:space="preserve"> </w:t>
      </w:r>
      <w:r w:rsidRPr="00733647">
        <w:rPr>
          <w:sz w:val="24"/>
          <w:szCs w:val="24"/>
        </w:rPr>
        <w:t>riadi</w:t>
      </w:r>
      <w:r w:rsidRPr="00733647">
        <w:rPr>
          <w:spacing w:val="-13"/>
          <w:sz w:val="24"/>
          <w:szCs w:val="24"/>
        </w:rPr>
        <w:t xml:space="preserve"> </w:t>
      </w:r>
      <w:r w:rsidRPr="00733647">
        <w:rPr>
          <w:sz w:val="24"/>
          <w:szCs w:val="24"/>
        </w:rPr>
        <w:t>zasadnutia</w:t>
      </w:r>
      <w:r w:rsidRPr="00733647">
        <w:rPr>
          <w:spacing w:val="-15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komisie;</w:t>
      </w:r>
      <w:r w:rsidRPr="00733647">
        <w:rPr>
          <w:spacing w:val="-13"/>
          <w:sz w:val="24"/>
          <w:szCs w:val="24"/>
        </w:rPr>
        <w:t xml:space="preserve"> </w:t>
      </w:r>
      <w:r w:rsidRPr="00733647">
        <w:rPr>
          <w:sz w:val="24"/>
          <w:szCs w:val="24"/>
        </w:rPr>
        <w:t>stanovuje</w:t>
      </w:r>
      <w:r w:rsidRPr="00733647">
        <w:rPr>
          <w:spacing w:val="-17"/>
          <w:sz w:val="24"/>
          <w:szCs w:val="24"/>
        </w:rPr>
        <w:t xml:space="preserve"> </w:t>
      </w:r>
      <w:r w:rsidRPr="00733647">
        <w:rPr>
          <w:sz w:val="24"/>
          <w:szCs w:val="24"/>
        </w:rPr>
        <w:t>program</w:t>
      </w:r>
      <w:r w:rsidRPr="00733647">
        <w:rPr>
          <w:spacing w:val="-17"/>
          <w:sz w:val="24"/>
          <w:szCs w:val="24"/>
        </w:rPr>
        <w:t xml:space="preserve"> </w:t>
      </w:r>
      <w:r w:rsidRPr="00733647">
        <w:rPr>
          <w:sz w:val="24"/>
          <w:szCs w:val="24"/>
        </w:rPr>
        <w:t>jej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zasadnutí;</w:t>
      </w:r>
      <w:r w:rsidRPr="00733647">
        <w:rPr>
          <w:spacing w:val="-13"/>
          <w:sz w:val="24"/>
          <w:szCs w:val="24"/>
        </w:rPr>
        <w:t xml:space="preserve"> </w:t>
      </w:r>
      <w:r w:rsidRPr="00733647">
        <w:rPr>
          <w:sz w:val="24"/>
          <w:szCs w:val="24"/>
        </w:rPr>
        <w:t>zabezpečuje súčinnosť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komisie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s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ostatnými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subjektmi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v</w:t>
      </w:r>
      <w:r w:rsidRPr="00733647">
        <w:rPr>
          <w:spacing w:val="-14"/>
          <w:sz w:val="24"/>
          <w:szCs w:val="24"/>
        </w:rPr>
        <w:t xml:space="preserve"> </w:t>
      </w:r>
      <w:r w:rsidRPr="00733647">
        <w:rPr>
          <w:sz w:val="24"/>
          <w:szCs w:val="24"/>
        </w:rPr>
        <w:t>štruktúre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SAV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a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zastupuje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komisiu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navonok.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Tajomník komisie</w:t>
      </w:r>
      <w:r w:rsidRPr="00733647">
        <w:rPr>
          <w:spacing w:val="-9"/>
          <w:sz w:val="24"/>
          <w:szCs w:val="24"/>
        </w:rPr>
        <w:t xml:space="preserve"> </w:t>
      </w:r>
      <w:r w:rsidRPr="00733647">
        <w:rPr>
          <w:sz w:val="24"/>
          <w:szCs w:val="24"/>
        </w:rPr>
        <w:t>zabezpečuje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činnosť</w:t>
      </w:r>
      <w:r w:rsidRPr="00733647">
        <w:rPr>
          <w:spacing w:val="-10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komisie</w:t>
      </w:r>
      <w:r w:rsidRPr="00733647">
        <w:rPr>
          <w:spacing w:val="-10"/>
          <w:sz w:val="24"/>
          <w:szCs w:val="24"/>
        </w:rPr>
        <w:t xml:space="preserve"> </w:t>
      </w:r>
      <w:r w:rsidRPr="00733647">
        <w:rPr>
          <w:sz w:val="24"/>
          <w:szCs w:val="24"/>
        </w:rPr>
        <w:t>a</w:t>
      </w:r>
      <w:r w:rsidRPr="00733647">
        <w:rPr>
          <w:spacing w:val="-9"/>
          <w:sz w:val="24"/>
          <w:szCs w:val="24"/>
        </w:rPr>
        <w:t xml:space="preserve"> </w:t>
      </w:r>
      <w:r w:rsidRPr="00733647">
        <w:rPr>
          <w:sz w:val="24"/>
          <w:szCs w:val="24"/>
        </w:rPr>
        <w:t>vedie</w:t>
      </w:r>
      <w:r w:rsidRPr="00733647">
        <w:rPr>
          <w:spacing w:val="-10"/>
          <w:sz w:val="24"/>
          <w:szCs w:val="24"/>
        </w:rPr>
        <w:t xml:space="preserve"> </w:t>
      </w:r>
      <w:r w:rsidRPr="00733647">
        <w:rPr>
          <w:sz w:val="24"/>
          <w:szCs w:val="24"/>
        </w:rPr>
        <w:t>jej</w:t>
      </w:r>
      <w:r w:rsidRPr="00733647">
        <w:rPr>
          <w:spacing w:val="-9"/>
          <w:sz w:val="24"/>
          <w:szCs w:val="24"/>
        </w:rPr>
        <w:t xml:space="preserve"> </w:t>
      </w:r>
      <w:r w:rsidRPr="00733647">
        <w:rPr>
          <w:sz w:val="24"/>
          <w:szCs w:val="24"/>
        </w:rPr>
        <w:t>agendu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v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spolupráci</w:t>
      </w:r>
      <w:r w:rsidRPr="00733647">
        <w:rPr>
          <w:spacing w:val="-10"/>
          <w:sz w:val="24"/>
          <w:szCs w:val="24"/>
        </w:rPr>
        <w:t xml:space="preserve"> </w:t>
      </w:r>
      <w:r w:rsidRPr="00733647">
        <w:rPr>
          <w:sz w:val="24"/>
          <w:szCs w:val="24"/>
        </w:rPr>
        <w:t>so</w:t>
      </w:r>
      <w:r w:rsidR="00733647">
        <w:rPr>
          <w:sz w:val="24"/>
          <w:szCs w:val="24"/>
        </w:rPr>
        <w:t> </w:t>
      </w:r>
      <w:r w:rsidRPr="00733647">
        <w:rPr>
          <w:sz w:val="24"/>
          <w:szCs w:val="24"/>
        </w:rPr>
        <w:t>sekretariátom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podpredsedu SAV pre zahraničné styky.</w:t>
      </w:r>
    </w:p>
    <w:p w14:paraId="3E3FD198" w14:textId="77777777" w:rsidR="00040C0B" w:rsidRPr="00733647" w:rsidRDefault="004F5C90" w:rsidP="00482585">
      <w:pPr>
        <w:pStyle w:val="Odsekzoznamu"/>
        <w:numPr>
          <w:ilvl w:val="0"/>
          <w:numId w:val="4"/>
        </w:numPr>
        <w:tabs>
          <w:tab w:val="left" w:pos="481"/>
        </w:tabs>
        <w:spacing w:before="120"/>
        <w:ind w:left="482" w:right="555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Komisia zasadá podľa potreby, minimálne však 2</w:t>
      </w:r>
      <w:r w:rsidRPr="00733647">
        <w:rPr>
          <w:b/>
          <w:sz w:val="24"/>
          <w:szCs w:val="24"/>
        </w:rPr>
        <w:t>-</w:t>
      </w:r>
      <w:r w:rsidRPr="00733647">
        <w:rPr>
          <w:sz w:val="24"/>
          <w:szCs w:val="24"/>
        </w:rPr>
        <w:t>krát do roka. Zasadanie komisie zvoláva jej predseda alebo ním poverená</w:t>
      </w:r>
      <w:r w:rsidRPr="00733647">
        <w:rPr>
          <w:spacing w:val="-6"/>
          <w:sz w:val="24"/>
          <w:szCs w:val="24"/>
        </w:rPr>
        <w:t xml:space="preserve"> </w:t>
      </w:r>
      <w:r w:rsidRPr="00733647">
        <w:rPr>
          <w:sz w:val="24"/>
          <w:szCs w:val="24"/>
        </w:rPr>
        <w:t>osoba.</w:t>
      </w:r>
    </w:p>
    <w:p w14:paraId="315899E6" w14:textId="113807BE" w:rsidR="00040C0B" w:rsidRPr="00733647" w:rsidRDefault="004F5C90" w:rsidP="00482585">
      <w:pPr>
        <w:pStyle w:val="Odsekzoznamu"/>
        <w:numPr>
          <w:ilvl w:val="0"/>
          <w:numId w:val="4"/>
        </w:numPr>
        <w:tabs>
          <w:tab w:val="left" w:pos="481"/>
        </w:tabs>
        <w:spacing w:before="120"/>
        <w:ind w:left="482" w:right="552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Členstvo v komisii môže byť odmeňované, pričom odmeny priznáva predseda SAV na</w:t>
      </w:r>
      <w:r w:rsidR="00733647">
        <w:rPr>
          <w:sz w:val="24"/>
          <w:szCs w:val="24"/>
        </w:rPr>
        <w:t> </w:t>
      </w:r>
      <w:r w:rsidRPr="00733647">
        <w:rPr>
          <w:sz w:val="24"/>
          <w:szCs w:val="24"/>
        </w:rPr>
        <w:t>návrh predsedu</w:t>
      </w:r>
      <w:r w:rsidRPr="00733647">
        <w:rPr>
          <w:spacing w:val="-7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komisie.</w:t>
      </w:r>
      <w:r w:rsidRPr="00733647">
        <w:rPr>
          <w:spacing w:val="-9"/>
          <w:sz w:val="24"/>
          <w:szCs w:val="24"/>
        </w:rPr>
        <w:t xml:space="preserve"> </w:t>
      </w:r>
      <w:r w:rsidRPr="00733647">
        <w:rPr>
          <w:sz w:val="24"/>
          <w:szCs w:val="24"/>
        </w:rPr>
        <w:t>Člen</w:t>
      </w:r>
      <w:r w:rsidRPr="00733647">
        <w:rPr>
          <w:spacing w:val="-7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komisie</w:t>
      </w:r>
      <w:r w:rsidRPr="00733647">
        <w:rPr>
          <w:spacing w:val="-6"/>
          <w:sz w:val="24"/>
          <w:szCs w:val="24"/>
        </w:rPr>
        <w:t xml:space="preserve"> </w:t>
      </w:r>
      <w:r w:rsidRPr="00733647">
        <w:rPr>
          <w:sz w:val="24"/>
          <w:szCs w:val="24"/>
        </w:rPr>
        <w:t>má</w:t>
      </w:r>
      <w:r w:rsidRPr="00733647">
        <w:rPr>
          <w:spacing w:val="-7"/>
          <w:sz w:val="24"/>
          <w:szCs w:val="24"/>
        </w:rPr>
        <w:t xml:space="preserve"> </w:t>
      </w:r>
      <w:r w:rsidRPr="00733647">
        <w:rPr>
          <w:sz w:val="24"/>
          <w:szCs w:val="24"/>
        </w:rPr>
        <w:t>právo</w:t>
      </w:r>
      <w:r w:rsidRPr="00733647">
        <w:rPr>
          <w:spacing w:val="-7"/>
          <w:sz w:val="24"/>
          <w:szCs w:val="24"/>
        </w:rPr>
        <w:t xml:space="preserve"> </w:t>
      </w:r>
      <w:r w:rsidRPr="00733647">
        <w:rPr>
          <w:sz w:val="24"/>
          <w:szCs w:val="24"/>
        </w:rPr>
        <w:t>na</w:t>
      </w:r>
      <w:r w:rsidRPr="00733647">
        <w:rPr>
          <w:spacing w:val="-8"/>
          <w:sz w:val="24"/>
          <w:szCs w:val="24"/>
        </w:rPr>
        <w:t xml:space="preserve"> </w:t>
      </w:r>
      <w:r w:rsidRPr="00733647">
        <w:rPr>
          <w:sz w:val="24"/>
          <w:szCs w:val="24"/>
        </w:rPr>
        <w:t>úhradu</w:t>
      </w:r>
      <w:r w:rsidRPr="00733647">
        <w:rPr>
          <w:spacing w:val="-9"/>
          <w:sz w:val="24"/>
          <w:szCs w:val="24"/>
        </w:rPr>
        <w:t xml:space="preserve"> </w:t>
      </w:r>
      <w:r w:rsidRPr="00733647">
        <w:rPr>
          <w:sz w:val="24"/>
          <w:szCs w:val="24"/>
        </w:rPr>
        <w:t>nákladov</w:t>
      </w:r>
      <w:r w:rsidRPr="00733647">
        <w:rPr>
          <w:spacing w:val="-8"/>
          <w:sz w:val="24"/>
          <w:szCs w:val="24"/>
        </w:rPr>
        <w:t xml:space="preserve"> </w:t>
      </w:r>
      <w:r w:rsidRPr="00733647">
        <w:rPr>
          <w:sz w:val="24"/>
          <w:szCs w:val="24"/>
        </w:rPr>
        <w:t>spojených</w:t>
      </w:r>
      <w:r w:rsidRPr="00733647">
        <w:rPr>
          <w:spacing w:val="-7"/>
          <w:sz w:val="24"/>
          <w:szCs w:val="24"/>
        </w:rPr>
        <w:t xml:space="preserve"> </w:t>
      </w:r>
      <w:r w:rsidRPr="00733647">
        <w:rPr>
          <w:sz w:val="24"/>
          <w:szCs w:val="24"/>
        </w:rPr>
        <w:t>s</w:t>
      </w:r>
      <w:r w:rsidRPr="00733647">
        <w:rPr>
          <w:spacing w:val="-9"/>
          <w:sz w:val="24"/>
          <w:szCs w:val="24"/>
        </w:rPr>
        <w:t xml:space="preserve"> </w:t>
      </w:r>
      <w:r w:rsidRPr="00733647">
        <w:rPr>
          <w:sz w:val="24"/>
          <w:szCs w:val="24"/>
        </w:rPr>
        <w:t>účasťou</w:t>
      </w:r>
      <w:r w:rsidRPr="00733647">
        <w:rPr>
          <w:spacing w:val="-7"/>
          <w:sz w:val="24"/>
          <w:szCs w:val="24"/>
        </w:rPr>
        <w:t xml:space="preserve"> </w:t>
      </w:r>
      <w:r w:rsidRPr="00733647">
        <w:rPr>
          <w:sz w:val="24"/>
          <w:szCs w:val="24"/>
        </w:rPr>
        <w:t>na</w:t>
      </w:r>
      <w:r w:rsidRPr="00733647">
        <w:rPr>
          <w:spacing w:val="-8"/>
          <w:sz w:val="24"/>
          <w:szCs w:val="24"/>
        </w:rPr>
        <w:t xml:space="preserve"> </w:t>
      </w:r>
      <w:r w:rsidRPr="00733647">
        <w:rPr>
          <w:sz w:val="24"/>
          <w:szCs w:val="24"/>
        </w:rPr>
        <w:t>rokovaniach komisie, a to zo zdrojov Ú</w:t>
      </w:r>
      <w:r w:rsidR="00CC2E82">
        <w:rPr>
          <w:sz w:val="24"/>
          <w:szCs w:val="24"/>
        </w:rPr>
        <w:t>radu</w:t>
      </w:r>
      <w:r w:rsidRPr="00733647">
        <w:rPr>
          <w:sz w:val="24"/>
          <w:szCs w:val="24"/>
        </w:rPr>
        <w:t xml:space="preserve"> SAV podľa zákona o cestovných</w:t>
      </w:r>
      <w:r w:rsidRPr="00733647">
        <w:rPr>
          <w:spacing w:val="-10"/>
          <w:sz w:val="24"/>
          <w:szCs w:val="24"/>
        </w:rPr>
        <w:t xml:space="preserve"> </w:t>
      </w:r>
      <w:r w:rsidRPr="00733647">
        <w:rPr>
          <w:sz w:val="24"/>
          <w:szCs w:val="24"/>
        </w:rPr>
        <w:t>náhradách.</w:t>
      </w:r>
    </w:p>
    <w:p w14:paraId="2F14D2B0" w14:textId="349429ED" w:rsidR="00040C0B" w:rsidRPr="00733647" w:rsidRDefault="004F5C90" w:rsidP="00482585">
      <w:pPr>
        <w:pStyle w:val="Odsekzoznamu"/>
        <w:numPr>
          <w:ilvl w:val="0"/>
          <w:numId w:val="4"/>
        </w:numPr>
        <w:tabs>
          <w:tab w:val="left" w:pos="481"/>
        </w:tabs>
        <w:spacing w:before="120"/>
        <w:ind w:left="482" w:right="510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Zo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zasadnutí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komisie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sa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vyhotovujú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zápisnice,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ktoré</w:t>
      </w:r>
      <w:r w:rsidRPr="00733647">
        <w:rPr>
          <w:spacing w:val="-9"/>
          <w:sz w:val="24"/>
          <w:szCs w:val="24"/>
        </w:rPr>
        <w:t xml:space="preserve"> </w:t>
      </w:r>
      <w:r w:rsidRPr="00733647">
        <w:rPr>
          <w:sz w:val="24"/>
          <w:szCs w:val="24"/>
        </w:rPr>
        <w:t>sú</w:t>
      </w:r>
      <w:r w:rsidRPr="00733647">
        <w:rPr>
          <w:spacing w:val="-14"/>
          <w:sz w:val="24"/>
          <w:szCs w:val="24"/>
        </w:rPr>
        <w:t xml:space="preserve"> </w:t>
      </w:r>
      <w:r w:rsidRPr="00733647">
        <w:rPr>
          <w:sz w:val="24"/>
          <w:szCs w:val="24"/>
        </w:rPr>
        <w:t>prístupné</w:t>
      </w:r>
      <w:r w:rsidRPr="00733647">
        <w:rPr>
          <w:spacing w:val="-12"/>
          <w:sz w:val="24"/>
          <w:szCs w:val="24"/>
        </w:rPr>
        <w:t xml:space="preserve"> </w:t>
      </w:r>
      <w:r w:rsidRPr="00733647">
        <w:rPr>
          <w:sz w:val="24"/>
          <w:szCs w:val="24"/>
        </w:rPr>
        <w:t>pre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členov</w:t>
      </w:r>
      <w:r w:rsidRPr="00733647">
        <w:rPr>
          <w:spacing w:val="-14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komisie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a</w:t>
      </w:r>
      <w:r w:rsidR="00733647">
        <w:rPr>
          <w:sz w:val="24"/>
          <w:szCs w:val="24"/>
        </w:rPr>
        <w:t> </w:t>
      </w:r>
      <w:r w:rsidRPr="00733647">
        <w:rPr>
          <w:sz w:val="24"/>
          <w:szCs w:val="24"/>
        </w:rPr>
        <w:t>podpredsedu SAV pre zahraničné styky na internete</w:t>
      </w:r>
      <w:r w:rsidRPr="00733647">
        <w:rPr>
          <w:spacing w:val="1"/>
          <w:sz w:val="24"/>
          <w:szCs w:val="24"/>
        </w:rPr>
        <w:t xml:space="preserve"> </w:t>
      </w:r>
      <w:r w:rsidRPr="00733647">
        <w:rPr>
          <w:sz w:val="24"/>
          <w:szCs w:val="24"/>
        </w:rPr>
        <w:t>SAV.</w:t>
      </w:r>
    </w:p>
    <w:p w14:paraId="4FFE366D" w14:textId="77777777" w:rsidR="00482585" w:rsidRPr="00733647" w:rsidRDefault="00482585" w:rsidP="00482585">
      <w:pPr>
        <w:pStyle w:val="Odsekzoznamu"/>
        <w:tabs>
          <w:tab w:val="left" w:pos="481"/>
        </w:tabs>
        <w:spacing w:before="120"/>
        <w:ind w:left="482" w:right="510" w:firstLine="0"/>
        <w:jc w:val="both"/>
        <w:rPr>
          <w:sz w:val="24"/>
          <w:szCs w:val="24"/>
        </w:rPr>
      </w:pPr>
    </w:p>
    <w:p w14:paraId="7941CD30" w14:textId="19E4150F" w:rsidR="00040C0B" w:rsidRPr="00733647" w:rsidRDefault="004F5C90" w:rsidP="00482585">
      <w:pPr>
        <w:pStyle w:val="Nadpis1"/>
        <w:spacing w:before="140"/>
        <w:ind w:left="0" w:right="510"/>
        <w:rPr>
          <w:sz w:val="24"/>
          <w:szCs w:val="24"/>
        </w:rPr>
      </w:pPr>
      <w:r w:rsidRPr="00733647">
        <w:rPr>
          <w:sz w:val="24"/>
          <w:szCs w:val="24"/>
        </w:rPr>
        <w:t xml:space="preserve">Článok </w:t>
      </w:r>
      <w:r w:rsidR="00BA5AC9">
        <w:rPr>
          <w:sz w:val="24"/>
          <w:szCs w:val="24"/>
        </w:rPr>
        <w:t>IV</w:t>
      </w:r>
    </w:p>
    <w:p w14:paraId="6C699AE7" w14:textId="77777777" w:rsidR="00040C0B" w:rsidRPr="00733647" w:rsidRDefault="00040C0B" w:rsidP="00482585">
      <w:pPr>
        <w:pStyle w:val="Zkladntext"/>
        <w:spacing w:before="1"/>
        <w:ind w:right="510"/>
        <w:rPr>
          <w:b/>
          <w:sz w:val="24"/>
          <w:szCs w:val="24"/>
        </w:rPr>
      </w:pPr>
    </w:p>
    <w:p w14:paraId="2A68827C" w14:textId="77777777" w:rsidR="00040C0B" w:rsidRPr="00BA5AC9" w:rsidRDefault="004F5C90" w:rsidP="00482585">
      <w:pPr>
        <w:pStyle w:val="Nadpis2"/>
        <w:spacing w:before="0"/>
        <w:ind w:right="510"/>
        <w:rPr>
          <w:i w:val="0"/>
          <w:sz w:val="24"/>
          <w:szCs w:val="24"/>
        </w:rPr>
      </w:pPr>
      <w:r w:rsidRPr="00BA5AC9">
        <w:rPr>
          <w:i w:val="0"/>
          <w:sz w:val="24"/>
          <w:szCs w:val="24"/>
        </w:rPr>
        <w:t>Rozhodovanie komisie vo finančných otázkach</w:t>
      </w:r>
    </w:p>
    <w:p w14:paraId="06629E8D" w14:textId="77777777" w:rsidR="00040C0B" w:rsidRPr="00733647" w:rsidRDefault="00040C0B" w:rsidP="00482585">
      <w:pPr>
        <w:pStyle w:val="Zkladntext"/>
        <w:spacing w:before="4"/>
        <w:ind w:right="510"/>
        <w:rPr>
          <w:b/>
          <w:i/>
          <w:sz w:val="24"/>
          <w:szCs w:val="24"/>
        </w:rPr>
      </w:pPr>
    </w:p>
    <w:p w14:paraId="10692FFD" w14:textId="77777777" w:rsidR="00040C0B" w:rsidRPr="00733647" w:rsidRDefault="004F5C90" w:rsidP="00733647">
      <w:pPr>
        <w:pStyle w:val="Odsekzoznamu"/>
        <w:numPr>
          <w:ilvl w:val="0"/>
          <w:numId w:val="3"/>
        </w:numPr>
        <w:tabs>
          <w:tab w:val="left" w:pos="480"/>
          <w:tab w:val="left" w:pos="481"/>
        </w:tabs>
        <w:spacing w:before="120"/>
        <w:ind w:left="482" w:right="510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Dvakrát do roka komisia predkladá P SAV návrh na rozdelenie bežných finančných prostriedkov vyčlenených z rozpočtu SAV na príslušný rok podľa typu</w:t>
      </w:r>
      <w:r w:rsidRPr="00733647">
        <w:rPr>
          <w:spacing w:val="-10"/>
          <w:sz w:val="24"/>
          <w:szCs w:val="24"/>
        </w:rPr>
        <w:t xml:space="preserve"> </w:t>
      </w:r>
      <w:r w:rsidRPr="00733647">
        <w:rPr>
          <w:sz w:val="24"/>
          <w:szCs w:val="24"/>
        </w:rPr>
        <w:t>MVTS.</w:t>
      </w:r>
    </w:p>
    <w:p w14:paraId="2E62A932" w14:textId="36B190EE" w:rsidR="00040C0B" w:rsidRPr="00733647" w:rsidRDefault="004F5C90" w:rsidP="00733647">
      <w:pPr>
        <w:pStyle w:val="Odsekzoznamu"/>
        <w:numPr>
          <w:ilvl w:val="0"/>
          <w:numId w:val="3"/>
        </w:numPr>
        <w:tabs>
          <w:tab w:val="left" w:pos="480"/>
          <w:tab w:val="left" w:pos="481"/>
        </w:tabs>
        <w:spacing w:before="120"/>
        <w:ind w:left="482" w:right="510"/>
        <w:jc w:val="both"/>
        <w:rPr>
          <w:sz w:val="24"/>
          <w:szCs w:val="24"/>
        </w:rPr>
      </w:pPr>
      <w:r w:rsidRPr="00733647">
        <w:rPr>
          <w:sz w:val="24"/>
          <w:szCs w:val="24"/>
        </w:rPr>
        <w:t xml:space="preserve">Komisia pripravuje informácie o účasti organizácií SAV v MVTS a predseda </w:t>
      </w:r>
      <w:r w:rsidR="00BA5AC9">
        <w:rPr>
          <w:sz w:val="24"/>
          <w:szCs w:val="24"/>
        </w:rPr>
        <w:t>k</w:t>
      </w:r>
      <w:r w:rsidRPr="00733647">
        <w:rPr>
          <w:sz w:val="24"/>
          <w:szCs w:val="24"/>
        </w:rPr>
        <w:t>omisie ich predkladá na zasadnutia P</w:t>
      </w:r>
      <w:r w:rsidRPr="00733647">
        <w:rPr>
          <w:spacing w:val="-6"/>
          <w:sz w:val="24"/>
          <w:szCs w:val="24"/>
        </w:rPr>
        <w:t xml:space="preserve"> </w:t>
      </w:r>
      <w:r w:rsidRPr="00733647">
        <w:rPr>
          <w:sz w:val="24"/>
          <w:szCs w:val="24"/>
        </w:rPr>
        <w:t>SAV.</w:t>
      </w:r>
    </w:p>
    <w:p w14:paraId="1A01A40E" w14:textId="77777777" w:rsidR="00040C0B" w:rsidRPr="00733647" w:rsidRDefault="00040C0B" w:rsidP="00482585">
      <w:pPr>
        <w:pStyle w:val="Zkladntext"/>
        <w:spacing w:before="7"/>
        <w:ind w:right="510"/>
        <w:rPr>
          <w:sz w:val="24"/>
          <w:szCs w:val="24"/>
        </w:rPr>
      </w:pPr>
    </w:p>
    <w:p w14:paraId="4BFF6C1A" w14:textId="5D0DF0CF" w:rsidR="00040C0B" w:rsidRPr="00733647" w:rsidRDefault="004F5C90" w:rsidP="00482585">
      <w:pPr>
        <w:pStyle w:val="Nadpis1"/>
        <w:ind w:right="510"/>
        <w:rPr>
          <w:sz w:val="24"/>
          <w:szCs w:val="24"/>
        </w:rPr>
      </w:pPr>
      <w:r w:rsidRPr="00733647">
        <w:rPr>
          <w:sz w:val="24"/>
          <w:szCs w:val="24"/>
        </w:rPr>
        <w:t xml:space="preserve">Článok </w:t>
      </w:r>
      <w:r w:rsidR="00BA5AC9">
        <w:rPr>
          <w:sz w:val="24"/>
          <w:szCs w:val="24"/>
        </w:rPr>
        <w:t>V</w:t>
      </w:r>
    </w:p>
    <w:p w14:paraId="20E2F212" w14:textId="77777777" w:rsidR="00040C0B" w:rsidRPr="00733647" w:rsidRDefault="00040C0B" w:rsidP="00482585">
      <w:pPr>
        <w:pStyle w:val="Zkladntext"/>
        <w:spacing w:before="4"/>
        <w:ind w:right="510"/>
        <w:rPr>
          <w:b/>
          <w:sz w:val="24"/>
          <w:szCs w:val="24"/>
        </w:rPr>
      </w:pPr>
    </w:p>
    <w:p w14:paraId="3D6D6119" w14:textId="77777777" w:rsidR="00040C0B" w:rsidRPr="00BA5AC9" w:rsidRDefault="004F5C90" w:rsidP="00482585">
      <w:pPr>
        <w:pStyle w:val="Nadpis2"/>
        <w:spacing w:before="1"/>
        <w:ind w:right="510"/>
        <w:rPr>
          <w:i w:val="0"/>
          <w:sz w:val="24"/>
          <w:szCs w:val="24"/>
        </w:rPr>
      </w:pPr>
      <w:r w:rsidRPr="00BA5AC9">
        <w:rPr>
          <w:i w:val="0"/>
          <w:sz w:val="24"/>
          <w:szCs w:val="24"/>
        </w:rPr>
        <w:t>Rozhodovanie komisie</w:t>
      </w:r>
    </w:p>
    <w:p w14:paraId="426DA316" w14:textId="77777777" w:rsidR="00040C0B" w:rsidRPr="00733647" w:rsidRDefault="00040C0B" w:rsidP="00482585">
      <w:pPr>
        <w:pStyle w:val="Zkladntext"/>
        <w:spacing w:before="6"/>
        <w:ind w:right="510"/>
        <w:rPr>
          <w:b/>
          <w:i/>
          <w:sz w:val="24"/>
          <w:szCs w:val="24"/>
        </w:rPr>
      </w:pPr>
    </w:p>
    <w:p w14:paraId="031659EA" w14:textId="77777777" w:rsidR="00040C0B" w:rsidRPr="00733647" w:rsidRDefault="004F5C90" w:rsidP="00482585">
      <w:pPr>
        <w:pStyle w:val="Odsekzoznamu"/>
        <w:numPr>
          <w:ilvl w:val="0"/>
          <w:numId w:val="2"/>
        </w:numPr>
        <w:tabs>
          <w:tab w:val="left" w:pos="480"/>
          <w:tab w:val="left" w:pos="481"/>
        </w:tabs>
        <w:spacing w:before="120"/>
        <w:ind w:right="510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Na</w:t>
      </w:r>
      <w:r w:rsidRPr="00733647">
        <w:rPr>
          <w:spacing w:val="-14"/>
          <w:sz w:val="24"/>
          <w:szCs w:val="24"/>
        </w:rPr>
        <w:t xml:space="preserve"> </w:t>
      </w:r>
      <w:r w:rsidRPr="00733647">
        <w:rPr>
          <w:sz w:val="24"/>
          <w:szCs w:val="24"/>
        </w:rPr>
        <w:t>zabezpečenie</w:t>
      </w:r>
      <w:r w:rsidRPr="00733647">
        <w:rPr>
          <w:spacing w:val="-16"/>
          <w:sz w:val="24"/>
          <w:szCs w:val="24"/>
        </w:rPr>
        <w:t xml:space="preserve"> </w:t>
      </w:r>
      <w:r w:rsidRPr="00733647">
        <w:rPr>
          <w:sz w:val="24"/>
          <w:szCs w:val="24"/>
        </w:rPr>
        <w:t>realizácie</w:t>
      </w:r>
      <w:r w:rsidRPr="00733647">
        <w:rPr>
          <w:spacing w:val="-19"/>
          <w:sz w:val="24"/>
          <w:szCs w:val="24"/>
        </w:rPr>
        <w:t xml:space="preserve"> </w:t>
      </w:r>
      <w:r w:rsidRPr="00733647">
        <w:rPr>
          <w:sz w:val="24"/>
          <w:szCs w:val="24"/>
        </w:rPr>
        <w:t>záverov</w:t>
      </w:r>
      <w:r w:rsidRPr="00733647">
        <w:rPr>
          <w:spacing w:val="-17"/>
          <w:sz w:val="24"/>
          <w:szCs w:val="24"/>
        </w:rPr>
        <w:t xml:space="preserve"> </w:t>
      </w:r>
      <w:r w:rsidRPr="00733647">
        <w:rPr>
          <w:sz w:val="24"/>
          <w:szCs w:val="24"/>
        </w:rPr>
        <w:t>prijatých</w:t>
      </w:r>
      <w:r w:rsidRPr="00733647">
        <w:rPr>
          <w:spacing w:val="-14"/>
          <w:sz w:val="24"/>
          <w:szCs w:val="24"/>
        </w:rPr>
        <w:t xml:space="preserve"> </w:t>
      </w:r>
      <w:r w:rsidRPr="00733647">
        <w:rPr>
          <w:sz w:val="24"/>
          <w:szCs w:val="24"/>
        </w:rPr>
        <w:t>na</w:t>
      </w:r>
      <w:r w:rsidRPr="00733647">
        <w:rPr>
          <w:spacing w:val="-16"/>
          <w:sz w:val="24"/>
          <w:szCs w:val="24"/>
        </w:rPr>
        <w:t xml:space="preserve"> </w:t>
      </w:r>
      <w:r w:rsidRPr="00733647">
        <w:rPr>
          <w:sz w:val="24"/>
          <w:szCs w:val="24"/>
        </w:rPr>
        <w:t>zasadnutiach</w:t>
      </w:r>
      <w:r w:rsidRPr="00733647">
        <w:rPr>
          <w:spacing w:val="-14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komisia</w:t>
      </w:r>
      <w:r w:rsidRPr="00733647">
        <w:rPr>
          <w:spacing w:val="-16"/>
          <w:sz w:val="24"/>
          <w:szCs w:val="24"/>
        </w:rPr>
        <w:t xml:space="preserve"> </w:t>
      </w:r>
      <w:r w:rsidRPr="00733647">
        <w:rPr>
          <w:sz w:val="24"/>
          <w:szCs w:val="24"/>
        </w:rPr>
        <w:t>prijíma</w:t>
      </w:r>
      <w:r w:rsidRPr="00733647">
        <w:rPr>
          <w:spacing w:val="-14"/>
          <w:sz w:val="24"/>
          <w:szCs w:val="24"/>
        </w:rPr>
        <w:t xml:space="preserve"> </w:t>
      </w:r>
      <w:r w:rsidRPr="00733647">
        <w:rPr>
          <w:sz w:val="24"/>
          <w:szCs w:val="24"/>
        </w:rPr>
        <w:t>rozhodnutia</w:t>
      </w:r>
      <w:r w:rsidRPr="00733647">
        <w:rPr>
          <w:spacing w:val="-9"/>
          <w:sz w:val="24"/>
          <w:szCs w:val="24"/>
        </w:rPr>
        <w:t xml:space="preserve"> </w:t>
      </w:r>
      <w:r w:rsidRPr="00733647">
        <w:rPr>
          <w:sz w:val="24"/>
          <w:szCs w:val="24"/>
        </w:rPr>
        <w:t>vo</w:t>
      </w:r>
      <w:r w:rsidRPr="00733647">
        <w:rPr>
          <w:spacing w:val="-17"/>
          <w:sz w:val="24"/>
          <w:szCs w:val="24"/>
        </w:rPr>
        <w:t xml:space="preserve"> </w:t>
      </w:r>
      <w:r w:rsidRPr="00733647">
        <w:rPr>
          <w:sz w:val="24"/>
          <w:szCs w:val="24"/>
        </w:rPr>
        <w:t>forme uznesení,</w:t>
      </w:r>
      <w:r w:rsidRPr="00733647">
        <w:rPr>
          <w:spacing w:val="-1"/>
          <w:sz w:val="24"/>
          <w:szCs w:val="24"/>
        </w:rPr>
        <w:t xml:space="preserve"> </w:t>
      </w:r>
      <w:r w:rsidRPr="00733647">
        <w:rPr>
          <w:sz w:val="24"/>
          <w:szCs w:val="24"/>
        </w:rPr>
        <w:t>ktorými:</w:t>
      </w:r>
    </w:p>
    <w:p w14:paraId="0B840E19" w14:textId="77777777" w:rsidR="00040C0B" w:rsidRPr="00733647" w:rsidRDefault="004F5C90" w:rsidP="00482585">
      <w:pPr>
        <w:pStyle w:val="Odsekzoznamu"/>
        <w:numPr>
          <w:ilvl w:val="1"/>
          <w:numId w:val="2"/>
        </w:numPr>
        <w:tabs>
          <w:tab w:val="left" w:pos="821"/>
          <w:tab w:val="left" w:pos="822"/>
        </w:tabs>
        <w:spacing w:before="120"/>
        <w:ind w:right="510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odporúča P SAV návrh riešenia prerokovávanej problematiky a výšky</w:t>
      </w:r>
      <w:r w:rsidRPr="00733647">
        <w:rPr>
          <w:spacing w:val="-24"/>
          <w:sz w:val="24"/>
          <w:szCs w:val="24"/>
        </w:rPr>
        <w:t xml:space="preserve"> </w:t>
      </w:r>
      <w:r w:rsidRPr="00733647">
        <w:rPr>
          <w:sz w:val="24"/>
          <w:szCs w:val="24"/>
        </w:rPr>
        <w:t>pridelených finančných prostriedkov z centrálneho rozpočtu</w:t>
      </w:r>
      <w:r w:rsidRPr="00733647">
        <w:rPr>
          <w:spacing w:val="-11"/>
          <w:sz w:val="24"/>
          <w:szCs w:val="24"/>
        </w:rPr>
        <w:t xml:space="preserve"> </w:t>
      </w:r>
      <w:r w:rsidRPr="00733647">
        <w:rPr>
          <w:sz w:val="24"/>
          <w:szCs w:val="24"/>
        </w:rPr>
        <w:t>SAV;</w:t>
      </w:r>
    </w:p>
    <w:p w14:paraId="641D8F60" w14:textId="77777777" w:rsidR="00040C0B" w:rsidRPr="00733647" w:rsidRDefault="004F5C90" w:rsidP="00482585">
      <w:pPr>
        <w:pStyle w:val="Odsekzoznamu"/>
        <w:numPr>
          <w:ilvl w:val="1"/>
          <w:numId w:val="2"/>
        </w:numPr>
        <w:tabs>
          <w:tab w:val="left" w:pos="822"/>
        </w:tabs>
        <w:spacing w:before="120"/>
        <w:ind w:right="510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zaväzuje svojich členov zabezpečovaním činnosti pre</w:t>
      </w:r>
      <w:r w:rsidRPr="00733647">
        <w:rPr>
          <w:spacing w:val="-15"/>
          <w:sz w:val="24"/>
          <w:szCs w:val="24"/>
        </w:rPr>
        <w:t xml:space="preserve"> </w:t>
      </w:r>
      <w:r w:rsidRPr="00733647">
        <w:rPr>
          <w:sz w:val="24"/>
          <w:szCs w:val="24"/>
        </w:rPr>
        <w:t>komisiu;</w:t>
      </w:r>
    </w:p>
    <w:p w14:paraId="2301187D" w14:textId="42071F39" w:rsidR="00040C0B" w:rsidRPr="00733647" w:rsidRDefault="004F5C90" w:rsidP="00482585">
      <w:pPr>
        <w:pStyle w:val="Odsekzoznamu"/>
        <w:numPr>
          <w:ilvl w:val="1"/>
          <w:numId w:val="2"/>
        </w:numPr>
        <w:tabs>
          <w:tab w:val="left" w:pos="821"/>
          <w:tab w:val="left" w:pos="822"/>
        </w:tabs>
        <w:spacing w:before="120"/>
        <w:ind w:right="510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berie na vedomie prerokovávanú problematiku</w:t>
      </w:r>
      <w:r w:rsidR="00BA5AC9">
        <w:rPr>
          <w:sz w:val="24"/>
          <w:szCs w:val="24"/>
        </w:rPr>
        <w:t>,</w:t>
      </w:r>
      <w:r w:rsidRPr="00733647">
        <w:rPr>
          <w:sz w:val="24"/>
          <w:szCs w:val="24"/>
        </w:rPr>
        <w:t xml:space="preserve"> resp.</w:t>
      </w:r>
      <w:r w:rsidRPr="00733647">
        <w:rPr>
          <w:spacing w:val="-21"/>
          <w:sz w:val="24"/>
          <w:szCs w:val="24"/>
        </w:rPr>
        <w:t xml:space="preserve"> </w:t>
      </w:r>
      <w:r w:rsidRPr="00733647">
        <w:rPr>
          <w:sz w:val="24"/>
          <w:szCs w:val="24"/>
        </w:rPr>
        <w:t>materiály.</w:t>
      </w:r>
    </w:p>
    <w:p w14:paraId="7C153C16" w14:textId="77777777" w:rsidR="00040C0B" w:rsidRPr="00733647" w:rsidRDefault="004F5C90" w:rsidP="00482585">
      <w:pPr>
        <w:pStyle w:val="Odsekzoznamu"/>
        <w:numPr>
          <w:ilvl w:val="0"/>
          <w:numId w:val="2"/>
        </w:numPr>
        <w:tabs>
          <w:tab w:val="left" w:pos="480"/>
          <w:tab w:val="left" w:pos="481"/>
        </w:tabs>
        <w:spacing w:before="120"/>
        <w:ind w:right="510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Komisia je oprávnená pre zabezpečenie svojej činnosti požiadať o spoluprácu a podkladové materiály odbory a referáty Úradu</w:t>
      </w:r>
      <w:r w:rsidRPr="00733647">
        <w:rPr>
          <w:spacing w:val="-10"/>
          <w:sz w:val="24"/>
          <w:szCs w:val="24"/>
        </w:rPr>
        <w:t xml:space="preserve"> </w:t>
      </w:r>
      <w:r w:rsidRPr="00733647">
        <w:rPr>
          <w:sz w:val="24"/>
          <w:szCs w:val="24"/>
        </w:rPr>
        <w:t>SAV.</w:t>
      </w:r>
    </w:p>
    <w:p w14:paraId="55AF1F89" w14:textId="77777777" w:rsidR="00040C0B" w:rsidRPr="00733647" w:rsidRDefault="00040C0B" w:rsidP="00482585">
      <w:pPr>
        <w:pStyle w:val="Zkladntext"/>
        <w:ind w:right="510"/>
        <w:rPr>
          <w:sz w:val="24"/>
          <w:szCs w:val="24"/>
        </w:rPr>
      </w:pPr>
    </w:p>
    <w:p w14:paraId="3A59BB3D" w14:textId="6814B9FC" w:rsidR="00040C0B" w:rsidRPr="00733647" w:rsidRDefault="004F5C90" w:rsidP="00482585">
      <w:pPr>
        <w:pStyle w:val="Nadpis1"/>
        <w:spacing w:before="205"/>
        <w:ind w:right="510"/>
        <w:rPr>
          <w:sz w:val="24"/>
          <w:szCs w:val="24"/>
        </w:rPr>
      </w:pPr>
      <w:r w:rsidRPr="00733647">
        <w:rPr>
          <w:sz w:val="24"/>
          <w:szCs w:val="24"/>
        </w:rPr>
        <w:t xml:space="preserve">Článok </w:t>
      </w:r>
      <w:r w:rsidR="00BA5AC9">
        <w:rPr>
          <w:sz w:val="24"/>
          <w:szCs w:val="24"/>
        </w:rPr>
        <w:t>VI</w:t>
      </w:r>
    </w:p>
    <w:p w14:paraId="1F70DF4A" w14:textId="77777777" w:rsidR="00040C0B" w:rsidRPr="00BA5AC9" w:rsidRDefault="004F5C90" w:rsidP="00482585">
      <w:pPr>
        <w:pStyle w:val="Nadpis2"/>
        <w:spacing w:before="186"/>
        <w:ind w:right="510"/>
        <w:rPr>
          <w:i w:val="0"/>
          <w:sz w:val="24"/>
          <w:szCs w:val="24"/>
        </w:rPr>
      </w:pPr>
      <w:r w:rsidRPr="00BA5AC9">
        <w:rPr>
          <w:i w:val="0"/>
          <w:sz w:val="24"/>
          <w:szCs w:val="24"/>
        </w:rPr>
        <w:t>Hlasovanie komisie</w:t>
      </w:r>
    </w:p>
    <w:p w14:paraId="4832E257" w14:textId="77777777" w:rsidR="00040C0B" w:rsidRPr="00733647" w:rsidRDefault="00040C0B" w:rsidP="00482585">
      <w:pPr>
        <w:pStyle w:val="Zkladntext"/>
        <w:spacing w:before="1"/>
        <w:ind w:right="510"/>
        <w:rPr>
          <w:b/>
          <w:i/>
          <w:sz w:val="24"/>
          <w:szCs w:val="24"/>
        </w:rPr>
      </w:pPr>
    </w:p>
    <w:p w14:paraId="6321EFE1" w14:textId="39335CD7" w:rsidR="00040C0B" w:rsidRPr="00733647" w:rsidRDefault="004F5C90" w:rsidP="00482585">
      <w:pPr>
        <w:pStyle w:val="Zkladntext"/>
        <w:ind w:left="102" w:right="510"/>
        <w:rPr>
          <w:sz w:val="24"/>
          <w:szCs w:val="24"/>
        </w:rPr>
      </w:pPr>
      <w:r w:rsidRPr="00733647">
        <w:rPr>
          <w:sz w:val="24"/>
          <w:szCs w:val="24"/>
        </w:rPr>
        <w:t>1. Hlasovanie v komisii sa riadi Štatútom SAV (</w:t>
      </w:r>
      <w:r w:rsidR="00BA5AC9">
        <w:rPr>
          <w:sz w:val="24"/>
          <w:szCs w:val="24"/>
        </w:rPr>
        <w:t>č</w:t>
      </w:r>
      <w:r w:rsidRPr="00733647">
        <w:rPr>
          <w:sz w:val="24"/>
          <w:szCs w:val="24"/>
        </w:rPr>
        <w:t>l. XXI).</w:t>
      </w:r>
    </w:p>
    <w:p w14:paraId="27FC877F" w14:textId="5E964E1B" w:rsidR="00040C0B" w:rsidRDefault="00040C0B" w:rsidP="00482585">
      <w:pPr>
        <w:pStyle w:val="Zkladntext"/>
        <w:ind w:right="510"/>
        <w:rPr>
          <w:sz w:val="24"/>
          <w:szCs w:val="24"/>
        </w:rPr>
      </w:pPr>
    </w:p>
    <w:p w14:paraId="473F3C79" w14:textId="712DAF74" w:rsidR="00827E0E" w:rsidRDefault="00827E0E" w:rsidP="00482585">
      <w:pPr>
        <w:pStyle w:val="Zkladntext"/>
        <w:ind w:right="510"/>
        <w:rPr>
          <w:sz w:val="24"/>
          <w:szCs w:val="24"/>
        </w:rPr>
      </w:pPr>
    </w:p>
    <w:p w14:paraId="00B0D8A6" w14:textId="4431A0D5" w:rsidR="00827E0E" w:rsidRDefault="00827E0E" w:rsidP="00482585">
      <w:pPr>
        <w:pStyle w:val="Zkladntext"/>
        <w:ind w:right="510"/>
        <w:rPr>
          <w:sz w:val="24"/>
          <w:szCs w:val="24"/>
        </w:rPr>
      </w:pPr>
    </w:p>
    <w:p w14:paraId="3EF3EB70" w14:textId="7E77C0F1" w:rsidR="00827E0E" w:rsidRDefault="00827E0E" w:rsidP="00482585">
      <w:pPr>
        <w:pStyle w:val="Zkladntext"/>
        <w:ind w:right="510"/>
        <w:rPr>
          <w:sz w:val="24"/>
          <w:szCs w:val="24"/>
        </w:rPr>
      </w:pPr>
    </w:p>
    <w:p w14:paraId="5331DB6E" w14:textId="38E944D9" w:rsidR="00827E0E" w:rsidRDefault="00827E0E" w:rsidP="00482585">
      <w:pPr>
        <w:pStyle w:val="Zkladntext"/>
        <w:ind w:right="510"/>
        <w:rPr>
          <w:sz w:val="24"/>
          <w:szCs w:val="24"/>
        </w:rPr>
      </w:pPr>
    </w:p>
    <w:p w14:paraId="68031990" w14:textId="59BCCB15" w:rsidR="00827E0E" w:rsidRDefault="00827E0E" w:rsidP="00482585">
      <w:pPr>
        <w:pStyle w:val="Zkladntext"/>
        <w:ind w:right="510"/>
        <w:rPr>
          <w:sz w:val="24"/>
          <w:szCs w:val="24"/>
        </w:rPr>
      </w:pPr>
    </w:p>
    <w:p w14:paraId="3BD98A20" w14:textId="0DD3CF5D" w:rsidR="00040C0B" w:rsidRPr="00733647" w:rsidRDefault="004F5C90" w:rsidP="00482585">
      <w:pPr>
        <w:pStyle w:val="Nadpis1"/>
        <w:spacing w:before="146"/>
        <w:ind w:right="510"/>
        <w:rPr>
          <w:sz w:val="24"/>
          <w:szCs w:val="24"/>
        </w:rPr>
      </w:pPr>
      <w:r w:rsidRPr="00733647">
        <w:rPr>
          <w:sz w:val="24"/>
          <w:szCs w:val="24"/>
        </w:rPr>
        <w:lastRenderedPageBreak/>
        <w:t xml:space="preserve">Článok </w:t>
      </w:r>
      <w:r w:rsidR="00BA5AC9">
        <w:rPr>
          <w:sz w:val="24"/>
          <w:szCs w:val="24"/>
        </w:rPr>
        <w:t>VII</w:t>
      </w:r>
    </w:p>
    <w:p w14:paraId="2394D0FB" w14:textId="77777777" w:rsidR="00040C0B" w:rsidRPr="00BA5AC9" w:rsidRDefault="004F5C90" w:rsidP="00482585">
      <w:pPr>
        <w:pStyle w:val="Nadpis2"/>
        <w:spacing w:before="64"/>
        <w:ind w:right="510"/>
        <w:rPr>
          <w:i w:val="0"/>
          <w:sz w:val="24"/>
          <w:szCs w:val="24"/>
        </w:rPr>
      </w:pPr>
      <w:r w:rsidRPr="00BA5AC9">
        <w:rPr>
          <w:i w:val="0"/>
          <w:sz w:val="24"/>
          <w:szCs w:val="24"/>
        </w:rPr>
        <w:t>Záverečné ustanovenia</w:t>
      </w:r>
    </w:p>
    <w:p w14:paraId="1F22017B" w14:textId="77777777" w:rsidR="00040C0B" w:rsidRPr="00BA5AC9" w:rsidRDefault="00040C0B" w:rsidP="00482585">
      <w:pPr>
        <w:pStyle w:val="Zkladntext"/>
        <w:ind w:right="510"/>
        <w:rPr>
          <w:b/>
          <w:sz w:val="24"/>
          <w:szCs w:val="24"/>
        </w:rPr>
      </w:pPr>
    </w:p>
    <w:p w14:paraId="6BF32E5A" w14:textId="501DEF4C" w:rsidR="00787F10" w:rsidRPr="00733647" w:rsidRDefault="00787F10" w:rsidP="00787F10">
      <w:pPr>
        <w:pStyle w:val="Odsekzoznamu"/>
        <w:numPr>
          <w:ilvl w:val="0"/>
          <w:numId w:val="1"/>
        </w:numPr>
        <w:spacing w:before="120"/>
        <w:ind w:left="493" w:hanging="374"/>
        <w:rPr>
          <w:sz w:val="24"/>
          <w:szCs w:val="24"/>
        </w:rPr>
      </w:pPr>
      <w:r w:rsidRPr="00733647">
        <w:rPr>
          <w:sz w:val="24"/>
          <w:szCs w:val="24"/>
        </w:rPr>
        <w:t xml:space="preserve">Štatút </w:t>
      </w:r>
      <w:r w:rsidR="00E7614F">
        <w:rPr>
          <w:sz w:val="24"/>
          <w:szCs w:val="24"/>
        </w:rPr>
        <w:t xml:space="preserve">a rokovací poriadok komisie </w:t>
      </w:r>
      <w:r w:rsidRPr="00733647">
        <w:rPr>
          <w:sz w:val="24"/>
          <w:szCs w:val="24"/>
        </w:rPr>
        <w:t xml:space="preserve">nadobudol platnosť schválením P SAV na jeho zasadnutí dňa 5. 8. 2021 a účinnosť </w:t>
      </w:r>
      <w:r w:rsidR="003331FA">
        <w:rPr>
          <w:sz w:val="24"/>
          <w:szCs w:val="24"/>
        </w:rPr>
        <w:t xml:space="preserve">dňom </w:t>
      </w:r>
      <w:r w:rsidRPr="00733647">
        <w:rPr>
          <w:sz w:val="24"/>
          <w:szCs w:val="24"/>
        </w:rPr>
        <w:t>nasledujúc</w:t>
      </w:r>
      <w:r w:rsidR="006172DF">
        <w:rPr>
          <w:sz w:val="24"/>
          <w:szCs w:val="24"/>
        </w:rPr>
        <w:t>o</w:t>
      </w:r>
      <w:bookmarkStart w:id="0" w:name="_GoBack"/>
      <w:bookmarkEnd w:id="0"/>
      <w:r w:rsidRPr="00733647">
        <w:rPr>
          <w:sz w:val="24"/>
          <w:szCs w:val="24"/>
        </w:rPr>
        <w:t>m po</w:t>
      </w:r>
      <w:r w:rsidR="003331FA">
        <w:rPr>
          <w:sz w:val="24"/>
          <w:szCs w:val="24"/>
        </w:rPr>
        <w:t xml:space="preserve"> dni</w:t>
      </w:r>
      <w:r w:rsidRPr="00733647">
        <w:rPr>
          <w:sz w:val="24"/>
          <w:szCs w:val="24"/>
        </w:rPr>
        <w:t xml:space="preserve"> jeho zverejnen</w:t>
      </w:r>
      <w:r w:rsidR="003331FA">
        <w:rPr>
          <w:sz w:val="24"/>
          <w:szCs w:val="24"/>
        </w:rPr>
        <w:t>ia</w:t>
      </w:r>
      <w:r w:rsidRPr="00733647">
        <w:rPr>
          <w:sz w:val="24"/>
          <w:szCs w:val="24"/>
        </w:rPr>
        <w:t xml:space="preserve"> na webovom sídle SAV.</w:t>
      </w:r>
    </w:p>
    <w:p w14:paraId="769F8C6B" w14:textId="76AC8255" w:rsidR="00040C0B" w:rsidRPr="00733647" w:rsidRDefault="004F5C90" w:rsidP="006F2CBC">
      <w:pPr>
        <w:pStyle w:val="Odsekzoznamu"/>
        <w:numPr>
          <w:ilvl w:val="0"/>
          <w:numId w:val="1"/>
        </w:numPr>
        <w:tabs>
          <w:tab w:val="left" w:pos="494"/>
          <w:tab w:val="left" w:pos="495"/>
        </w:tabs>
        <w:spacing w:before="120"/>
        <w:ind w:right="510"/>
        <w:jc w:val="both"/>
        <w:rPr>
          <w:sz w:val="24"/>
          <w:szCs w:val="24"/>
        </w:rPr>
      </w:pPr>
      <w:r w:rsidRPr="00733647">
        <w:rPr>
          <w:sz w:val="24"/>
          <w:szCs w:val="24"/>
        </w:rPr>
        <w:t xml:space="preserve">Týmto sa ruší Štatút </w:t>
      </w:r>
      <w:r w:rsidR="00847274">
        <w:rPr>
          <w:sz w:val="24"/>
          <w:szCs w:val="24"/>
        </w:rPr>
        <w:t xml:space="preserve">a rokovací poriadok </w:t>
      </w:r>
      <w:r w:rsidRPr="00733647">
        <w:rPr>
          <w:sz w:val="24"/>
          <w:szCs w:val="24"/>
        </w:rPr>
        <w:t>komisie schválený uznesením P</w:t>
      </w:r>
      <w:r w:rsidR="007636F4">
        <w:rPr>
          <w:sz w:val="24"/>
          <w:szCs w:val="24"/>
        </w:rPr>
        <w:t xml:space="preserve"> </w:t>
      </w:r>
      <w:r w:rsidRPr="00733647">
        <w:rPr>
          <w:sz w:val="24"/>
          <w:szCs w:val="24"/>
        </w:rPr>
        <w:t>SAV č. 1282.</w:t>
      </w:r>
      <w:r w:rsidR="007636F4">
        <w:rPr>
          <w:sz w:val="24"/>
          <w:szCs w:val="24"/>
        </w:rPr>
        <w:t xml:space="preserve"> </w:t>
      </w:r>
      <w:r w:rsidRPr="00733647">
        <w:rPr>
          <w:sz w:val="24"/>
          <w:szCs w:val="24"/>
        </w:rPr>
        <w:t xml:space="preserve">C </w:t>
      </w:r>
      <w:r w:rsidR="006F2CBC">
        <w:rPr>
          <w:sz w:val="24"/>
          <w:szCs w:val="24"/>
        </w:rPr>
        <w:t>dňa 11. 5. 2017</w:t>
      </w:r>
      <w:r w:rsidRPr="00733647">
        <w:rPr>
          <w:sz w:val="24"/>
          <w:szCs w:val="24"/>
        </w:rPr>
        <w:t>.</w:t>
      </w:r>
    </w:p>
    <w:p w14:paraId="61DAE2AD" w14:textId="26D69818" w:rsidR="00040C0B" w:rsidRPr="00733647" w:rsidRDefault="004F5C90" w:rsidP="00482585">
      <w:pPr>
        <w:pStyle w:val="Odsekzoznamu"/>
        <w:numPr>
          <w:ilvl w:val="0"/>
          <w:numId w:val="1"/>
        </w:numPr>
        <w:tabs>
          <w:tab w:val="left" w:pos="494"/>
          <w:tab w:val="left" w:pos="495"/>
        </w:tabs>
        <w:spacing w:before="120"/>
        <w:ind w:right="510"/>
        <w:jc w:val="both"/>
        <w:rPr>
          <w:sz w:val="24"/>
          <w:szCs w:val="24"/>
        </w:rPr>
      </w:pPr>
      <w:r w:rsidRPr="00733647">
        <w:rPr>
          <w:sz w:val="24"/>
          <w:szCs w:val="24"/>
        </w:rPr>
        <w:t xml:space="preserve">Každá zmena alebo doplnenie tohto štatútu </w:t>
      </w:r>
      <w:r w:rsidR="0000015B">
        <w:rPr>
          <w:sz w:val="24"/>
          <w:szCs w:val="24"/>
        </w:rPr>
        <w:t>sú</w:t>
      </w:r>
      <w:r w:rsidRPr="00733647">
        <w:rPr>
          <w:sz w:val="24"/>
          <w:szCs w:val="24"/>
        </w:rPr>
        <w:t xml:space="preserve"> platné a účinné až po </w:t>
      </w:r>
      <w:r w:rsidR="0000015B">
        <w:rPr>
          <w:sz w:val="24"/>
          <w:szCs w:val="24"/>
        </w:rPr>
        <w:t>ich</w:t>
      </w:r>
      <w:r w:rsidRPr="00733647">
        <w:rPr>
          <w:sz w:val="24"/>
          <w:szCs w:val="24"/>
        </w:rPr>
        <w:t xml:space="preserve"> schválení P</w:t>
      </w:r>
      <w:r w:rsidRPr="00733647">
        <w:rPr>
          <w:spacing w:val="1"/>
          <w:sz w:val="24"/>
          <w:szCs w:val="24"/>
        </w:rPr>
        <w:t xml:space="preserve"> </w:t>
      </w:r>
      <w:r w:rsidRPr="00733647">
        <w:rPr>
          <w:sz w:val="24"/>
          <w:szCs w:val="24"/>
        </w:rPr>
        <w:t>SAV.</w:t>
      </w:r>
    </w:p>
    <w:p w14:paraId="2046FCE1" w14:textId="77777777" w:rsidR="00E63AAE" w:rsidRPr="00733647" w:rsidRDefault="00E63AAE" w:rsidP="00E63AAE">
      <w:pPr>
        <w:pStyle w:val="Odsekzoznamu"/>
        <w:spacing w:before="120"/>
        <w:ind w:left="493" w:firstLine="0"/>
        <w:rPr>
          <w:sz w:val="24"/>
          <w:szCs w:val="24"/>
        </w:rPr>
      </w:pPr>
    </w:p>
    <w:p w14:paraId="239EFFE3" w14:textId="64DBEF76" w:rsidR="00827E0E" w:rsidRDefault="00827E0E" w:rsidP="00E63AAE">
      <w:pPr>
        <w:pStyle w:val="Zkladntext"/>
        <w:ind w:left="5766" w:right="510" w:hanging="754"/>
        <w:jc w:val="both"/>
        <w:rPr>
          <w:sz w:val="24"/>
          <w:szCs w:val="24"/>
        </w:rPr>
      </w:pPr>
    </w:p>
    <w:p w14:paraId="647E6DE9" w14:textId="7D74C1D2" w:rsidR="00827E0E" w:rsidRDefault="00827E0E" w:rsidP="00827E0E">
      <w:pPr>
        <w:pStyle w:val="Zkladntext"/>
        <w:ind w:right="510"/>
        <w:rPr>
          <w:sz w:val="24"/>
          <w:szCs w:val="24"/>
        </w:rPr>
      </w:pPr>
    </w:p>
    <w:p w14:paraId="033C999E" w14:textId="443CEFD4" w:rsidR="00827E0E" w:rsidRDefault="00827E0E" w:rsidP="00827E0E">
      <w:pPr>
        <w:pStyle w:val="Zkladntext"/>
        <w:ind w:right="510"/>
        <w:rPr>
          <w:sz w:val="24"/>
          <w:szCs w:val="24"/>
        </w:rPr>
      </w:pPr>
      <w:r>
        <w:rPr>
          <w:sz w:val="24"/>
          <w:szCs w:val="24"/>
        </w:rPr>
        <w:t>V Bratislave 19. augusta 2021</w:t>
      </w:r>
    </w:p>
    <w:p w14:paraId="0E7D0C46" w14:textId="77777777" w:rsidR="00827E0E" w:rsidRDefault="00827E0E" w:rsidP="00E63AAE">
      <w:pPr>
        <w:pStyle w:val="Zkladntext"/>
        <w:ind w:left="5766" w:right="510" w:hanging="754"/>
        <w:jc w:val="both"/>
        <w:rPr>
          <w:sz w:val="24"/>
          <w:szCs w:val="24"/>
        </w:rPr>
      </w:pPr>
    </w:p>
    <w:p w14:paraId="0E141087" w14:textId="77777777" w:rsidR="00827E0E" w:rsidRDefault="00827E0E" w:rsidP="00E63AAE">
      <w:pPr>
        <w:pStyle w:val="Zkladntext"/>
        <w:ind w:left="5766" w:right="510" w:hanging="754"/>
        <w:jc w:val="both"/>
        <w:rPr>
          <w:sz w:val="24"/>
          <w:szCs w:val="24"/>
        </w:rPr>
      </w:pPr>
    </w:p>
    <w:p w14:paraId="7CC17EC8" w14:textId="5D47299B" w:rsidR="00042E57" w:rsidRPr="00733647" w:rsidRDefault="00E7614F" w:rsidP="00E63AAE">
      <w:pPr>
        <w:pStyle w:val="Zkladntext"/>
        <w:ind w:left="5766" w:right="510" w:hanging="754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4F5C90" w:rsidRPr="00733647">
        <w:rPr>
          <w:sz w:val="24"/>
          <w:szCs w:val="24"/>
        </w:rPr>
        <w:t xml:space="preserve">rof. RNDr. Pavol </w:t>
      </w:r>
      <w:proofErr w:type="spellStart"/>
      <w:r w:rsidR="004F5C90" w:rsidRPr="00733647">
        <w:rPr>
          <w:sz w:val="24"/>
          <w:szCs w:val="24"/>
        </w:rPr>
        <w:t>Šajgalík</w:t>
      </w:r>
      <w:proofErr w:type="spellEnd"/>
      <w:r w:rsidR="004F5C90" w:rsidRPr="00733647">
        <w:rPr>
          <w:sz w:val="24"/>
          <w:szCs w:val="24"/>
        </w:rPr>
        <w:t xml:space="preserve">, DrSc. </w:t>
      </w:r>
    </w:p>
    <w:p w14:paraId="45341329" w14:textId="0070A6F4" w:rsidR="00040C0B" w:rsidRPr="00733647" w:rsidRDefault="004F5C90" w:rsidP="00E63AAE">
      <w:pPr>
        <w:pStyle w:val="Zkladntext"/>
        <w:ind w:left="5766" w:right="510" w:hanging="6"/>
        <w:jc w:val="both"/>
        <w:rPr>
          <w:sz w:val="24"/>
          <w:szCs w:val="24"/>
        </w:rPr>
      </w:pPr>
      <w:r w:rsidRPr="00733647">
        <w:rPr>
          <w:sz w:val="24"/>
          <w:szCs w:val="24"/>
        </w:rPr>
        <w:t>predseda SAV</w:t>
      </w:r>
    </w:p>
    <w:sectPr w:rsidR="00040C0B" w:rsidRPr="00733647">
      <w:footerReference w:type="default" r:id="rId7"/>
      <w:pgSz w:w="11910" w:h="16840"/>
      <w:pgMar w:top="1580" w:right="880" w:bottom="280" w:left="13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D45CE" w14:textId="77777777" w:rsidR="00F13D80" w:rsidRDefault="00F13D80" w:rsidP="00482585">
      <w:r>
        <w:separator/>
      </w:r>
    </w:p>
  </w:endnote>
  <w:endnote w:type="continuationSeparator" w:id="0">
    <w:p w14:paraId="7A812534" w14:textId="77777777" w:rsidR="00F13D80" w:rsidRDefault="00F13D80" w:rsidP="0048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1281412"/>
      <w:docPartObj>
        <w:docPartGallery w:val="Page Numbers (Bottom of Page)"/>
        <w:docPartUnique/>
      </w:docPartObj>
    </w:sdtPr>
    <w:sdtEndPr/>
    <w:sdtContent>
      <w:p w14:paraId="163F1EF9" w14:textId="708FE8D5" w:rsidR="006F23DC" w:rsidRDefault="006F23DC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72DF">
          <w:rPr>
            <w:noProof/>
          </w:rPr>
          <w:t>3</w:t>
        </w:r>
        <w:r>
          <w:fldChar w:fldCharType="end"/>
        </w:r>
      </w:p>
    </w:sdtContent>
  </w:sdt>
  <w:p w14:paraId="1BCB2C06" w14:textId="77777777" w:rsidR="00482585" w:rsidRDefault="0048258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A2B19" w14:textId="77777777" w:rsidR="00F13D80" w:rsidRDefault="00F13D80" w:rsidP="00482585">
      <w:r>
        <w:separator/>
      </w:r>
    </w:p>
  </w:footnote>
  <w:footnote w:type="continuationSeparator" w:id="0">
    <w:p w14:paraId="2FF15D29" w14:textId="77777777" w:rsidR="00F13D80" w:rsidRDefault="00F13D80" w:rsidP="00482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F5332"/>
    <w:multiLevelType w:val="hybridMultilevel"/>
    <w:tmpl w:val="BB228684"/>
    <w:lvl w:ilvl="0" w:tplc="D958AB22">
      <w:start w:val="1"/>
      <w:numFmt w:val="decimal"/>
      <w:lvlText w:val="%1."/>
      <w:lvlJc w:val="left"/>
      <w:pPr>
        <w:ind w:left="480" w:hanging="3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-SK" w:eastAsia="sk-SK" w:bidi="sk-SK"/>
      </w:rPr>
    </w:lvl>
    <w:lvl w:ilvl="1" w:tplc="B9F0C92A">
      <w:numFmt w:val="bullet"/>
      <w:lvlText w:val="•"/>
      <w:lvlJc w:val="left"/>
      <w:pPr>
        <w:ind w:left="1402" w:hanging="380"/>
      </w:pPr>
      <w:rPr>
        <w:rFonts w:hint="default"/>
        <w:lang w:val="sk-SK" w:eastAsia="sk-SK" w:bidi="sk-SK"/>
      </w:rPr>
    </w:lvl>
    <w:lvl w:ilvl="2" w:tplc="C4126500">
      <w:numFmt w:val="bullet"/>
      <w:lvlText w:val="•"/>
      <w:lvlJc w:val="left"/>
      <w:pPr>
        <w:ind w:left="2325" w:hanging="380"/>
      </w:pPr>
      <w:rPr>
        <w:rFonts w:hint="default"/>
        <w:lang w:val="sk-SK" w:eastAsia="sk-SK" w:bidi="sk-SK"/>
      </w:rPr>
    </w:lvl>
    <w:lvl w:ilvl="3" w:tplc="3B56CF40">
      <w:numFmt w:val="bullet"/>
      <w:lvlText w:val="•"/>
      <w:lvlJc w:val="left"/>
      <w:pPr>
        <w:ind w:left="3248" w:hanging="380"/>
      </w:pPr>
      <w:rPr>
        <w:rFonts w:hint="default"/>
        <w:lang w:val="sk-SK" w:eastAsia="sk-SK" w:bidi="sk-SK"/>
      </w:rPr>
    </w:lvl>
    <w:lvl w:ilvl="4" w:tplc="4080FDAE">
      <w:numFmt w:val="bullet"/>
      <w:lvlText w:val="•"/>
      <w:lvlJc w:val="left"/>
      <w:pPr>
        <w:ind w:left="4171" w:hanging="380"/>
      </w:pPr>
      <w:rPr>
        <w:rFonts w:hint="default"/>
        <w:lang w:val="sk-SK" w:eastAsia="sk-SK" w:bidi="sk-SK"/>
      </w:rPr>
    </w:lvl>
    <w:lvl w:ilvl="5" w:tplc="B59A437E">
      <w:numFmt w:val="bullet"/>
      <w:lvlText w:val="•"/>
      <w:lvlJc w:val="left"/>
      <w:pPr>
        <w:ind w:left="5094" w:hanging="380"/>
      </w:pPr>
      <w:rPr>
        <w:rFonts w:hint="default"/>
        <w:lang w:val="sk-SK" w:eastAsia="sk-SK" w:bidi="sk-SK"/>
      </w:rPr>
    </w:lvl>
    <w:lvl w:ilvl="6" w:tplc="BAFA9222">
      <w:numFmt w:val="bullet"/>
      <w:lvlText w:val="•"/>
      <w:lvlJc w:val="left"/>
      <w:pPr>
        <w:ind w:left="6017" w:hanging="380"/>
      </w:pPr>
      <w:rPr>
        <w:rFonts w:hint="default"/>
        <w:lang w:val="sk-SK" w:eastAsia="sk-SK" w:bidi="sk-SK"/>
      </w:rPr>
    </w:lvl>
    <w:lvl w:ilvl="7" w:tplc="A0FE989C">
      <w:numFmt w:val="bullet"/>
      <w:lvlText w:val="•"/>
      <w:lvlJc w:val="left"/>
      <w:pPr>
        <w:ind w:left="6940" w:hanging="380"/>
      </w:pPr>
      <w:rPr>
        <w:rFonts w:hint="default"/>
        <w:lang w:val="sk-SK" w:eastAsia="sk-SK" w:bidi="sk-SK"/>
      </w:rPr>
    </w:lvl>
    <w:lvl w:ilvl="8" w:tplc="412CAF52">
      <w:numFmt w:val="bullet"/>
      <w:lvlText w:val="•"/>
      <w:lvlJc w:val="left"/>
      <w:pPr>
        <w:ind w:left="7863" w:hanging="380"/>
      </w:pPr>
      <w:rPr>
        <w:rFonts w:hint="default"/>
        <w:lang w:val="sk-SK" w:eastAsia="sk-SK" w:bidi="sk-SK"/>
      </w:rPr>
    </w:lvl>
  </w:abstractNum>
  <w:abstractNum w:abstractNumId="1" w15:restartNumberingAfterBreak="0">
    <w:nsid w:val="2F493C94"/>
    <w:multiLevelType w:val="hybridMultilevel"/>
    <w:tmpl w:val="8ED616A0"/>
    <w:lvl w:ilvl="0" w:tplc="74960DD4">
      <w:start w:val="1"/>
      <w:numFmt w:val="decimal"/>
      <w:lvlText w:val="%1."/>
      <w:lvlJc w:val="left"/>
      <w:pPr>
        <w:ind w:left="480" w:hanging="3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-SK" w:eastAsia="sk-SK" w:bidi="sk-SK"/>
      </w:rPr>
    </w:lvl>
    <w:lvl w:ilvl="1" w:tplc="F81E3B94">
      <w:numFmt w:val="bullet"/>
      <w:lvlText w:val="•"/>
      <w:lvlJc w:val="left"/>
      <w:pPr>
        <w:ind w:left="1402" w:hanging="380"/>
      </w:pPr>
      <w:rPr>
        <w:rFonts w:hint="default"/>
        <w:lang w:val="sk-SK" w:eastAsia="sk-SK" w:bidi="sk-SK"/>
      </w:rPr>
    </w:lvl>
    <w:lvl w:ilvl="2" w:tplc="07941098">
      <w:numFmt w:val="bullet"/>
      <w:lvlText w:val="•"/>
      <w:lvlJc w:val="left"/>
      <w:pPr>
        <w:ind w:left="2325" w:hanging="380"/>
      </w:pPr>
      <w:rPr>
        <w:rFonts w:hint="default"/>
        <w:lang w:val="sk-SK" w:eastAsia="sk-SK" w:bidi="sk-SK"/>
      </w:rPr>
    </w:lvl>
    <w:lvl w:ilvl="3" w:tplc="0BBEF7E8">
      <w:numFmt w:val="bullet"/>
      <w:lvlText w:val="•"/>
      <w:lvlJc w:val="left"/>
      <w:pPr>
        <w:ind w:left="3248" w:hanging="380"/>
      </w:pPr>
      <w:rPr>
        <w:rFonts w:hint="default"/>
        <w:lang w:val="sk-SK" w:eastAsia="sk-SK" w:bidi="sk-SK"/>
      </w:rPr>
    </w:lvl>
    <w:lvl w:ilvl="4" w:tplc="15501002">
      <w:numFmt w:val="bullet"/>
      <w:lvlText w:val="•"/>
      <w:lvlJc w:val="left"/>
      <w:pPr>
        <w:ind w:left="4171" w:hanging="380"/>
      </w:pPr>
      <w:rPr>
        <w:rFonts w:hint="default"/>
        <w:lang w:val="sk-SK" w:eastAsia="sk-SK" w:bidi="sk-SK"/>
      </w:rPr>
    </w:lvl>
    <w:lvl w:ilvl="5" w:tplc="7AC08E56">
      <w:numFmt w:val="bullet"/>
      <w:lvlText w:val="•"/>
      <w:lvlJc w:val="left"/>
      <w:pPr>
        <w:ind w:left="5094" w:hanging="380"/>
      </w:pPr>
      <w:rPr>
        <w:rFonts w:hint="default"/>
        <w:lang w:val="sk-SK" w:eastAsia="sk-SK" w:bidi="sk-SK"/>
      </w:rPr>
    </w:lvl>
    <w:lvl w:ilvl="6" w:tplc="0B7E2444">
      <w:numFmt w:val="bullet"/>
      <w:lvlText w:val="•"/>
      <w:lvlJc w:val="left"/>
      <w:pPr>
        <w:ind w:left="6017" w:hanging="380"/>
      </w:pPr>
      <w:rPr>
        <w:rFonts w:hint="default"/>
        <w:lang w:val="sk-SK" w:eastAsia="sk-SK" w:bidi="sk-SK"/>
      </w:rPr>
    </w:lvl>
    <w:lvl w:ilvl="7" w:tplc="B9D84372">
      <w:numFmt w:val="bullet"/>
      <w:lvlText w:val="•"/>
      <w:lvlJc w:val="left"/>
      <w:pPr>
        <w:ind w:left="6940" w:hanging="380"/>
      </w:pPr>
      <w:rPr>
        <w:rFonts w:hint="default"/>
        <w:lang w:val="sk-SK" w:eastAsia="sk-SK" w:bidi="sk-SK"/>
      </w:rPr>
    </w:lvl>
    <w:lvl w:ilvl="8" w:tplc="FDCC26C6">
      <w:numFmt w:val="bullet"/>
      <w:lvlText w:val="•"/>
      <w:lvlJc w:val="left"/>
      <w:pPr>
        <w:ind w:left="7863" w:hanging="380"/>
      </w:pPr>
      <w:rPr>
        <w:rFonts w:hint="default"/>
        <w:lang w:val="sk-SK" w:eastAsia="sk-SK" w:bidi="sk-SK"/>
      </w:rPr>
    </w:lvl>
  </w:abstractNum>
  <w:abstractNum w:abstractNumId="2" w15:restartNumberingAfterBreak="0">
    <w:nsid w:val="49515C0C"/>
    <w:multiLevelType w:val="hybridMultilevel"/>
    <w:tmpl w:val="BB94D480"/>
    <w:lvl w:ilvl="0" w:tplc="7C903CD8">
      <w:start w:val="1"/>
      <w:numFmt w:val="decimal"/>
      <w:lvlText w:val="%1."/>
      <w:lvlJc w:val="left"/>
      <w:pPr>
        <w:ind w:left="494" w:hanging="37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-SK" w:eastAsia="sk-SK" w:bidi="sk-SK"/>
      </w:rPr>
    </w:lvl>
    <w:lvl w:ilvl="1" w:tplc="8BC21D3E">
      <w:numFmt w:val="bullet"/>
      <w:lvlText w:val="•"/>
      <w:lvlJc w:val="left"/>
      <w:pPr>
        <w:ind w:left="1420" w:hanging="375"/>
      </w:pPr>
      <w:rPr>
        <w:rFonts w:hint="default"/>
        <w:lang w:val="sk-SK" w:eastAsia="sk-SK" w:bidi="sk-SK"/>
      </w:rPr>
    </w:lvl>
    <w:lvl w:ilvl="2" w:tplc="5700243A">
      <w:numFmt w:val="bullet"/>
      <w:lvlText w:val="•"/>
      <w:lvlJc w:val="left"/>
      <w:pPr>
        <w:ind w:left="2341" w:hanging="375"/>
      </w:pPr>
      <w:rPr>
        <w:rFonts w:hint="default"/>
        <w:lang w:val="sk-SK" w:eastAsia="sk-SK" w:bidi="sk-SK"/>
      </w:rPr>
    </w:lvl>
    <w:lvl w:ilvl="3" w:tplc="3D2AF9FE">
      <w:numFmt w:val="bullet"/>
      <w:lvlText w:val="•"/>
      <w:lvlJc w:val="left"/>
      <w:pPr>
        <w:ind w:left="3262" w:hanging="375"/>
      </w:pPr>
      <w:rPr>
        <w:rFonts w:hint="default"/>
        <w:lang w:val="sk-SK" w:eastAsia="sk-SK" w:bidi="sk-SK"/>
      </w:rPr>
    </w:lvl>
    <w:lvl w:ilvl="4" w:tplc="2BB04972">
      <w:numFmt w:val="bullet"/>
      <w:lvlText w:val="•"/>
      <w:lvlJc w:val="left"/>
      <w:pPr>
        <w:ind w:left="4183" w:hanging="375"/>
      </w:pPr>
      <w:rPr>
        <w:rFonts w:hint="default"/>
        <w:lang w:val="sk-SK" w:eastAsia="sk-SK" w:bidi="sk-SK"/>
      </w:rPr>
    </w:lvl>
    <w:lvl w:ilvl="5" w:tplc="267236AC">
      <w:numFmt w:val="bullet"/>
      <w:lvlText w:val="•"/>
      <w:lvlJc w:val="left"/>
      <w:pPr>
        <w:ind w:left="5104" w:hanging="375"/>
      </w:pPr>
      <w:rPr>
        <w:rFonts w:hint="default"/>
        <w:lang w:val="sk-SK" w:eastAsia="sk-SK" w:bidi="sk-SK"/>
      </w:rPr>
    </w:lvl>
    <w:lvl w:ilvl="6" w:tplc="B628B882">
      <w:numFmt w:val="bullet"/>
      <w:lvlText w:val="•"/>
      <w:lvlJc w:val="left"/>
      <w:pPr>
        <w:ind w:left="6025" w:hanging="375"/>
      </w:pPr>
      <w:rPr>
        <w:rFonts w:hint="default"/>
        <w:lang w:val="sk-SK" w:eastAsia="sk-SK" w:bidi="sk-SK"/>
      </w:rPr>
    </w:lvl>
    <w:lvl w:ilvl="7" w:tplc="089213F8">
      <w:numFmt w:val="bullet"/>
      <w:lvlText w:val="•"/>
      <w:lvlJc w:val="left"/>
      <w:pPr>
        <w:ind w:left="6946" w:hanging="375"/>
      </w:pPr>
      <w:rPr>
        <w:rFonts w:hint="default"/>
        <w:lang w:val="sk-SK" w:eastAsia="sk-SK" w:bidi="sk-SK"/>
      </w:rPr>
    </w:lvl>
    <w:lvl w:ilvl="8" w:tplc="92A65330">
      <w:numFmt w:val="bullet"/>
      <w:lvlText w:val="•"/>
      <w:lvlJc w:val="left"/>
      <w:pPr>
        <w:ind w:left="7867" w:hanging="375"/>
      </w:pPr>
      <w:rPr>
        <w:rFonts w:hint="default"/>
        <w:lang w:val="sk-SK" w:eastAsia="sk-SK" w:bidi="sk-SK"/>
      </w:rPr>
    </w:lvl>
  </w:abstractNum>
  <w:abstractNum w:abstractNumId="3" w15:restartNumberingAfterBreak="0">
    <w:nsid w:val="61747264"/>
    <w:multiLevelType w:val="hybridMultilevel"/>
    <w:tmpl w:val="6B4CCE5C"/>
    <w:lvl w:ilvl="0" w:tplc="49F6B7AE">
      <w:start w:val="1"/>
      <w:numFmt w:val="decimal"/>
      <w:lvlText w:val="%1."/>
      <w:lvlJc w:val="left"/>
      <w:pPr>
        <w:ind w:left="480" w:hanging="3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-SK" w:eastAsia="sk-SK" w:bidi="sk-SK"/>
      </w:rPr>
    </w:lvl>
    <w:lvl w:ilvl="1" w:tplc="01CE7BC6">
      <w:start w:val="1"/>
      <w:numFmt w:val="lowerLetter"/>
      <w:lvlText w:val="%2)"/>
      <w:lvlJc w:val="left"/>
      <w:pPr>
        <w:ind w:left="821" w:hanging="3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-SK" w:eastAsia="sk-SK" w:bidi="sk-SK"/>
      </w:rPr>
    </w:lvl>
    <w:lvl w:ilvl="2" w:tplc="DA7AF7F4">
      <w:numFmt w:val="bullet"/>
      <w:lvlText w:val="•"/>
      <w:lvlJc w:val="left"/>
      <w:pPr>
        <w:ind w:left="1807" w:hanging="380"/>
      </w:pPr>
      <w:rPr>
        <w:rFonts w:hint="default"/>
        <w:lang w:val="sk-SK" w:eastAsia="sk-SK" w:bidi="sk-SK"/>
      </w:rPr>
    </w:lvl>
    <w:lvl w:ilvl="3" w:tplc="FBD48C3A">
      <w:numFmt w:val="bullet"/>
      <w:lvlText w:val="•"/>
      <w:lvlJc w:val="left"/>
      <w:pPr>
        <w:ind w:left="2795" w:hanging="380"/>
      </w:pPr>
      <w:rPr>
        <w:rFonts w:hint="default"/>
        <w:lang w:val="sk-SK" w:eastAsia="sk-SK" w:bidi="sk-SK"/>
      </w:rPr>
    </w:lvl>
    <w:lvl w:ilvl="4" w:tplc="FECC6C00">
      <w:numFmt w:val="bullet"/>
      <w:lvlText w:val="•"/>
      <w:lvlJc w:val="left"/>
      <w:pPr>
        <w:ind w:left="3782" w:hanging="380"/>
      </w:pPr>
      <w:rPr>
        <w:rFonts w:hint="default"/>
        <w:lang w:val="sk-SK" w:eastAsia="sk-SK" w:bidi="sk-SK"/>
      </w:rPr>
    </w:lvl>
    <w:lvl w:ilvl="5" w:tplc="CEAC259C">
      <w:numFmt w:val="bullet"/>
      <w:lvlText w:val="•"/>
      <w:lvlJc w:val="left"/>
      <w:pPr>
        <w:ind w:left="4770" w:hanging="380"/>
      </w:pPr>
      <w:rPr>
        <w:rFonts w:hint="default"/>
        <w:lang w:val="sk-SK" w:eastAsia="sk-SK" w:bidi="sk-SK"/>
      </w:rPr>
    </w:lvl>
    <w:lvl w:ilvl="6" w:tplc="2882541E">
      <w:numFmt w:val="bullet"/>
      <w:lvlText w:val="•"/>
      <w:lvlJc w:val="left"/>
      <w:pPr>
        <w:ind w:left="5758" w:hanging="380"/>
      </w:pPr>
      <w:rPr>
        <w:rFonts w:hint="default"/>
        <w:lang w:val="sk-SK" w:eastAsia="sk-SK" w:bidi="sk-SK"/>
      </w:rPr>
    </w:lvl>
    <w:lvl w:ilvl="7" w:tplc="796CAEC4">
      <w:numFmt w:val="bullet"/>
      <w:lvlText w:val="•"/>
      <w:lvlJc w:val="left"/>
      <w:pPr>
        <w:ind w:left="6745" w:hanging="380"/>
      </w:pPr>
      <w:rPr>
        <w:rFonts w:hint="default"/>
        <w:lang w:val="sk-SK" w:eastAsia="sk-SK" w:bidi="sk-SK"/>
      </w:rPr>
    </w:lvl>
    <w:lvl w:ilvl="8" w:tplc="4A5AE53A">
      <w:numFmt w:val="bullet"/>
      <w:lvlText w:val="•"/>
      <w:lvlJc w:val="left"/>
      <w:pPr>
        <w:ind w:left="7733" w:hanging="380"/>
      </w:pPr>
      <w:rPr>
        <w:rFonts w:hint="default"/>
        <w:lang w:val="sk-SK" w:eastAsia="sk-SK" w:bidi="sk-SK"/>
      </w:rPr>
    </w:lvl>
  </w:abstractNum>
  <w:abstractNum w:abstractNumId="4" w15:restartNumberingAfterBreak="0">
    <w:nsid w:val="6DA518AA"/>
    <w:multiLevelType w:val="hybridMultilevel"/>
    <w:tmpl w:val="C82CCFAA"/>
    <w:lvl w:ilvl="0" w:tplc="27428CF2">
      <w:start w:val="1"/>
      <w:numFmt w:val="decimal"/>
      <w:lvlText w:val="%1."/>
      <w:lvlJc w:val="left"/>
      <w:pPr>
        <w:ind w:left="480" w:hanging="3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-SK" w:eastAsia="sk-SK" w:bidi="sk-SK"/>
      </w:rPr>
    </w:lvl>
    <w:lvl w:ilvl="1" w:tplc="AEC8B614">
      <w:numFmt w:val="bullet"/>
      <w:lvlText w:val="•"/>
      <w:lvlJc w:val="left"/>
      <w:pPr>
        <w:ind w:left="1402" w:hanging="380"/>
      </w:pPr>
      <w:rPr>
        <w:rFonts w:hint="default"/>
        <w:lang w:val="sk-SK" w:eastAsia="sk-SK" w:bidi="sk-SK"/>
      </w:rPr>
    </w:lvl>
    <w:lvl w:ilvl="2" w:tplc="A1F856BE">
      <w:numFmt w:val="bullet"/>
      <w:lvlText w:val="•"/>
      <w:lvlJc w:val="left"/>
      <w:pPr>
        <w:ind w:left="2325" w:hanging="380"/>
      </w:pPr>
      <w:rPr>
        <w:rFonts w:hint="default"/>
        <w:lang w:val="sk-SK" w:eastAsia="sk-SK" w:bidi="sk-SK"/>
      </w:rPr>
    </w:lvl>
    <w:lvl w:ilvl="3" w:tplc="0B0630C6">
      <w:numFmt w:val="bullet"/>
      <w:lvlText w:val="•"/>
      <w:lvlJc w:val="left"/>
      <w:pPr>
        <w:ind w:left="3248" w:hanging="380"/>
      </w:pPr>
      <w:rPr>
        <w:rFonts w:hint="default"/>
        <w:lang w:val="sk-SK" w:eastAsia="sk-SK" w:bidi="sk-SK"/>
      </w:rPr>
    </w:lvl>
    <w:lvl w:ilvl="4" w:tplc="64D83D12">
      <w:numFmt w:val="bullet"/>
      <w:lvlText w:val="•"/>
      <w:lvlJc w:val="left"/>
      <w:pPr>
        <w:ind w:left="4171" w:hanging="380"/>
      </w:pPr>
      <w:rPr>
        <w:rFonts w:hint="default"/>
        <w:lang w:val="sk-SK" w:eastAsia="sk-SK" w:bidi="sk-SK"/>
      </w:rPr>
    </w:lvl>
    <w:lvl w:ilvl="5" w:tplc="4C583F96">
      <w:numFmt w:val="bullet"/>
      <w:lvlText w:val="•"/>
      <w:lvlJc w:val="left"/>
      <w:pPr>
        <w:ind w:left="5094" w:hanging="380"/>
      </w:pPr>
      <w:rPr>
        <w:rFonts w:hint="default"/>
        <w:lang w:val="sk-SK" w:eastAsia="sk-SK" w:bidi="sk-SK"/>
      </w:rPr>
    </w:lvl>
    <w:lvl w:ilvl="6" w:tplc="E7FC72BE">
      <w:numFmt w:val="bullet"/>
      <w:lvlText w:val="•"/>
      <w:lvlJc w:val="left"/>
      <w:pPr>
        <w:ind w:left="6017" w:hanging="380"/>
      </w:pPr>
      <w:rPr>
        <w:rFonts w:hint="default"/>
        <w:lang w:val="sk-SK" w:eastAsia="sk-SK" w:bidi="sk-SK"/>
      </w:rPr>
    </w:lvl>
    <w:lvl w:ilvl="7" w:tplc="63262578">
      <w:numFmt w:val="bullet"/>
      <w:lvlText w:val="•"/>
      <w:lvlJc w:val="left"/>
      <w:pPr>
        <w:ind w:left="6940" w:hanging="380"/>
      </w:pPr>
      <w:rPr>
        <w:rFonts w:hint="default"/>
        <w:lang w:val="sk-SK" w:eastAsia="sk-SK" w:bidi="sk-SK"/>
      </w:rPr>
    </w:lvl>
    <w:lvl w:ilvl="8" w:tplc="D9EA804A">
      <w:numFmt w:val="bullet"/>
      <w:lvlText w:val="•"/>
      <w:lvlJc w:val="left"/>
      <w:pPr>
        <w:ind w:left="7863" w:hanging="380"/>
      </w:pPr>
      <w:rPr>
        <w:rFonts w:hint="default"/>
        <w:lang w:val="sk-SK" w:eastAsia="sk-SK" w:bidi="sk-SK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C0B"/>
    <w:rsid w:val="0000015B"/>
    <w:rsid w:val="00040C0B"/>
    <w:rsid w:val="00042E57"/>
    <w:rsid w:val="003331FA"/>
    <w:rsid w:val="003E42F2"/>
    <w:rsid w:val="00482585"/>
    <w:rsid w:val="004F5C90"/>
    <w:rsid w:val="005E22F9"/>
    <w:rsid w:val="006172DF"/>
    <w:rsid w:val="006F23DC"/>
    <w:rsid w:val="006F2CBC"/>
    <w:rsid w:val="00733647"/>
    <w:rsid w:val="007636F4"/>
    <w:rsid w:val="00787F10"/>
    <w:rsid w:val="007D7C79"/>
    <w:rsid w:val="008178FF"/>
    <w:rsid w:val="00822228"/>
    <w:rsid w:val="00827E0E"/>
    <w:rsid w:val="00847274"/>
    <w:rsid w:val="009D52E2"/>
    <w:rsid w:val="00A82729"/>
    <w:rsid w:val="00AF5AD8"/>
    <w:rsid w:val="00BA5AC9"/>
    <w:rsid w:val="00BD2F57"/>
    <w:rsid w:val="00BF4E23"/>
    <w:rsid w:val="00C171AB"/>
    <w:rsid w:val="00CC2E82"/>
    <w:rsid w:val="00CD7564"/>
    <w:rsid w:val="00D42FAD"/>
    <w:rsid w:val="00E63AAE"/>
    <w:rsid w:val="00E7614F"/>
    <w:rsid w:val="00F1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22B9A"/>
  <w15:docId w15:val="{5DC2D282-81CC-43A2-A1E6-EAF458F9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 w:eastAsia="sk-SK" w:bidi="sk-SK"/>
    </w:rPr>
  </w:style>
  <w:style w:type="paragraph" w:styleId="Nadpis1">
    <w:name w:val="heading 1"/>
    <w:basedOn w:val="Normlny"/>
    <w:uiPriority w:val="9"/>
    <w:qFormat/>
    <w:pPr>
      <w:ind w:left="240" w:right="668"/>
      <w:jc w:val="center"/>
      <w:outlineLvl w:val="0"/>
    </w:pPr>
    <w:rPr>
      <w:b/>
      <w:bCs/>
    </w:rPr>
  </w:style>
  <w:style w:type="paragraph" w:styleId="Nadpis2">
    <w:name w:val="heading 2"/>
    <w:basedOn w:val="Normlny"/>
    <w:uiPriority w:val="9"/>
    <w:unhideWhenUsed/>
    <w:qFormat/>
    <w:pPr>
      <w:spacing w:before="155"/>
      <w:ind w:left="240" w:right="1036"/>
      <w:jc w:val="center"/>
      <w:outlineLvl w:val="1"/>
    </w:pPr>
    <w:rPr>
      <w:b/>
      <w:bCs/>
      <w:i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</w:style>
  <w:style w:type="paragraph" w:styleId="Odsekzoznamu">
    <w:name w:val="List Paragraph"/>
    <w:basedOn w:val="Normlny"/>
    <w:uiPriority w:val="1"/>
    <w:qFormat/>
    <w:pPr>
      <w:ind w:left="480" w:hanging="380"/>
    </w:pPr>
  </w:style>
  <w:style w:type="paragraph" w:customStyle="1" w:styleId="TableParagraph">
    <w:name w:val="Table Paragraph"/>
    <w:basedOn w:val="Normlny"/>
    <w:uiPriority w:val="1"/>
    <w:qFormat/>
  </w:style>
  <w:style w:type="paragraph" w:styleId="Hlavika">
    <w:name w:val="header"/>
    <w:basedOn w:val="Normlny"/>
    <w:link w:val="HlavikaChar"/>
    <w:uiPriority w:val="99"/>
    <w:unhideWhenUsed/>
    <w:rsid w:val="0048258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82585"/>
    <w:rPr>
      <w:rFonts w:ascii="Times New Roman" w:eastAsia="Times New Roman" w:hAnsi="Times New Roman" w:cs="Times New Roman"/>
      <w:lang w:val="sk-SK" w:eastAsia="sk-SK" w:bidi="sk-SK"/>
    </w:rPr>
  </w:style>
  <w:style w:type="paragraph" w:styleId="Pta">
    <w:name w:val="footer"/>
    <w:basedOn w:val="Normlny"/>
    <w:link w:val="PtaChar"/>
    <w:uiPriority w:val="99"/>
    <w:unhideWhenUsed/>
    <w:rsid w:val="0048258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82585"/>
    <w:rPr>
      <w:rFonts w:ascii="Times New Roman" w:eastAsia="Times New Roman" w:hAnsi="Times New Roman" w:cs="Times New Roman"/>
      <w:lang w:val="sk-SK" w:eastAsia="sk-SK" w:bidi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D2F5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D2F57"/>
    <w:rPr>
      <w:rFonts w:ascii="Segoe UI" w:eastAsia="Times New Roman" w:hAnsi="Segoe UI" w:cs="Segoe UI"/>
      <w:sz w:val="18"/>
      <w:szCs w:val="18"/>
      <w:lang w:val="sk-SK" w:eastAsia="sk-SK"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Vážená pani riaditeľka,</vt:lpstr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Vážená pani riaditeľka,</dc:title>
  <dc:creator>Bibová</dc:creator>
  <cp:lastModifiedBy>Staffova</cp:lastModifiedBy>
  <cp:revision>13</cp:revision>
  <cp:lastPrinted>2021-08-19T08:32:00Z</cp:lastPrinted>
  <dcterms:created xsi:type="dcterms:W3CDTF">2021-08-18T13:15:00Z</dcterms:created>
  <dcterms:modified xsi:type="dcterms:W3CDTF">2021-08-19T11:46:00Z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2021-08-18T00:00:00Z</vt:filetime>
  </property>
</Properties>
</file>