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30C" w:rsidRDefault="000639E3" w:rsidP="00A837D1">
      <w:pPr>
        <w:bidi w:val="0"/>
        <w:jc w:val="center"/>
        <w:rPr>
          <w:lang w:bidi="fa-IR"/>
        </w:rPr>
      </w:pPr>
      <w:r w:rsidRPr="000639E3">
        <w:rPr>
          <w:b/>
          <w:lang w:bidi="fa-IR"/>
        </w:rPr>
        <w:t>Table S5:</w:t>
      </w:r>
      <w:r>
        <w:rPr>
          <w:lang w:bidi="fa-IR"/>
        </w:rPr>
        <w:t xml:space="preserve"> </w:t>
      </w:r>
      <w:r w:rsidR="00840B36">
        <w:rPr>
          <w:lang w:bidi="fa-IR"/>
        </w:rPr>
        <w:t xml:space="preserve">List of the mineral abbreviations used in the paper (Whitney </w:t>
      </w:r>
      <w:r>
        <w:rPr>
          <w:lang w:bidi="fa-IR"/>
        </w:rPr>
        <w:t>&amp;</w:t>
      </w:r>
      <w:r w:rsidR="00840B36">
        <w:rPr>
          <w:lang w:bidi="fa-IR"/>
        </w:rPr>
        <w:t xml:space="preserve"> Evans</w:t>
      </w:r>
      <w:bookmarkStart w:id="0" w:name="_GoBack"/>
      <w:bookmarkEnd w:id="0"/>
      <w:r w:rsidR="00840B36">
        <w:rPr>
          <w:lang w:bidi="fa-IR"/>
        </w:rPr>
        <w:t xml:space="preserve"> 2010)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295"/>
        <w:gridCol w:w="3701"/>
      </w:tblGrid>
      <w:tr w:rsidR="00A837D1" w:rsidRPr="00644568" w:rsidTr="00A837D1">
        <w:trPr>
          <w:trHeight w:val="300"/>
          <w:jc w:val="center"/>
        </w:trPr>
        <w:tc>
          <w:tcPr>
            <w:tcW w:w="2295" w:type="dxa"/>
            <w:shd w:val="clear" w:color="auto" w:fill="F2F2F2" w:themeFill="background1" w:themeFillShade="F2"/>
            <w:noWrap/>
          </w:tcPr>
          <w:p w:rsidR="00A837D1" w:rsidRPr="00644568" w:rsidRDefault="00A837D1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Abbreviation</w:t>
            </w:r>
          </w:p>
        </w:tc>
        <w:tc>
          <w:tcPr>
            <w:tcW w:w="3701" w:type="dxa"/>
            <w:shd w:val="clear" w:color="auto" w:fill="F2F2F2" w:themeFill="background1" w:themeFillShade="F2"/>
            <w:noWrap/>
          </w:tcPr>
          <w:p w:rsidR="00A837D1" w:rsidRPr="00644568" w:rsidRDefault="00A837D1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 xml:space="preserve">Mineral 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Amp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Amphibole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Atg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Antigorite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Brc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Brucite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Bt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Biotite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Chl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Chlorite</w:t>
            </w:r>
          </w:p>
        </w:tc>
      </w:tr>
      <w:tr w:rsidR="00F878ED" w:rsidRPr="00644568" w:rsidTr="00A837D1">
        <w:trPr>
          <w:trHeight w:val="300"/>
          <w:jc w:val="center"/>
        </w:trPr>
        <w:tc>
          <w:tcPr>
            <w:tcW w:w="2295" w:type="dxa"/>
            <w:noWrap/>
          </w:tcPr>
          <w:p w:rsidR="00F878ED" w:rsidRPr="00644568" w:rsidRDefault="00F878ED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Chr</w:t>
            </w:r>
          </w:p>
        </w:tc>
        <w:tc>
          <w:tcPr>
            <w:tcW w:w="3701" w:type="dxa"/>
            <w:noWrap/>
          </w:tcPr>
          <w:p w:rsidR="00F878ED" w:rsidRPr="00644568" w:rsidRDefault="00F878ED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Chromite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Cln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8F6EEC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C</w:t>
            </w:r>
            <w:r w:rsidRPr="008F6EEC">
              <w:rPr>
                <w:lang w:bidi="fa-IR"/>
              </w:rPr>
              <w:t>linochlore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Cpx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Clinopyroxene</w:t>
            </w:r>
          </w:p>
        </w:tc>
      </w:tr>
      <w:tr w:rsidR="008130C3" w:rsidRPr="00644568" w:rsidTr="00A837D1">
        <w:trPr>
          <w:trHeight w:val="300"/>
          <w:jc w:val="center"/>
        </w:trPr>
        <w:tc>
          <w:tcPr>
            <w:tcW w:w="2295" w:type="dxa"/>
            <w:noWrap/>
          </w:tcPr>
          <w:p w:rsidR="008130C3" w:rsidRPr="00644568" w:rsidRDefault="008130C3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Cum</w:t>
            </w:r>
          </w:p>
        </w:tc>
        <w:tc>
          <w:tcPr>
            <w:tcW w:w="3701" w:type="dxa"/>
            <w:noWrap/>
          </w:tcPr>
          <w:p w:rsidR="008130C3" w:rsidRPr="00644568" w:rsidRDefault="008130C3" w:rsidP="008130C3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C</w:t>
            </w:r>
            <w:r w:rsidRPr="008130C3">
              <w:rPr>
                <w:lang w:bidi="fa-IR"/>
              </w:rPr>
              <w:t>ummingtonite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Gk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Geikielite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Grt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Garnet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Hbl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Hornblende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Ilm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Ilmenite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Ky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Kyanite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Mag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Magnetite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Ms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Muscovite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Ol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Olivine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Opx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Orthopyroxene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Phl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Phlogopite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Pl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Plagioclase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Qz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Quartz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Spl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Spinel</w:t>
            </w:r>
          </w:p>
        </w:tc>
      </w:tr>
      <w:tr w:rsidR="00704352" w:rsidRPr="00644568" w:rsidTr="00A837D1">
        <w:trPr>
          <w:trHeight w:val="300"/>
          <w:jc w:val="center"/>
        </w:trPr>
        <w:tc>
          <w:tcPr>
            <w:tcW w:w="2295" w:type="dxa"/>
            <w:noWrap/>
          </w:tcPr>
          <w:p w:rsidR="00704352" w:rsidRPr="00644568" w:rsidRDefault="00704352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Srp</w:t>
            </w:r>
          </w:p>
        </w:tc>
        <w:tc>
          <w:tcPr>
            <w:tcW w:w="3701" w:type="dxa"/>
            <w:noWrap/>
          </w:tcPr>
          <w:p w:rsidR="00704352" w:rsidRPr="00644568" w:rsidRDefault="00704352" w:rsidP="00644568">
            <w:pPr>
              <w:bidi w:val="0"/>
              <w:rPr>
                <w:lang w:bidi="fa-IR"/>
              </w:rPr>
            </w:pPr>
            <w:r>
              <w:rPr>
                <w:lang w:bidi="fa-IR"/>
              </w:rPr>
              <w:t>Serpentine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Stp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Stilpnomelane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Tlc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Talc</w:t>
            </w:r>
          </w:p>
        </w:tc>
      </w:tr>
      <w:tr w:rsidR="00644568" w:rsidRPr="00644568" w:rsidTr="00A837D1">
        <w:trPr>
          <w:trHeight w:val="300"/>
          <w:jc w:val="center"/>
        </w:trPr>
        <w:tc>
          <w:tcPr>
            <w:tcW w:w="2295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Tr</w:t>
            </w:r>
          </w:p>
        </w:tc>
        <w:tc>
          <w:tcPr>
            <w:tcW w:w="3701" w:type="dxa"/>
            <w:noWrap/>
            <w:hideMark/>
          </w:tcPr>
          <w:p w:rsidR="00644568" w:rsidRPr="00644568" w:rsidRDefault="00644568" w:rsidP="00644568">
            <w:pPr>
              <w:bidi w:val="0"/>
              <w:rPr>
                <w:lang w:bidi="fa-IR"/>
              </w:rPr>
            </w:pPr>
            <w:r w:rsidRPr="00644568">
              <w:rPr>
                <w:lang w:bidi="fa-IR"/>
              </w:rPr>
              <w:t>Tremolite</w:t>
            </w:r>
          </w:p>
        </w:tc>
      </w:tr>
    </w:tbl>
    <w:p w:rsidR="00840B36" w:rsidRDefault="00840B36" w:rsidP="00840B36">
      <w:pPr>
        <w:bidi w:val="0"/>
        <w:rPr>
          <w:lang w:bidi="fa-IR"/>
        </w:rPr>
      </w:pPr>
    </w:p>
    <w:sectPr w:rsidR="00840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B3874"/>
    <w:multiLevelType w:val="hybridMultilevel"/>
    <w:tmpl w:val="212AAE04"/>
    <w:lvl w:ilvl="0" w:tplc="6D389038">
      <w:start w:val="1"/>
      <w:numFmt w:val="decimal"/>
      <w:pStyle w:val="a"/>
      <w:lvlText w:val="%1-"/>
      <w:lvlJc w:val="left"/>
      <w:pPr>
        <w:ind w:left="9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SortMethod w:val="00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B91"/>
    <w:rsid w:val="000639E3"/>
    <w:rsid w:val="00076AC5"/>
    <w:rsid w:val="001809E9"/>
    <w:rsid w:val="003231F1"/>
    <w:rsid w:val="003265A6"/>
    <w:rsid w:val="003F5DDF"/>
    <w:rsid w:val="00644568"/>
    <w:rsid w:val="00704352"/>
    <w:rsid w:val="007A295D"/>
    <w:rsid w:val="007B2A5C"/>
    <w:rsid w:val="008130C3"/>
    <w:rsid w:val="00840B36"/>
    <w:rsid w:val="008B0D14"/>
    <w:rsid w:val="008F6EEC"/>
    <w:rsid w:val="0097430C"/>
    <w:rsid w:val="00A62B91"/>
    <w:rsid w:val="00A837D1"/>
    <w:rsid w:val="00C51402"/>
    <w:rsid w:val="00F8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1BD4B"/>
  <w15:chartTrackingRefBased/>
  <w15:docId w15:val="{01CF3720-5D03-4217-8755-3F368E33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B0D14"/>
    <w:pPr>
      <w:bidi/>
      <w:spacing w:after="160"/>
      <w:jc w:val="both"/>
    </w:pPr>
    <w:rPr>
      <w:rFonts w:ascii="Times New Roman" w:hAnsi="Times New Roman" w:cs="B Nazanin"/>
      <w:sz w:val="22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0">
    <w:name w:val="آدرس نویسندگان"/>
    <w:basedOn w:val="Normlny"/>
    <w:link w:val="Char"/>
    <w:qFormat/>
    <w:rsid w:val="00C51402"/>
    <w:pPr>
      <w:spacing w:after="0"/>
    </w:pPr>
    <w:rPr>
      <w:b/>
      <w:bCs/>
      <w:i/>
      <w:iCs/>
      <w:szCs w:val="22"/>
      <w:lang w:bidi="fa-IR"/>
    </w:rPr>
  </w:style>
  <w:style w:type="character" w:customStyle="1" w:styleId="Char">
    <w:name w:val="آدرس نویسندگان Char"/>
    <w:link w:val="a0"/>
    <w:rsid w:val="00C51402"/>
    <w:rPr>
      <w:rFonts w:ascii="Times New Roman" w:eastAsia="Calibri" w:hAnsi="Times New Roman" w:cs="B Nazanin"/>
      <w:i/>
      <w:iCs/>
      <w:sz w:val="22"/>
      <w:szCs w:val="22"/>
      <w:lang w:bidi="fa-IR"/>
    </w:rPr>
  </w:style>
  <w:style w:type="paragraph" w:customStyle="1" w:styleId="a1">
    <w:name w:val="اسم نویسنده"/>
    <w:next w:val="a0"/>
    <w:link w:val="Char0"/>
    <w:qFormat/>
    <w:rsid w:val="00C51402"/>
    <w:pPr>
      <w:jc w:val="center"/>
    </w:pPr>
    <w:rPr>
      <w:rFonts w:ascii="Times New Roman" w:hAnsi="Times New Roman" w:cs="B Nazanin"/>
      <w:b/>
      <w:bCs/>
      <w:sz w:val="22"/>
      <w:szCs w:val="22"/>
      <w:lang w:bidi="fa-IR"/>
    </w:rPr>
  </w:style>
  <w:style w:type="character" w:customStyle="1" w:styleId="Char0">
    <w:name w:val="اسم نویسنده Char"/>
    <w:basedOn w:val="Predvolenpsmoodseku"/>
    <w:link w:val="a1"/>
    <w:rsid w:val="00C51402"/>
    <w:rPr>
      <w:rFonts w:ascii="Times New Roman" w:eastAsia="Calibri" w:hAnsi="Times New Roman" w:cs="B Nazanin"/>
      <w:b/>
      <w:bCs/>
      <w:sz w:val="22"/>
      <w:szCs w:val="22"/>
      <w:lang w:bidi="fa-IR"/>
    </w:rPr>
  </w:style>
  <w:style w:type="paragraph" w:customStyle="1" w:styleId="a2">
    <w:name w:val="چکیده"/>
    <w:basedOn w:val="Normlny"/>
    <w:next w:val="Normlny"/>
    <w:link w:val="Char1"/>
    <w:qFormat/>
    <w:rsid w:val="00C51402"/>
    <w:rPr>
      <w:b/>
      <w:bCs/>
      <w:szCs w:val="22"/>
      <w:lang w:bidi="fa-IR"/>
    </w:rPr>
  </w:style>
  <w:style w:type="character" w:customStyle="1" w:styleId="Char1">
    <w:name w:val="چکیده Char"/>
    <w:link w:val="a2"/>
    <w:rsid w:val="00C51402"/>
    <w:rPr>
      <w:rFonts w:ascii="Times New Roman" w:eastAsia="Calibri" w:hAnsi="Times New Roman" w:cs="B Nazanin"/>
      <w:sz w:val="22"/>
      <w:szCs w:val="22"/>
      <w:lang w:bidi="fa-IR"/>
    </w:rPr>
  </w:style>
  <w:style w:type="paragraph" w:customStyle="1" w:styleId="a3">
    <w:name w:val="عنوان بخش ها"/>
    <w:basedOn w:val="Normlny"/>
    <w:next w:val="Normlny"/>
    <w:link w:val="Char2"/>
    <w:qFormat/>
    <w:rsid w:val="00C51402"/>
    <w:pPr>
      <w:spacing w:after="0"/>
    </w:pPr>
    <w:rPr>
      <w:sz w:val="24"/>
      <w:lang w:bidi="fa-IR"/>
    </w:rPr>
  </w:style>
  <w:style w:type="character" w:customStyle="1" w:styleId="Char2">
    <w:name w:val="عنوان بخش ها Char"/>
    <w:link w:val="a3"/>
    <w:rsid w:val="00C51402"/>
    <w:rPr>
      <w:rFonts w:ascii="Times New Roman" w:eastAsia="Calibri" w:hAnsi="Times New Roman" w:cs="B Nazanin"/>
      <w:b/>
      <w:bCs/>
      <w:sz w:val="24"/>
      <w:szCs w:val="24"/>
      <w:lang w:bidi="fa-IR"/>
    </w:rPr>
  </w:style>
  <w:style w:type="paragraph" w:customStyle="1" w:styleId="a4">
    <w:name w:val="متن مقاله"/>
    <w:basedOn w:val="a3"/>
    <w:link w:val="Char3"/>
    <w:qFormat/>
    <w:rsid w:val="00C51402"/>
    <w:pPr>
      <w:widowControl w:val="0"/>
      <w:spacing w:after="120"/>
      <w:ind w:firstLine="284"/>
    </w:pPr>
    <w:rPr>
      <w:b/>
      <w:bCs/>
      <w:sz w:val="22"/>
    </w:rPr>
  </w:style>
  <w:style w:type="character" w:customStyle="1" w:styleId="Char3">
    <w:name w:val="متن مقاله Char"/>
    <w:link w:val="a4"/>
    <w:rsid w:val="00C51402"/>
    <w:rPr>
      <w:rFonts w:ascii="Times New Roman" w:eastAsia="Calibri" w:hAnsi="Times New Roman" w:cs="B Nazanin"/>
      <w:sz w:val="22"/>
      <w:szCs w:val="24"/>
      <w:lang w:bidi="fa-IR"/>
    </w:rPr>
  </w:style>
  <w:style w:type="paragraph" w:customStyle="1" w:styleId="a5">
    <w:name w:val="زیرنویس شکل و جدول"/>
    <w:basedOn w:val="a4"/>
    <w:next w:val="a4"/>
    <w:link w:val="Char4"/>
    <w:qFormat/>
    <w:rsid w:val="00C51402"/>
    <w:pPr>
      <w:ind w:firstLine="0"/>
      <w:jc w:val="center"/>
    </w:pPr>
    <w:rPr>
      <w:sz w:val="20"/>
      <w:szCs w:val="22"/>
    </w:rPr>
  </w:style>
  <w:style w:type="character" w:customStyle="1" w:styleId="Char4">
    <w:name w:val="زیرنویس شکل و جدول Char"/>
    <w:link w:val="a5"/>
    <w:rsid w:val="00C51402"/>
    <w:rPr>
      <w:rFonts w:ascii="Times New Roman" w:eastAsia="Calibri" w:hAnsi="Times New Roman" w:cs="B Nazanin"/>
      <w:szCs w:val="22"/>
      <w:lang w:bidi="fa-IR"/>
    </w:rPr>
  </w:style>
  <w:style w:type="paragraph" w:customStyle="1" w:styleId="a">
    <w:name w:val="شماره"/>
    <w:basedOn w:val="a3"/>
    <w:next w:val="a4"/>
    <w:link w:val="Char5"/>
    <w:rsid w:val="00C51402"/>
    <w:pPr>
      <w:numPr>
        <w:numId w:val="1"/>
      </w:numPr>
      <w:tabs>
        <w:tab w:val="right" w:pos="567"/>
      </w:tabs>
    </w:pPr>
    <w:rPr>
      <w:b/>
      <w:bCs/>
    </w:rPr>
  </w:style>
  <w:style w:type="character" w:customStyle="1" w:styleId="Char5">
    <w:name w:val="شماره Char"/>
    <w:link w:val="a"/>
    <w:rsid w:val="00C51402"/>
    <w:rPr>
      <w:rFonts w:ascii="Times New Roman" w:eastAsia="Calibri" w:hAnsi="Times New Roman" w:cs="B Nazanin"/>
      <w:sz w:val="24"/>
      <w:szCs w:val="24"/>
      <w:lang w:bidi="fa-IR"/>
    </w:rPr>
  </w:style>
  <w:style w:type="paragraph" w:customStyle="1" w:styleId="a6">
    <w:name w:val="عنوان مقاله"/>
    <w:next w:val="a0"/>
    <w:link w:val="Char6"/>
    <w:qFormat/>
    <w:rsid w:val="00C51402"/>
    <w:pPr>
      <w:spacing w:after="120"/>
      <w:jc w:val="center"/>
    </w:pPr>
    <w:rPr>
      <w:rFonts w:ascii="Times New Roman" w:hAnsi="Times New Roman" w:cs="B Nazanin"/>
      <w:b/>
      <w:bCs/>
      <w:sz w:val="28"/>
      <w:szCs w:val="28"/>
      <w:lang w:bidi="fa-IR"/>
    </w:rPr>
  </w:style>
  <w:style w:type="character" w:customStyle="1" w:styleId="Char6">
    <w:name w:val="عنوان مقاله Char"/>
    <w:basedOn w:val="Predvolenpsmoodseku"/>
    <w:link w:val="a6"/>
    <w:rsid w:val="00C51402"/>
    <w:rPr>
      <w:rFonts w:ascii="Times New Roman" w:eastAsia="Calibri" w:hAnsi="Times New Roman" w:cs="B Nazanin"/>
      <w:b/>
      <w:bCs/>
      <w:sz w:val="28"/>
      <w:szCs w:val="28"/>
      <w:lang w:bidi="fa-IR"/>
    </w:rPr>
  </w:style>
  <w:style w:type="paragraph" w:customStyle="1" w:styleId="a7">
    <w:name w:val="مراجع"/>
    <w:next w:val="a4"/>
    <w:link w:val="Char7"/>
    <w:qFormat/>
    <w:rsid w:val="00C51402"/>
    <w:pPr>
      <w:ind w:left="397" w:hanging="397"/>
      <w:jc w:val="both"/>
    </w:pPr>
    <w:rPr>
      <w:rFonts w:ascii="Times New Roman" w:hAnsi="Times New Roman" w:cs="B Nazanin"/>
      <w:sz w:val="22"/>
      <w:szCs w:val="22"/>
      <w:lang w:bidi="fa-IR"/>
    </w:rPr>
  </w:style>
  <w:style w:type="character" w:customStyle="1" w:styleId="Char7">
    <w:name w:val="مراجع Char"/>
    <w:link w:val="a7"/>
    <w:rsid w:val="00C51402"/>
    <w:rPr>
      <w:rFonts w:ascii="Times New Roman" w:eastAsia="Calibri" w:hAnsi="Times New Roman" w:cs="B Nazanin"/>
      <w:sz w:val="22"/>
      <w:szCs w:val="22"/>
      <w:lang w:bidi="fa-IR"/>
    </w:rPr>
  </w:style>
  <w:style w:type="paragraph" w:customStyle="1" w:styleId="a8">
    <w:name w:val="واژه های کلیدی"/>
    <w:basedOn w:val="Normlny"/>
    <w:next w:val="a3"/>
    <w:link w:val="Char8"/>
    <w:qFormat/>
    <w:rsid w:val="00C51402"/>
    <w:pPr>
      <w:jc w:val="lowKashida"/>
    </w:pPr>
    <w:rPr>
      <w:b/>
      <w:bCs/>
      <w:i/>
      <w:iCs/>
      <w:sz w:val="24"/>
      <w:lang w:bidi="fa-IR"/>
    </w:rPr>
  </w:style>
  <w:style w:type="character" w:customStyle="1" w:styleId="Char8">
    <w:name w:val="واژه های کلیدی Char"/>
    <w:link w:val="a8"/>
    <w:rsid w:val="00C51402"/>
    <w:rPr>
      <w:rFonts w:ascii="Times New Roman" w:eastAsia="Calibri" w:hAnsi="Times New Roman" w:cs="B Nazanin"/>
      <w:i/>
      <w:iCs/>
      <w:sz w:val="24"/>
      <w:szCs w:val="24"/>
      <w:lang w:bidi="fa-IR"/>
    </w:rPr>
  </w:style>
  <w:style w:type="table" w:styleId="Mriekatabuky">
    <w:name w:val="Table Grid"/>
    <w:basedOn w:val="Normlnatabuka"/>
    <w:uiPriority w:val="39"/>
    <w:rsid w:val="00840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Lubica Puskelova</cp:lastModifiedBy>
  <cp:revision>3</cp:revision>
  <dcterms:created xsi:type="dcterms:W3CDTF">2024-09-26T10:01:00Z</dcterms:created>
  <dcterms:modified xsi:type="dcterms:W3CDTF">2024-10-02T08:17:00Z</dcterms:modified>
</cp:coreProperties>
</file>