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47D" w:rsidRPr="0050247D" w:rsidRDefault="0050247D" w:rsidP="0050247D">
      <w:pPr>
        <w:spacing w:after="0" w:line="360" w:lineRule="auto"/>
        <w:jc w:val="center"/>
        <w:rPr>
          <w:b/>
          <w:sz w:val="24"/>
          <w:szCs w:val="24"/>
        </w:rPr>
      </w:pPr>
      <w:r w:rsidRPr="0050247D">
        <w:rPr>
          <w:b/>
          <w:sz w:val="24"/>
          <w:szCs w:val="24"/>
        </w:rPr>
        <w:t>Supplement S2</w:t>
      </w:r>
    </w:p>
    <w:p w:rsidR="0050247D" w:rsidRDefault="0050247D" w:rsidP="00461ED2">
      <w:pPr>
        <w:spacing w:after="0" w:line="360" w:lineRule="auto"/>
        <w:rPr>
          <w:b/>
        </w:rPr>
      </w:pPr>
    </w:p>
    <w:p w:rsidR="00461ED2" w:rsidRDefault="00461ED2" w:rsidP="00461ED2">
      <w:pPr>
        <w:spacing w:after="0" w:line="360" w:lineRule="auto"/>
        <w:rPr>
          <w:b/>
        </w:rPr>
      </w:pPr>
      <w:r>
        <w:rPr>
          <w:b/>
        </w:rPr>
        <w:t xml:space="preserve">Brief geology of selected studied </w:t>
      </w:r>
      <w:proofErr w:type="spellStart"/>
      <w:r>
        <w:rPr>
          <w:b/>
        </w:rPr>
        <w:t>granitoid</w:t>
      </w:r>
      <w:proofErr w:type="spellEnd"/>
      <w:r>
        <w:rPr>
          <w:b/>
        </w:rPr>
        <w:t xml:space="preserve"> plutons</w:t>
      </w:r>
    </w:p>
    <w:p w:rsidR="00461ED2" w:rsidRDefault="00461ED2" w:rsidP="00461ED2">
      <w:pPr>
        <w:spacing w:after="0" w:line="360" w:lineRule="auto"/>
      </w:pPr>
      <w:r>
        <w:t xml:space="preserve">In this chapter, only very basic characteristics of the studied plutons are described. In the following text, I divide zircon source rocks into four basic geochemical types. While the classification of S- and I-type </w:t>
      </w:r>
      <w:proofErr w:type="spellStart"/>
      <w:r>
        <w:t>granitoids</w:t>
      </w:r>
      <w:proofErr w:type="spellEnd"/>
      <w:r>
        <w:t xml:space="preserve"> (Chappell </w:t>
      </w:r>
      <w:r>
        <w:rPr>
          <w:rFonts w:cs="Calibri"/>
        </w:rPr>
        <w:t>&amp;</w:t>
      </w:r>
      <w:r>
        <w:t xml:space="preserve"> White 1974) is generally accepted, the A-type group of rocks is not clearly defined. In this work, I refer to subaluminous to weakly peralkaline </w:t>
      </w:r>
      <w:proofErr w:type="spellStart"/>
      <w:r>
        <w:t>granitoids</w:t>
      </w:r>
      <w:proofErr w:type="spellEnd"/>
      <w:r>
        <w:t xml:space="preserve"> corresponding to A1 type (according to </w:t>
      </w:r>
      <w:proofErr w:type="spellStart"/>
      <w:r>
        <w:t>Eby</w:t>
      </w:r>
      <w:proofErr w:type="spellEnd"/>
      <w:r>
        <w:t xml:space="preserve"> 1992) as "A-types", and to strongly peralkaline rocks corresponding to A2 type sense </w:t>
      </w:r>
      <w:proofErr w:type="spellStart"/>
      <w:r>
        <w:t>Eby</w:t>
      </w:r>
      <w:proofErr w:type="spellEnd"/>
      <w:r>
        <w:t xml:space="preserve"> (1992) as "peralkaline" rocks.</w:t>
      </w:r>
    </w:p>
    <w:p w:rsidR="00461ED2" w:rsidRDefault="00461ED2" w:rsidP="00461ED2">
      <w:pPr>
        <w:spacing w:after="0" w:line="360" w:lineRule="auto"/>
      </w:pPr>
      <w:r>
        <w:t xml:space="preserve">Zircon from strongly fractionated Sn-W (Li, Ta) mineralized peraluminous rare-metal granites (RMGs) is shown on the example of the Nejdek pluton in the western </w:t>
      </w:r>
      <w:proofErr w:type="spellStart"/>
      <w:r>
        <w:t>Krušné</w:t>
      </w:r>
      <w:proofErr w:type="spellEnd"/>
      <w:r>
        <w:t xml:space="preserve"> </w:t>
      </w:r>
      <w:proofErr w:type="spellStart"/>
      <w:r>
        <w:t>hory</w:t>
      </w:r>
      <w:proofErr w:type="spellEnd"/>
      <w:r>
        <w:t xml:space="preserve"> Mts. (Erzgebirge), Beauvoir granite (France), Panasqueira and Argemela plutons (central Portugal), and granites of the </w:t>
      </w:r>
      <w:proofErr w:type="spellStart"/>
      <w:r>
        <w:t>Cornubian</w:t>
      </w:r>
      <w:proofErr w:type="spellEnd"/>
      <w:r>
        <w:t xml:space="preserve"> batholith (England). The </w:t>
      </w:r>
      <w:r>
        <w:rPr>
          <w:b/>
        </w:rPr>
        <w:t>Nejdek pluton</w:t>
      </w:r>
      <w:r>
        <w:t xml:space="preserve">, including the late highly fractionated Podlesí stock, is the most typical example of strongly peraluminous RMG plutons in western Bohemia (Breiter et al. 1999; </w:t>
      </w:r>
      <w:proofErr w:type="spellStart"/>
      <w:r>
        <w:t>Förster</w:t>
      </w:r>
      <w:proofErr w:type="spellEnd"/>
      <w:r>
        <w:t xml:space="preserve"> et al. 1999). This pluton is composed of the older intrusive complex (OIC, 323–318 Ma, </w:t>
      </w:r>
      <w:proofErr w:type="spellStart"/>
      <w:r>
        <w:t>Tichomirowa</w:t>
      </w:r>
      <w:proofErr w:type="spellEnd"/>
      <w:r>
        <w:t xml:space="preserve"> et al. 2019) represented by biotite granites, followed by a younger intrusive complex (YIC, 315–314 Ma, </w:t>
      </w:r>
      <w:proofErr w:type="spellStart"/>
      <w:r>
        <w:t>Tichomirowa</w:t>
      </w:r>
      <w:proofErr w:type="spellEnd"/>
      <w:r>
        <w:t xml:space="preserve"> et al. 2019) of albite–biotite granites with topaz. The most fractionated, F- and extremely P-rich batches of residual magma crystallized at Podlesí in the form of a small, steep stock and layered dikes (Breiter et al. 2005a). </w:t>
      </w:r>
    </w:p>
    <w:p w:rsidR="00461ED2" w:rsidRDefault="00461ED2" w:rsidP="00461ED2">
      <w:pPr>
        <w:spacing w:after="0" w:line="360" w:lineRule="auto"/>
      </w:pPr>
      <w:r>
        <w:t xml:space="preserve">The </w:t>
      </w:r>
      <w:r>
        <w:rPr>
          <w:b/>
        </w:rPr>
        <w:t>Beauvoir pluton</w:t>
      </w:r>
      <w:r>
        <w:t xml:space="preserve"> (Massif Central, France, 317</w:t>
      </w:r>
      <w:r>
        <w:rPr>
          <w:rFonts w:cs="Calibri"/>
        </w:rPr>
        <w:t>±</w:t>
      </w:r>
      <w:r>
        <w:t xml:space="preserve">6 Ma, </w:t>
      </w:r>
      <w:proofErr w:type="spellStart"/>
      <w:r>
        <w:t>Melleton</w:t>
      </w:r>
      <w:proofErr w:type="spellEnd"/>
      <w:r>
        <w:t xml:space="preserve"> et al. 2015), composed of three vertically evolved facies of strongly peraluminous </w:t>
      </w:r>
      <w:proofErr w:type="spellStart"/>
      <w:r>
        <w:t>leucogranites</w:t>
      </w:r>
      <w:proofErr w:type="spellEnd"/>
      <w:r>
        <w:t xml:space="preserve">, is strongly fractionated and enriched in Li, </w:t>
      </w:r>
      <w:proofErr w:type="spellStart"/>
      <w:r>
        <w:t>Rb</w:t>
      </w:r>
      <w:proofErr w:type="spellEnd"/>
      <w:r>
        <w:t>, Cs, F, P, Sn and Ta. As for LILE enrichment, it is comparable with large LCT-pegmatites (</w:t>
      </w:r>
      <w:proofErr w:type="spellStart"/>
      <w:r>
        <w:t>Raimbault</w:t>
      </w:r>
      <w:proofErr w:type="spellEnd"/>
      <w:r>
        <w:t xml:space="preserve"> et al. 1995</w:t>
      </w:r>
      <w:r>
        <w:rPr>
          <w:rFonts w:cs="Calibri"/>
        </w:rPr>
        <w:t>;</w:t>
      </w:r>
      <w:r>
        <w:t xml:space="preserve"> </w:t>
      </w:r>
      <w:proofErr w:type="spellStart"/>
      <w:r>
        <w:t>Monnier</w:t>
      </w:r>
      <w:proofErr w:type="spellEnd"/>
      <w:r>
        <w:t xml:space="preserve"> et al. 2019).</w:t>
      </w:r>
    </w:p>
    <w:p w:rsidR="00461ED2" w:rsidRDefault="00461ED2" w:rsidP="00461ED2">
      <w:pPr>
        <w:spacing w:after="0" w:line="360" w:lineRule="auto"/>
      </w:pPr>
      <w:r>
        <w:t xml:space="preserve">The </w:t>
      </w:r>
      <w:r>
        <w:rPr>
          <w:b/>
        </w:rPr>
        <w:t>Panasqueira pluton</w:t>
      </w:r>
      <w:r>
        <w:t xml:space="preserve"> (central Portugal, 305.2</w:t>
      </w:r>
      <w:r>
        <w:rPr>
          <w:rFonts w:cs="Calibri"/>
        </w:rPr>
        <w:t>±</w:t>
      </w:r>
      <w:r>
        <w:t xml:space="preserve">5.7 Ma, </w:t>
      </w:r>
      <w:proofErr w:type="spellStart"/>
      <w:r>
        <w:t>Carocci</w:t>
      </w:r>
      <w:proofErr w:type="spellEnd"/>
      <w:r>
        <w:t xml:space="preserve"> et al. 2018) is composed of two-mica granites and </w:t>
      </w:r>
      <w:proofErr w:type="spellStart"/>
      <w:r>
        <w:t>leucogranites</w:t>
      </w:r>
      <w:proofErr w:type="spellEnd"/>
      <w:r>
        <w:t xml:space="preserve">, the latter slightly greisenized and followed by a huge system of </w:t>
      </w:r>
      <w:proofErr w:type="spellStart"/>
      <w:r>
        <w:t>exocontact</w:t>
      </w:r>
      <w:proofErr w:type="spellEnd"/>
      <w:r>
        <w:t xml:space="preserve"> flat-laying quartz–wolframite lodes, representing the biggest European W deposit (</w:t>
      </w:r>
      <w:proofErr w:type="spellStart"/>
      <w:r>
        <w:t>Marignac</w:t>
      </w:r>
      <w:proofErr w:type="spellEnd"/>
      <w:r>
        <w:t xml:space="preserve"> et al. 2020</w:t>
      </w:r>
      <w:r>
        <w:rPr>
          <w:rFonts w:cs="Calibri"/>
        </w:rPr>
        <w:t>;</w:t>
      </w:r>
      <w:r>
        <w:t xml:space="preserve"> Breiter et al. 2023). The </w:t>
      </w:r>
      <w:r>
        <w:rPr>
          <w:b/>
        </w:rPr>
        <w:t>Argemela stock</w:t>
      </w:r>
      <w:r>
        <w:t xml:space="preserve"> (central-eastern Portugal, 300–305 Ma, Lima et al. 2019) is formed by extremely fractionated, texturally diversified leucogranite with indices of disseminated Sn mineralization, and veinlets of W mineralization (Michaud </w:t>
      </w:r>
      <w:r>
        <w:rPr>
          <w:rFonts w:cs="Calibri"/>
        </w:rPr>
        <w:t>&amp;</w:t>
      </w:r>
      <w:r>
        <w:t xml:space="preserve"> Pichavant 2020</w:t>
      </w:r>
      <w:r>
        <w:rPr>
          <w:rFonts w:cs="Calibri"/>
        </w:rPr>
        <w:t>;</w:t>
      </w:r>
      <w:r>
        <w:t xml:space="preserve"> Breiter et al. 2022). </w:t>
      </w:r>
    </w:p>
    <w:p w:rsidR="00461ED2" w:rsidRDefault="00461ED2" w:rsidP="00461ED2">
      <w:pPr>
        <w:spacing w:after="0" w:line="360" w:lineRule="auto"/>
      </w:pPr>
      <w:r>
        <w:t xml:space="preserve">The </w:t>
      </w:r>
      <w:proofErr w:type="spellStart"/>
      <w:r>
        <w:rPr>
          <w:b/>
        </w:rPr>
        <w:t>Cornubian</w:t>
      </w:r>
      <w:proofErr w:type="spellEnd"/>
      <w:r>
        <w:rPr>
          <w:b/>
        </w:rPr>
        <w:t xml:space="preserve"> batholith</w:t>
      </w:r>
      <w:r>
        <w:t xml:space="preserve"> (westernmost England, 294–274 Ma, </w:t>
      </w:r>
      <w:proofErr w:type="spellStart"/>
      <w:r>
        <w:t>Chesley</w:t>
      </w:r>
      <w:proofErr w:type="spellEnd"/>
      <w:r>
        <w:t xml:space="preserve"> et al. 1993) is composed of several individual late Variscan intrusions of texturally diversified biotite, two-mica, tourmaline, and topaz granites (Simons et al. 2016, Breiter et al. 2016). Special attention here was given to the </w:t>
      </w:r>
      <w:proofErr w:type="spellStart"/>
      <w:r>
        <w:t>Megiliggar</w:t>
      </w:r>
      <w:proofErr w:type="spellEnd"/>
      <w:r>
        <w:t xml:space="preserve"> </w:t>
      </w:r>
      <w:r>
        <w:lastRenderedPageBreak/>
        <w:t>dike system representing a well-exposed transition from Li-mica granite to aplite–pegmatite dikes (Breiter et al. 2018).</w:t>
      </w:r>
    </w:p>
    <w:p w:rsidR="00461ED2" w:rsidRDefault="00461ED2" w:rsidP="00461ED2">
      <w:pPr>
        <w:spacing w:after="0" w:line="360" w:lineRule="auto"/>
      </w:pPr>
      <w:r>
        <w:t xml:space="preserve">The subaluminous granites of A-type with a tendency to accumulate HFS elements (Sn, </w:t>
      </w:r>
      <w:proofErr w:type="spellStart"/>
      <w:r>
        <w:t>Nb</w:t>
      </w:r>
      <w:proofErr w:type="spellEnd"/>
      <w:r>
        <w:t xml:space="preserve">, Ta, Y, REE, </w:t>
      </w:r>
      <w:proofErr w:type="spellStart"/>
      <w:r>
        <w:t>Th</w:t>
      </w:r>
      <w:proofErr w:type="spellEnd"/>
      <w:r>
        <w:t xml:space="preserve">, U) during fractionation are represented here by the </w:t>
      </w:r>
      <w:proofErr w:type="spellStart"/>
      <w:r>
        <w:t>Altenberg</w:t>
      </w:r>
      <w:proofErr w:type="spellEnd"/>
      <w:r>
        <w:t xml:space="preserve">–Teplice caldera volcano-plutonic system (Germany, Czech Republic), </w:t>
      </w:r>
      <w:proofErr w:type="spellStart"/>
      <w:r>
        <w:t>Wiborg</w:t>
      </w:r>
      <w:proofErr w:type="spellEnd"/>
      <w:r>
        <w:t xml:space="preserve"> batholith (Finland), Madeira pluton (Brazil), and </w:t>
      </w:r>
      <w:proofErr w:type="spellStart"/>
      <w:r>
        <w:t>Khangilay</w:t>
      </w:r>
      <w:proofErr w:type="spellEnd"/>
      <w:r>
        <w:t xml:space="preserve"> pluton (Russia).</w:t>
      </w:r>
    </w:p>
    <w:p w:rsidR="00461ED2" w:rsidRDefault="00461ED2" w:rsidP="00461ED2">
      <w:pPr>
        <w:spacing w:after="0" w:line="360" w:lineRule="auto"/>
      </w:pPr>
      <w:r>
        <w:t xml:space="preserve">The </w:t>
      </w:r>
      <w:proofErr w:type="spellStart"/>
      <w:r>
        <w:rPr>
          <w:b/>
        </w:rPr>
        <w:t>Altenberg</w:t>
      </w:r>
      <w:proofErr w:type="spellEnd"/>
      <w:r>
        <w:rPr>
          <w:b/>
        </w:rPr>
        <w:t>–Teplice Caldera</w:t>
      </w:r>
      <w:r>
        <w:t xml:space="preserve"> (18 × 35 km in size), situated along the German–Czech border in the eastern Erzgebirge, is the largest volcano-plutonic complex in the Variscan central Europe. The following effusive–intrusive phases can be distinguished within the caldera (Breiter 1997; Müller et al. 2005): (1) three pulses of Teplice rhyolite tuffs and ignimbrites, (2) dikes of granite porphyry related to caldera collapse, (3) intrusion of post-caldera biotite granites (plutons of </w:t>
      </w:r>
      <w:proofErr w:type="spellStart"/>
      <w:r>
        <w:t>Schellerhau</w:t>
      </w:r>
      <w:proofErr w:type="spellEnd"/>
      <w:r>
        <w:t xml:space="preserve"> and </w:t>
      </w:r>
      <w:proofErr w:type="spellStart"/>
      <w:r>
        <w:t>Preiselberg</w:t>
      </w:r>
      <w:proofErr w:type="spellEnd"/>
      <w:r>
        <w:t xml:space="preserve">), (4) intrusion of post-caldera zinnwaldite granites with Li-Sn-W mineralization (plutons of </w:t>
      </w:r>
      <w:proofErr w:type="spellStart"/>
      <w:r>
        <w:t>Krupka</w:t>
      </w:r>
      <w:proofErr w:type="spellEnd"/>
      <w:r>
        <w:t>, Cínovec/</w:t>
      </w:r>
      <w:proofErr w:type="spellStart"/>
      <w:r>
        <w:t>Zinnwald</w:t>
      </w:r>
      <w:proofErr w:type="spellEnd"/>
      <w:r>
        <w:t xml:space="preserve">, </w:t>
      </w:r>
      <w:proofErr w:type="spellStart"/>
      <w:r>
        <w:t>Altenberg</w:t>
      </w:r>
      <w:proofErr w:type="spellEnd"/>
      <w:r>
        <w:t xml:space="preserve">, </w:t>
      </w:r>
      <w:proofErr w:type="spellStart"/>
      <w:r>
        <w:t>Sadisdorf</w:t>
      </w:r>
      <w:proofErr w:type="spellEnd"/>
      <w:r>
        <w:t>). The age of the volcanic activity was determined to be 314–313 Ma (</w:t>
      </w:r>
      <w:proofErr w:type="spellStart"/>
      <w:r>
        <w:t>Tichomirova</w:t>
      </w:r>
      <w:proofErr w:type="spellEnd"/>
      <w:r>
        <w:t xml:space="preserve"> et al. 2022), while age of geologically younger rare-metal granites remains controversial (</w:t>
      </w:r>
      <w:proofErr w:type="spellStart"/>
      <w:r>
        <w:t>Romer</w:t>
      </w:r>
      <w:proofErr w:type="spellEnd"/>
      <w:r>
        <w:t xml:space="preserve"> et al. 2007).</w:t>
      </w:r>
    </w:p>
    <w:p w:rsidR="00461ED2" w:rsidRDefault="00461ED2" w:rsidP="00461ED2">
      <w:pPr>
        <w:spacing w:after="0" w:line="360" w:lineRule="auto"/>
      </w:pPr>
      <w:r>
        <w:t xml:space="preserve">The </w:t>
      </w:r>
      <w:proofErr w:type="spellStart"/>
      <w:r>
        <w:rPr>
          <w:b/>
        </w:rPr>
        <w:t>Wiborg</w:t>
      </w:r>
      <w:proofErr w:type="spellEnd"/>
      <w:r>
        <w:rPr>
          <w:b/>
        </w:rPr>
        <w:t xml:space="preserve"> batholith</w:t>
      </w:r>
      <w:r>
        <w:t xml:space="preserve"> is the largest and the </w:t>
      </w:r>
      <w:proofErr w:type="spellStart"/>
      <w:r>
        <w:t>petrologically</w:t>
      </w:r>
      <w:proofErr w:type="spellEnd"/>
      <w:r>
        <w:t xml:space="preserve"> most diversified Proterozoic (1.67–1.54 Ga) </w:t>
      </w:r>
      <w:proofErr w:type="spellStart"/>
      <w:r>
        <w:t>rapakivi</w:t>
      </w:r>
      <w:proofErr w:type="spellEnd"/>
      <w:r>
        <w:t xml:space="preserve">-type (A-type) batholith in southern Finland composed largely of porphyritic coarse-grained biotite-hornblende granite with cm-sized </w:t>
      </w:r>
      <w:proofErr w:type="spellStart"/>
      <w:r>
        <w:t>ovoids</w:t>
      </w:r>
      <w:proofErr w:type="spellEnd"/>
      <w:r>
        <w:t xml:space="preserve"> of alkali feldspars mantled by plagioclase rims, followed by biotite and Li-mica-topaz granites of the Kimi stock (</w:t>
      </w:r>
      <w:proofErr w:type="spellStart"/>
      <w:r>
        <w:t>Haapala</w:t>
      </w:r>
      <w:proofErr w:type="spellEnd"/>
      <w:r>
        <w:t xml:space="preserve"> </w:t>
      </w:r>
      <w:r>
        <w:rPr>
          <w:rFonts w:cs="Calibri"/>
        </w:rPr>
        <w:t>&amp;</w:t>
      </w:r>
      <w:r>
        <w:t xml:space="preserve"> </w:t>
      </w:r>
      <w:proofErr w:type="spellStart"/>
      <w:r>
        <w:rPr>
          <w:rFonts w:asciiTheme="minorHAnsi" w:hAnsiTheme="minorHAnsi" w:cstheme="minorHAnsi"/>
        </w:rPr>
        <w:t>Rämö</w:t>
      </w:r>
      <w:proofErr w:type="spellEnd"/>
      <w:r>
        <w:t xml:space="preserve"> 1992</w:t>
      </w:r>
      <w:r>
        <w:rPr>
          <w:rFonts w:cs="Calibri"/>
        </w:rPr>
        <w:t>;</w:t>
      </w:r>
      <w:r>
        <w:t xml:space="preserve"> </w:t>
      </w:r>
      <w:proofErr w:type="spellStart"/>
      <w:r>
        <w:t>Lukkari</w:t>
      </w:r>
      <w:proofErr w:type="spellEnd"/>
      <w:r>
        <w:t xml:space="preserve"> et al., 2009</w:t>
      </w:r>
      <w:r>
        <w:rPr>
          <w:rFonts w:cs="Calibri"/>
        </w:rPr>
        <w:t>;</w:t>
      </w:r>
      <w:r>
        <w:t xml:space="preserve"> 1.64 Ga in age, </w:t>
      </w:r>
      <w:proofErr w:type="spellStart"/>
      <w:r>
        <w:t>Vaasjoki</w:t>
      </w:r>
      <w:proofErr w:type="spellEnd"/>
      <w:r>
        <w:t xml:space="preserve"> 1977). </w:t>
      </w:r>
    </w:p>
    <w:p w:rsidR="00461ED2" w:rsidRDefault="00461ED2" w:rsidP="00461ED2">
      <w:pPr>
        <w:spacing w:after="0" w:line="360" w:lineRule="auto"/>
      </w:pPr>
      <w:r>
        <w:t xml:space="preserve">The Paleoproterozoic </w:t>
      </w:r>
      <w:r>
        <w:rPr>
          <w:b/>
        </w:rPr>
        <w:t xml:space="preserve">Madeira pluton </w:t>
      </w:r>
      <w:r>
        <w:t>(</w:t>
      </w:r>
      <w:proofErr w:type="spellStart"/>
      <w:r>
        <w:t>Pitinga</w:t>
      </w:r>
      <w:proofErr w:type="spellEnd"/>
      <w:r>
        <w:t xml:space="preserve"> magmatic province, Central Amazonian Craton, Brazil, 1818</w:t>
      </w:r>
      <w:r>
        <w:rPr>
          <w:rFonts w:cs="Calibri"/>
        </w:rPr>
        <w:t>±</w:t>
      </w:r>
      <w:r>
        <w:t xml:space="preserve">2 Ma, </w:t>
      </w:r>
      <w:proofErr w:type="spellStart"/>
      <w:r>
        <w:t>Costi</w:t>
      </w:r>
      <w:proofErr w:type="spellEnd"/>
      <w:r>
        <w:t xml:space="preserve"> et al. 2000) is composed of hornblende-biotite and biotite granites, alkali feldspar granites and albite-Li-mica granites with disseminated Sn, </w:t>
      </w:r>
      <w:proofErr w:type="spellStart"/>
      <w:r>
        <w:t>Nb</w:t>
      </w:r>
      <w:proofErr w:type="spellEnd"/>
      <w:r>
        <w:t xml:space="preserve"> and Ta mineralization (</w:t>
      </w:r>
      <w:proofErr w:type="spellStart"/>
      <w:r>
        <w:t>Costi</w:t>
      </w:r>
      <w:proofErr w:type="spellEnd"/>
      <w:r>
        <w:t xml:space="preserve"> et al. 2000, 2009). The extreme enrichment in F and HFSE during final fractionation is expressed by the common presence of </w:t>
      </w:r>
      <w:proofErr w:type="spellStart"/>
      <w:r>
        <w:t>cryolite</w:t>
      </w:r>
      <w:proofErr w:type="spellEnd"/>
      <w:r>
        <w:t xml:space="preserve">, REE-fluorides, </w:t>
      </w:r>
      <w:proofErr w:type="spellStart"/>
      <w:r>
        <w:t>thorite</w:t>
      </w:r>
      <w:proofErr w:type="spellEnd"/>
      <w:r>
        <w:t xml:space="preserve">, zircon and </w:t>
      </w:r>
      <w:proofErr w:type="spellStart"/>
      <w:r>
        <w:t>pyrochlore</w:t>
      </w:r>
      <w:proofErr w:type="spellEnd"/>
      <w:r>
        <w:t>.</w:t>
      </w:r>
    </w:p>
    <w:p w:rsidR="00461ED2" w:rsidRDefault="00461ED2" w:rsidP="00461ED2">
      <w:pPr>
        <w:spacing w:after="0" w:line="360" w:lineRule="auto"/>
      </w:pPr>
      <w:r>
        <w:t xml:space="preserve">The </w:t>
      </w:r>
      <w:proofErr w:type="spellStart"/>
      <w:r>
        <w:rPr>
          <w:b/>
        </w:rPr>
        <w:t>Khangilay</w:t>
      </w:r>
      <w:proofErr w:type="spellEnd"/>
      <w:r>
        <w:rPr>
          <w:b/>
        </w:rPr>
        <w:t xml:space="preserve"> pluton</w:t>
      </w:r>
      <w:r>
        <w:t xml:space="preserve">, Jurassic in age (144–140 Ma, </w:t>
      </w:r>
      <w:proofErr w:type="spellStart"/>
      <w:r>
        <w:t>Badanina</w:t>
      </w:r>
      <w:proofErr w:type="spellEnd"/>
      <w:r>
        <w:t xml:space="preserve"> et al. 2023), is composed of a central body </w:t>
      </w:r>
      <w:proofErr w:type="gramStart"/>
      <w:r>
        <w:t>of</w:t>
      </w:r>
      <w:proofErr w:type="gramEnd"/>
      <w:r>
        <w:t xml:space="preserve"> biotite granite and two satellite cupolas. The Orlovka cupola is vertically distinctly zoned, consisting of two-mica, muscovite and </w:t>
      </w:r>
      <w:proofErr w:type="spellStart"/>
      <w:r>
        <w:t>lepidolite</w:t>
      </w:r>
      <w:proofErr w:type="spellEnd"/>
      <w:r>
        <w:t xml:space="preserve"> </w:t>
      </w:r>
      <w:proofErr w:type="gramStart"/>
      <w:r>
        <w:t>sheets,</w:t>
      </w:r>
      <w:proofErr w:type="gramEnd"/>
      <w:r>
        <w:t xml:space="preserve"> the latter intruded by flat amazonite–zinnwaldite dikes and mineralized with tantalite and </w:t>
      </w:r>
      <w:proofErr w:type="spellStart"/>
      <w:r>
        <w:t>pyrochlore</w:t>
      </w:r>
      <w:proofErr w:type="spellEnd"/>
      <w:r>
        <w:t xml:space="preserve"> (</w:t>
      </w:r>
      <w:proofErr w:type="spellStart"/>
      <w:r>
        <w:t>Badanina</w:t>
      </w:r>
      <w:proofErr w:type="spellEnd"/>
      <w:r>
        <w:t xml:space="preserve"> et al. 2004).</w:t>
      </w:r>
    </w:p>
    <w:p w:rsidR="00461ED2" w:rsidRDefault="00461ED2" w:rsidP="00461ED2">
      <w:pPr>
        <w:spacing w:after="0" w:line="360" w:lineRule="auto"/>
      </w:pPr>
      <w:r>
        <w:t>Zircon from peralkaline granites/</w:t>
      </w:r>
      <w:proofErr w:type="spellStart"/>
      <w:r>
        <w:t>syenites</w:t>
      </w:r>
      <w:proofErr w:type="spellEnd"/>
      <w:r>
        <w:t xml:space="preserve"> is presented on examples of two plutons from Mongolia and one from Brazil. The </w:t>
      </w:r>
      <w:r>
        <w:rPr>
          <w:b/>
        </w:rPr>
        <w:t xml:space="preserve">Khan </w:t>
      </w:r>
      <w:proofErr w:type="spellStart"/>
      <w:r>
        <w:rPr>
          <w:b/>
        </w:rPr>
        <w:t>Bogd</w:t>
      </w:r>
      <w:proofErr w:type="spellEnd"/>
      <w:r>
        <w:rPr>
          <w:b/>
        </w:rPr>
        <w:t xml:space="preserve"> pluton,</w:t>
      </w:r>
      <w:r>
        <w:t xml:space="preserve"> Early Permian in age (290</w:t>
      </w:r>
      <w:r>
        <w:rPr>
          <w:rFonts w:cs="Calibri"/>
        </w:rPr>
        <w:t>±</w:t>
      </w:r>
      <w:r>
        <w:t xml:space="preserve">1 Ma, </w:t>
      </w:r>
      <w:proofErr w:type="spellStart"/>
      <w:r>
        <w:t>Kovalenko</w:t>
      </w:r>
      <w:proofErr w:type="spellEnd"/>
      <w:r>
        <w:t xml:space="preserve"> et al. 2006), located in southern </w:t>
      </w:r>
      <w:proofErr w:type="gramStart"/>
      <w:r>
        <w:t>Mongolia ,</w:t>
      </w:r>
      <w:proofErr w:type="gramEnd"/>
      <w:r>
        <w:t xml:space="preserve"> is formed by </w:t>
      </w:r>
      <w:proofErr w:type="spellStart"/>
      <w:r>
        <w:t>aegirine-arfvedsonite</w:t>
      </w:r>
      <w:proofErr w:type="spellEnd"/>
      <w:r>
        <w:t xml:space="preserve"> granite with common </w:t>
      </w:r>
      <w:proofErr w:type="spellStart"/>
      <w:r>
        <w:t>zirconosilicates</w:t>
      </w:r>
      <w:proofErr w:type="spellEnd"/>
      <w:r>
        <w:rPr>
          <w:rFonts w:cs="Calibri"/>
        </w:rPr>
        <w:t>.</w:t>
      </w:r>
      <w:r>
        <w:t xml:space="preserve"> Its </w:t>
      </w:r>
      <w:r>
        <w:lastRenderedPageBreak/>
        <w:t xml:space="preserve">circular structure is underscored by thousands of ring dikes of layered pegmatites and </w:t>
      </w:r>
      <w:proofErr w:type="spellStart"/>
      <w:r>
        <w:t>ekerites</w:t>
      </w:r>
      <w:proofErr w:type="spellEnd"/>
      <w:r>
        <w:t xml:space="preserve"> (</w:t>
      </w:r>
      <w:proofErr w:type="spellStart"/>
      <w:r>
        <w:t>aegirine</w:t>
      </w:r>
      <w:proofErr w:type="spellEnd"/>
      <w:r>
        <w:t xml:space="preserve">-bearing alkali feldspar </w:t>
      </w:r>
      <w:proofErr w:type="spellStart"/>
      <w:r>
        <w:t>aplites</w:t>
      </w:r>
      <w:proofErr w:type="spellEnd"/>
      <w:r>
        <w:t xml:space="preserve">). The </w:t>
      </w:r>
      <w:proofErr w:type="spellStart"/>
      <w:r>
        <w:rPr>
          <w:b/>
        </w:rPr>
        <w:t>Khalzan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Buregte</w:t>
      </w:r>
      <w:proofErr w:type="spellEnd"/>
      <w:r>
        <w:rPr>
          <w:b/>
        </w:rPr>
        <w:t xml:space="preserve"> pluton</w:t>
      </w:r>
      <w:r>
        <w:t xml:space="preserve"> in western Mongolia (395 Ma, Kempe et al. 2015) is composed of six phases of peralkaline </w:t>
      </w:r>
      <w:proofErr w:type="spellStart"/>
      <w:r>
        <w:t>syenites</w:t>
      </w:r>
      <w:proofErr w:type="spellEnd"/>
      <w:r>
        <w:t xml:space="preserve">/granites/rhyolites with </w:t>
      </w:r>
      <w:proofErr w:type="spellStart"/>
      <w:r>
        <w:t>zirconosilicates</w:t>
      </w:r>
      <w:proofErr w:type="spellEnd"/>
      <w:r>
        <w:t xml:space="preserve"> and indices of </w:t>
      </w:r>
      <w:proofErr w:type="spellStart"/>
      <w:r>
        <w:t>Nb</w:t>
      </w:r>
      <w:proofErr w:type="spellEnd"/>
      <w:r>
        <w:t xml:space="preserve"> mineralization, followed by the 7</w:t>
      </w:r>
      <w:r>
        <w:rPr>
          <w:vertAlign w:val="superscript"/>
        </w:rPr>
        <w:t>th</w:t>
      </w:r>
      <w:r>
        <w:t xml:space="preserve"> phase of typical A-type </w:t>
      </w:r>
      <w:proofErr w:type="spellStart"/>
      <w:r>
        <w:t>metaluminous</w:t>
      </w:r>
      <w:proofErr w:type="spellEnd"/>
      <w:r>
        <w:t xml:space="preserve"> rare-metal granite (</w:t>
      </w:r>
      <w:proofErr w:type="spellStart"/>
      <w:r>
        <w:t>Kovalenko</w:t>
      </w:r>
      <w:proofErr w:type="spellEnd"/>
      <w:r>
        <w:t xml:space="preserve"> et al. 1995</w:t>
      </w:r>
      <w:r>
        <w:rPr>
          <w:rFonts w:cs="Calibri"/>
        </w:rPr>
        <w:t>;</w:t>
      </w:r>
      <w:r>
        <w:t xml:space="preserve"> </w:t>
      </w:r>
      <w:proofErr w:type="spellStart"/>
      <w:r>
        <w:t>Kynický</w:t>
      </w:r>
      <w:proofErr w:type="spellEnd"/>
      <w:r>
        <w:t xml:space="preserve"> et al. 2011</w:t>
      </w:r>
      <w:r>
        <w:rPr>
          <w:rFonts w:cs="Calibri"/>
        </w:rPr>
        <w:t>;</w:t>
      </w:r>
      <w:r>
        <w:t xml:space="preserve"> </w:t>
      </w:r>
      <w:proofErr w:type="spellStart"/>
      <w:r>
        <w:t>Sarangua</w:t>
      </w:r>
      <w:proofErr w:type="spellEnd"/>
      <w:r>
        <w:t xml:space="preserve"> et al. 2019). The </w:t>
      </w:r>
      <w:r w:rsidRPr="00DD7F2D">
        <w:rPr>
          <w:b/>
        </w:rPr>
        <w:t xml:space="preserve">Europa pluton </w:t>
      </w:r>
      <w:r>
        <w:t>located to the NW of Madeira pluton, Amazonas, Brazil, is a homogeneous circular body, 90 km</w:t>
      </w:r>
      <w:r>
        <w:rPr>
          <w:vertAlign w:val="superscript"/>
        </w:rPr>
        <w:t>2</w:t>
      </w:r>
      <w:r>
        <w:t xml:space="preserve"> in areal extent, formed by peralkaline </w:t>
      </w:r>
      <w:proofErr w:type="spellStart"/>
      <w:r>
        <w:t>hypersolvus</w:t>
      </w:r>
      <w:proofErr w:type="spellEnd"/>
      <w:r>
        <w:t xml:space="preserve"> riebeckite-bearing alkali feldspar granite 1829</w:t>
      </w:r>
      <w:r>
        <w:rPr>
          <w:rFonts w:cs="Calibri"/>
        </w:rPr>
        <w:t>±</w:t>
      </w:r>
      <w:r>
        <w:t>1 Ma in age (</w:t>
      </w:r>
      <w:proofErr w:type="spellStart"/>
      <w:r>
        <w:t>Costi</w:t>
      </w:r>
      <w:proofErr w:type="spellEnd"/>
      <w:r>
        <w:t xml:space="preserve"> et al. 2000).</w:t>
      </w:r>
    </w:p>
    <w:p w:rsidR="00461ED2" w:rsidRDefault="00461ED2" w:rsidP="00461ED2">
      <w:pPr>
        <w:spacing w:after="0" w:line="360" w:lineRule="auto"/>
      </w:pPr>
      <w:r>
        <w:t xml:space="preserve">In an effort to better show the peculiarities of zircon from RMGs, zircons from some less fractionated plutons without known indications of mineralization are also included in the general diagrams. </w:t>
      </w:r>
    </w:p>
    <w:p w:rsidR="00461ED2" w:rsidRDefault="00461ED2" w:rsidP="00461ED2">
      <w:pPr>
        <w:spacing w:after="0" w:line="360" w:lineRule="auto"/>
      </w:pPr>
      <w:r>
        <w:t xml:space="preserve">The chemical composition of zircon from peraluminous to strongly peraluminous but poorly fractionated granites is presented using the example of dominantly two-mica granites of the </w:t>
      </w:r>
      <w:r>
        <w:rPr>
          <w:b/>
        </w:rPr>
        <w:t xml:space="preserve">Central </w:t>
      </w:r>
      <w:proofErr w:type="spellStart"/>
      <w:r>
        <w:rPr>
          <w:b/>
        </w:rPr>
        <w:t>Moldanubian</w:t>
      </w:r>
      <w:proofErr w:type="spellEnd"/>
      <w:r>
        <w:t xml:space="preserve"> </w:t>
      </w:r>
      <w:bookmarkStart w:id="0" w:name="_GoBack"/>
      <w:bookmarkEnd w:id="0"/>
      <w:r>
        <w:rPr>
          <w:b/>
        </w:rPr>
        <w:t>pluto</w:t>
      </w:r>
      <w:r>
        <w:t xml:space="preserve">n (Breiter </w:t>
      </w:r>
      <w:r>
        <w:rPr>
          <w:rFonts w:cs="Calibri"/>
        </w:rPr>
        <w:t>&amp;</w:t>
      </w:r>
      <w:r>
        <w:t xml:space="preserve"> </w:t>
      </w:r>
      <w:proofErr w:type="spellStart"/>
      <w:r>
        <w:t>Koller</w:t>
      </w:r>
      <w:proofErr w:type="spellEnd"/>
      <w:r>
        <w:t xml:space="preserve"> 1999). This pluton, situated in southeastern Bohemia and northern Austria, is composed of the strongly peraluminous </w:t>
      </w:r>
      <w:proofErr w:type="spellStart"/>
      <w:r>
        <w:t>Číměř</w:t>
      </w:r>
      <w:proofErr w:type="spellEnd"/>
      <w:r>
        <w:t>–</w:t>
      </w:r>
      <w:proofErr w:type="spellStart"/>
      <w:r>
        <w:t>Mrákotín</w:t>
      </w:r>
      <w:proofErr w:type="spellEnd"/>
      <w:r>
        <w:t xml:space="preserve"> and </w:t>
      </w:r>
      <w:proofErr w:type="spellStart"/>
      <w:r>
        <w:t>Eisgarn</w:t>
      </w:r>
      <w:proofErr w:type="spellEnd"/>
      <w:r>
        <w:t xml:space="preserve"> suites of two-mica granites ( 330–320 Ma, see overview in </w:t>
      </w:r>
      <w:proofErr w:type="spellStart"/>
      <w:r>
        <w:t>Cháb</w:t>
      </w:r>
      <w:proofErr w:type="spellEnd"/>
      <w:r>
        <w:t xml:space="preserve"> et al. 2008), terminated with the emplacement of numerous dikes of granite porphyry and small bodies of albite-topaz-muscovite granites (320</w:t>
      </w:r>
      <w:r>
        <w:rPr>
          <w:rFonts w:cs="Calibri"/>
        </w:rPr>
        <w:t>±</w:t>
      </w:r>
      <w:r>
        <w:t xml:space="preserve">4 Ma, Breiter </w:t>
      </w:r>
      <w:r>
        <w:rPr>
          <w:rFonts w:cs="Calibri"/>
        </w:rPr>
        <w:t>&amp;</w:t>
      </w:r>
      <w:r>
        <w:t xml:space="preserve"> </w:t>
      </w:r>
      <w:proofErr w:type="spellStart"/>
      <w:r>
        <w:t>Scharbert</w:t>
      </w:r>
      <w:proofErr w:type="spellEnd"/>
      <w:r>
        <w:t xml:space="preserve"> 1998).</w:t>
      </w:r>
    </w:p>
    <w:p w:rsidR="00461ED2" w:rsidRDefault="00461ED2" w:rsidP="00461ED2">
      <w:pPr>
        <w:spacing w:after="0" w:line="360" w:lineRule="auto"/>
      </w:pPr>
      <w:r>
        <w:t xml:space="preserve">Zircon from </w:t>
      </w:r>
      <w:r>
        <w:rPr>
          <w:b/>
        </w:rPr>
        <w:t>metamorphosed equivalents of peraluminous granites</w:t>
      </w:r>
      <w:r>
        <w:t xml:space="preserve"> is presented on examples from biotite (i.e., </w:t>
      </w:r>
      <w:proofErr w:type="spellStart"/>
      <w:r>
        <w:t>Želiv</w:t>
      </w:r>
      <w:proofErr w:type="spellEnd"/>
      <w:r>
        <w:t xml:space="preserve"> type), garnet-biotite and two-mica (i.e., </w:t>
      </w:r>
      <w:proofErr w:type="spellStart"/>
      <w:r>
        <w:t>Blaník</w:t>
      </w:r>
      <w:proofErr w:type="spellEnd"/>
      <w:r>
        <w:t xml:space="preserve"> type), muscovite and muscovite-tourmaline (i.e., </w:t>
      </w:r>
      <w:proofErr w:type="spellStart"/>
      <w:r>
        <w:t>Přibyslavice</w:t>
      </w:r>
      <w:proofErr w:type="spellEnd"/>
      <w:r>
        <w:t xml:space="preserve">-type) </w:t>
      </w:r>
      <w:proofErr w:type="spellStart"/>
      <w:r>
        <w:t>orthogneiss</w:t>
      </w:r>
      <w:proofErr w:type="spellEnd"/>
      <w:r>
        <w:t xml:space="preserve">, all lower Paleozoic in age and situated in northern </w:t>
      </w:r>
      <w:proofErr w:type="spellStart"/>
      <w:r>
        <w:t>Moldanubicum</w:t>
      </w:r>
      <w:proofErr w:type="spellEnd"/>
      <w:r>
        <w:t xml:space="preserve">, Bohemian Massif (Breiter et al. 2005b). Zircon from pegmatite and leucogranite immediately associated with </w:t>
      </w:r>
      <w:proofErr w:type="spellStart"/>
      <w:r>
        <w:t>Přibyslavice</w:t>
      </w:r>
      <w:proofErr w:type="spellEnd"/>
      <w:r>
        <w:t xml:space="preserve"> </w:t>
      </w:r>
      <w:proofErr w:type="spellStart"/>
      <w:r>
        <w:t>orthogneiss</w:t>
      </w:r>
      <w:proofErr w:type="spellEnd"/>
      <w:r>
        <w:t xml:space="preserve"> (Novák </w:t>
      </w:r>
      <w:r>
        <w:rPr>
          <w:rFonts w:cs="Calibri"/>
        </w:rPr>
        <w:t>&amp;</w:t>
      </w:r>
      <w:r>
        <w:t xml:space="preserve"> Cempírek 2010) is also shown.</w:t>
      </w:r>
    </w:p>
    <w:p w:rsidR="00461ED2" w:rsidRDefault="00461ED2" w:rsidP="00461ED2">
      <w:pPr>
        <w:spacing w:after="0" w:line="360" w:lineRule="auto"/>
      </w:pPr>
      <w:r>
        <w:t xml:space="preserve">Zircon from </w:t>
      </w:r>
      <w:r>
        <w:rPr>
          <w:b/>
        </w:rPr>
        <w:t xml:space="preserve">geochemically primitive </w:t>
      </w:r>
      <w:proofErr w:type="spellStart"/>
      <w:r>
        <w:rPr>
          <w:b/>
        </w:rPr>
        <w:t>granitoids</w:t>
      </w:r>
      <w:proofErr w:type="spellEnd"/>
      <w:r>
        <w:t xml:space="preserve"> is presented by samples from the slightly peraluminous lower Paleozoic (?) biotite Tis granite (western Bohemia, Breiter 2004), Variscan transitional I-S type biotite </w:t>
      </w:r>
      <w:proofErr w:type="spellStart"/>
      <w:r>
        <w:t>Weinsberg</w:t>
      </w:r>
      <w:proofErr w:type="spellEnd"/>
      <w:r>
        <w:t xml:space="preserve"> granite (southern Bohemia, 326–328 Ma with relative large uncertainty, Finger et al. 1997</w:t>
      </w:r>
      <w:r>
        <w:rPr>
          <w:rFonts w:cs="Calibri"/>
        </w:rPr>
        <w:t>;</w:t>
      </w:r>
      <w:r>
        <w:t xml:space="preserve"> </w:t>
      </w:r>
      <w:proofErr w:type="spellStart"/>
      <w:r>
        <w:t>Gerdes</w:t>
      </w:r>
      <w:proofErr w:type="spellEnd"/>
      <w:r>
        <w:t xml:space="preserve"> et al. 1998</w:t>
      </w:r>
      <w:r>
        <w:rPr>
          <w:rFonts w:cs="Calibri"/>
        </w:rPr>
        <w:t>;</w:t>
      </w:r>
      <w:r>
        <w:t xml:space="preserve"> Breiter </w:t>
      </w:r>
      <w:r>
        <w:rPr>
          <w:rFonts w:cs="Calibri"/>
        </w:rPr>
        <w:t>&amp;</w:t>
      </w:r>
      <w:r>
        <w:t xml:space="preserve"> </w:t>
      </w:r>
      <w:proofErr w:type="spellStart"/>
      <w:r>
        <w:t>Koll</w:t>
      </w:r>
      <w:r w:rsidR="00DD7F2D">
        <w:t>er</w:t>
      </w:r>
      <w:proofErr w:type="spellEnd"/>
      <w:r w:rsidR="00DD7F2D">
        <w:t xml:space="preserve"> 1999), Variscan </w:t>
      </w:r>
      <w:proofErr w:type="spellStart"/>
      <w:r w:rsidR="00DD7F2D">
        <w:t>mela</w:t>
      </w:r>
      <w:r>
        <w:t>granites</w:t>
      </w:r>
      <w:proofErr w:type="spellEnd"/>
      <w:r>
        <w:t>/</w:t>
      </w:r>
      <w:proofErr w:type="spellStart"/>
      <w:r>
        <w:t>melasyenites</w:t>
      </w:r>
      <w:proofErr w:type="spellEnd"/>
      <w:r>
        <w:t xml:space="preserve"> of the </w:t>
      </w:r>
      <w:proofErr w:type="spellStart"/>
      <w:r>
        <w:t>Třebíč</w:t>
      </w:r>
      <w:proofErr w:type="spellEnd"/>
      <w:r>
        <w:t xml:space="preserve"> Pluton (</w:t>
      </w:r>
      <w:proofErr w:type="spellStart"/>
      <w:r>
        <w:t>Holub</w:t>
      </w:r>
      <w:proofErr w:type="spellEnd"/>
      <w:r>
        <w:t xml:space="preserve"> 1997</w:t>
      </w:r>
      <w:r>
        <w:rPr>
          <w:rFonts w:cs="Calibri"/>
        </w:rPr>
        <w:t>;</w:t>
      </w:r>
      <w:r>
        <w:t xml:space="preserve"> 335 Ma, </w:t>
      </w:r>
      <w:proofErr w:type="spellStart"/>
      <w:r>
        <w:t>Janoušek</w:t>
      </w:r>
      <w:proofErr w:type="spellEnd"/>
      <w:r>
        <w:t xml:space="preserve"> </w:t>
      </w:r>
      <w:r>
        <w:rPr>
          <w:rFonts w:cs="Calibri"/>
        </w:rPr>
        <w:t>&amp;</w:t>
      </w:r>
      <w:r>
        <w:t xml:space="preserve"> Svojtka 2021) and small similar </w:t>
      </w:r>
      <w:proofErr w:type="spellStart"/>
      <w:r>
        <w:t>melagranite</w:t>
      </w:r>
      <w:proofErr w:type="spellEnd"/>
      <w:r>
        <w:t xml:space="preserve"> and </w:t>
      </w:r>
      <w:proofErr w:type="spellStart"/>
      <w:r>
        <w:t>glimmerite</w:t>
      </w:r>
      <w:proofErr w:type="spellEnd"/>
      <w:r>
        <w:t xml:space="preserve"> intrusions in the </w:t>
      </w:r>
      <w:proofErr w:type="spellStart"/>
      <w:r>
        <w:t>Šumava</w:t>
      </w:r>
      <w:proofErr w:type="spellEnd"/>
      <w:r>
        <w:t xml:space="preserve"> Mountains, southern Bohemia (Breiter </w:t>
      </w:r>
      <w:r>
        <w:rPr>
          <w:rFonts w:cs="Calibri"/>
        </w:rPr>
        <w:t>&amp;</w:t>
      </w:r>
      <w:r>
        <w:t xml:space="preserve"> </w:t>
      </w:r>
      <w:proofErr w:type="spellStart"/>
      <w:r>
        <w:t>Koller</w:t>
      </w:r>
      <w:proofErr w:type="spellEnd"/>
      <w:r>
        <w:t xml:space="preserve"> 2009).</w:t>
      </w:r>
    </w:p>
    <w:p w:rsidR="000B1F14" w:rsidRDefault="00DD7F2D"/>
    <w:sectPr w:rsidR="000B1F1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ED2"/>
    <w:rsid w:val="003355CB"/>
    <w:rsid w:val="00461ED2"/>
    <w:rsid w:val="0050247D"/>
    <w:rsid w:val="0061575B"/>
    <w:rsid w:val="00A27D78"/>
    <w:rsid w:val="00AC56F7"/>
    <w:rsid w:val="00DD7F2D"/>
    <w:rsid w:val="00EC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1ED2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1ED2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4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Breiter Karel GEO</dc:creator>
  <cp:lastModifiedBy>Breiter Karel GEO</cp:lastModifiedBy>
  <cp:revision>2</cp:revision>
  <dcterms:created xsi:type="dcterms:W3CDTF">2025-09-29T11:40:00Z</dcterms:created>
  <dcterms:modified xsi:type="dcterms:W3CDTF">2025-09-29T11:40:00Z</dcterms:modified>
</cp:coreProperties>
</file>