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711" w:rsidRPr="00E065D7" w:rsidRDefault="00E065D7" w:rsidP="002D6711">
      <w:pPr>
        <w:rPr>
          <w:b/>
        </w:rPr>
      </w:pPr>
      <w:r w:rsidRPr="00E065D7">
        <w:rPr>
          <w:b/>
        </w:rPr>
        <w:t xml:space="preserve">Supplementary Table </w:t>
      </w:r>
      <w:r w:rsidR="00DA4505">
        <w:rPr>
          <w:b/>
        </w:rPr>
        <w:t>S</w:t>
      </w:r>
      <w:r w:rsidRPr="00E065D7">
        <w:rPr>
          <w:b/>
        </w:rPr>
        <w:t>1</w:t>
      </w:r>
      <w:r w:rsidR="00DA4505">
        <w:rPr>
          <w:b/>
        </w:rPr>
        <w:t>:</w:t>
      </w:r>
      <w:r w:rsidR="001F0398">
        <w:rPr>
          <w:b/>
        </w:rPr>
        <w:t xml:space="preserve"> </w:t>
      </w:r>
      <w:r w:rsidRPr="00DA4505">
        <w:t xml:space="preserve">Conditions of EPMA </w:t>
      </w:r>
      <w:r w:rsidR="001F0398" w:rsidRPr="00DA4505">
        <w:t>measurements</w:t>
      </w:r>
      <w:r w:rsidR="00DA4505">
        <w:t>.</w:t>
      </w:r>
      <w:bookmarkStart w:id="0" w:name="_GoBack"/>
      <w:bookmarkEnd w:id="0"/>
    </w:p>
    <w:tbl>
      <w:tblPr>
        <w:tblW w:w="1068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1966"/>
        <w:gridCol w:w="1224"/>
        <w:gridCol w:w="1488"/>
        <w:gridCol w:w="1224"/>
        <w:gridCol w:w="1224"/>
        <w:gridCol w:w="1224"/>
        <w:gridCol w:w="1032"/>
      </w:tblGrid>
      <w:tr w:rsidR="00E065D7" w:rsidRPr="001F0398" w:rsidTr="007C443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1F0398">
              <w:rPr>
                <w:rFonts w:cs="Calibri"/>
                <w:b/>
                <w:color w:val="000000"/>
              </w:rPr>
              <w:t>Element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1F0398">
              <w:rPr>
                <w:rFonts w:cs="Calibri"/>
                <w:b/>
                <w:color w:val="000000"/>
              </w:rPr>
              <w:t>Standard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1F0398">
              <w:rPr>
                <w:rFonts w:cs="Calibri"/>
                <w:b/>
                <w:color w:val="000000"/>
              </w:rPr>
              <w:t>Allanite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1F0398">
              <w:rPr>
                <w:rFonts w:cs="Calibri"/>
                <w:b/>
                <w:color w:val="000000"/>
              </w:rPr>
              <w:t>Apatite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1F0398">
              <w:rPr>
                <w:rFonts w:cs="Calibri"/>
                <w:b/>
                <w:color w:val="000000"/>
              </w:rPr>
              <w:t>Fluorite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1F0398">
              <w:rPr>
                <w:rFonts w:cs="Calibri"/>
                <w:b/>
                <w:color w:val="000000"/>
              </w:rPr>
              <w:t>Monazite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1F0398">
              <w:rPr>
                <w:rFonts w:cs="Calibri"/>
                <w:b/>
                <w:color w:val="000000"/>
              </w:rPr>
              <w:t>Xenotime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065D7" w:rsidRPr="001F0398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E065D7" w:rsidRPr="001F0398" w:rsidTr="007C443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F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fluorite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Kα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Kα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065D7" w:rsidRPr="001F0398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E065D7" w:rsidRPr="001F0398" w:rsidTr="007C443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Na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jadeite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Kα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Kα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Kα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065D7" w:rsidRPr="001F0398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E065D7" w:rsidRPr="001F0398" w:rsidTr="007C443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Mg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olivine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Kα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Kα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065D7" w:rsidRPr="001F0398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E065D7" w:rsidRPr="001F0398" w:rsidTr="007C443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Al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corundum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Kα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Kα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Kα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065D7" w:rsidRPr="001F0398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E065D7" w:rsidRPr="001F0398" w:rsidTr="007C443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Si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quartz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Kα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Kα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Kα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Kα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065D7" w:rsidRPr="001F0398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E065D7" w:rsidRPr="001F0398" w:rsidTr="007C443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P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apatite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Kα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Kα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Kα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065D7" w:rsidRPr="001F0398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E065D7" w:rsidRPr="001F0398" w:rsidTr="007C443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S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barite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Kα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Kα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065D7" w:rsidRPr="001F0398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E065D7" w:rsidRPr="001F0398" w:rsidTr="007C443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Cl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tugtupite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065D7" w:rsidRPr="001F0398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E065D7" w:rsidRPr="001F0398" w:rsidTr="007C443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Ca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diopside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Kα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Kα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Kα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Kα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Kα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065D7" w:rsidRPr="001F0398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E065D7" w:rsidRPr="001F0398" w:rsidTr="007C443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Ti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rutile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Kα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065D7" w:rsidRPr="001F0398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E065D7" w:rsidRPr="001F0398" w:rsidTr="007C443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Mn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Mn</w:t>
            </w:r>
            <w:r w:rsidRPr="007C4438">
              <w:rPr>
                <w:rFonts w:cs="Calibri"/>
                <w:color w:val="000000"/>
                <w:vertAlign w:val="subscript"/>
              </w:rPr>
              <w:t>3</w:t>
            </w:r>
            <w:r w:rsidRPr="001F0398">
              <w:rPr>
                <w:rFonts w:cs="Calibri"/>
                <w:color w:val="000000"/>
              </w:rPr>
              <w:t>O</w:t>
            </w:r>
            <w:r w:rsidRPr="007C4438">
              <w:rPr>
                <w:rFonts w:cs="Calibri"/>
                <w:color w:val="000000"/>
                <w:vertAlign w:val="subscript"/>
              </w:rPr>
              <w:t>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Kα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Kα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065D7" w:rsidRPr="001F0398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E065D7" w:rsidRPr="001F0398" w:rsidTr="007C443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Fe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haematite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Kα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Kα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Kα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065D7" w:rsidRPr="001F0398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E065D7" w:rsidRPr="001F0398" w:rsidTr="007C443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As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GaAs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Lβ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065D7" w:rsidRPr="001F0398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E065D7" w:rsidRPr="001F0398" w:rsidTr="007C443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Sr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celestite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065D7" w:rsidRPr="001F0398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E065D7" w:rsidRPr="001F0398" w:rsidTr="007C443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Y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Y Al garnet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065D7" w:rsidRPr="001F0398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E065D7" w:rsidRPr="001F0398" w:rsidTr="007C443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Zr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cubic zirconia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065D7" w:rsidRPr="001F0398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E065D7" w:rsidRPr="001F0398" w:rsidTr="007C443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La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monazite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065D7" w:rsidRPr="001F0398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E065D7" w:rsidRPr="001F0398" w:rsidTr="007C443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Ce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monazite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065D7" w:rsidRPr="001F0398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E065D7" w:rsidRPr="001F0398" w:rsidTr="007C443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Pr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REE glass standard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Lβ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Lβ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065D7" w:rsidRPr="001F0398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E065D7" w:rsidRPr="001F0398" w:rsidTr="007C443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Nd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REE glass standard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Lβ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Lβ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065D7" w:rsidRPr="001F0398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E065D7" w:rsidRPr="001F0398" w:rsidTr="007C443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Sm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REE glass standard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Lβ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Lβ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065D7" w:rsidRPr="001F0398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E065D7" w:rsidRPr="001F0398" w:rsidTr="007C443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Eu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REE glass standard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065D7" w:rsidRPr="001F0398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E065D7" w:rsidRPr="001F0398" w:rsidTr="007C443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Gd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REE glass standard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Lβ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Lβ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065D7" w:rsidRPr="001F0398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E065D7" w:rsidRPr="001F0398" w:rsidTr="007C443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Tb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REE glass standard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065D7" w:rsidRPr="001F0398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E065D7" w:rsidRPr="001F0398" w:rsidTr="007C443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Dy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REE glass standard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Lβ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Lβ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065D7" w:rsidRPr="001F0398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E065D7" w:rsidRPr="001F0398" w:rsidTr="007C443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Ho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REE glass standard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Lβ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065D7" w:rsidRPr="001F0398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E065D7" w:rsidRPr="001F0398" w:rsidTr="007C443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Er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REE glass standard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065D7" w:rsidRPr="001F0398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E065D7" w:rsidRPr="001F0398" w:rsidTr="007C443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Yb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REE glass standard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065D7" w:rsidRPr="001F0398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E065D7" w:rsidRPr="001F0398" w:rsidTr="007C443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Lu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REE glass standard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Lα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065D7" w:rsidRPr="001F0398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E065D7" w:rsidRPr="001F0398" w:rsidTr="007C443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Pb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crocoite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Mα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Mα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065D7" w:rsidRPr="001F0398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E065D7" w:rsidRPr="001F0398" w:rsidTr="007C443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Th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Th metal standard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Mα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Mα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Mα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065D7" w:rsidRPr="001F0398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E065D7" w:rsidRPr="001F0398" w:rsidTr="007C443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U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U metal standard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Mβ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Mβ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E065D7" w:rsidRPr="001F0398" w:rsidRDefault="00E065D7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Mβ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065D7" w:rsidRPr="001F0398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856EB0" w:rsidRPr="001F0398" w:rsidTr="007C4438">
        <w:trPr>
          <w:trHeight w:val="290"/>
        </w:trPr>
        <w:tc>
          <w:tcPr>
            <w:tcW w:w="3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EB0" w:rsidRPr="001F0398" w:rsidRDefault="00856EB0" w:rsidP="00856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Accelerating voltage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EB0" w:rsidRPr="001F0398" w:rsidRDefault="00856EB0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15 kV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EB0" w:rsidRPr="001F0398" w:rsidRDefault="00856EB0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15 kV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EB0" w:rsidRPr="001F0398" w:rsidRDefault="00856EB0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15 kV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EB0" w:rsidRPr="001F0398" w:rsidRDefault="00856EB0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15 kV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EB0" w:rsidRPr="001F0398" w:rsidRDefault="00856EB0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15 kV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56EB0" w:rsidRPr="001F0398" w:rsidRDefault="00856E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856EB0" w:rsidRPr="001F0398" w:rsidTr="007C4438">
        <w:trPr>
          <w:trHeight w:val="290"/>
        </w:trPr>
        <w:tc>
          <w:tcPr>
            <w:tcW w:w="3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EB0" w:rsidRPr="001F0398" w:rsidRDefault="00856EB0" w:rsidP="00856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Beam current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EB0" w:rsidRPr="001F0398" w:rsidRDefault="00856EB0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10 nA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EB0" w:rsidRPr="001F0398" w:rsidRDefault="00856EB0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10 nA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EB0" w:rsidRPr="001F0398" w:rsidRDefault="00856EB0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5 nA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EB0" w:rsidRPr="001F0398" w:rsidRDefault="00856EB0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20 nA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EB0" w:rsidRPr="001F0398" w:rsidRDefault="00856EB0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20 nA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56EB0" w:rsidRPr="001F0398" w:rsidRDefault="00856E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856EB0" w:rsidRPr="001F0398" w:rsidTr="007C4438">
        <w:trPr>
          <w:trHeight w:val="290"/>
        </w:trPr>
        <w:tc>
          <w:tcPr>
            <w:tcW w:w="3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EB0" w:rsidRPr="001F0398" w:rsidRDefault="00856EB0" w:rsidP="00856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Beam diameter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EB0" w:rsidRPr="001F0398" w:rsidRDefault="00856EB0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2 μm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EB0" w:rsidRPr="001F0398" w:rsidRDefault="00856EB0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2 μm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EB0" w:rsidRPr="001F0398" w:rsidRDefault="00856EB0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2 μm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EB0" w:rsidRPr="001F0398" w:rsidRDefault="00856EB0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1 - 2 μm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EB0" w:rsidRPr="001F0398" w:rsidRDefault="00856EB0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1 - 2 μm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56EB0" w:rsidRPr="001F0398" w:rsidRDefault="00856E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856EB0" w:rsidRPr="001F0398" w:rsidTr="007C4438">
        <w:trPr>
          <w:trHeight w:val="290"/>
        </w:trPr>
        <w:tc>
          <w:tcPr>
            <w:tcW w:w="3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EB0" w:rsidRPr="001F0398" w:rsidRDefault="00856EB0" w:rsidP="00856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Counting time for peak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EB0" w:rsidRPr="001F0398" w:rsidRDefault="00856EB0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20 and 30 s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EB0" w:rsidRPr="001F0398" w:rsidRDefault="00856EB0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20</w:t>
            </w:r>
            <w:r w:rsidR="00AE4EE5">
              <w:rPr>
                <w:rFonts w:cs="Calibri"/>
                <w:color w:val="000000"/>
              </w:rPr>
              <w:t>.</w:t>
            </w:r>
            <w:r w:rsidRPr="001F0398">
              <w:rPr>
                <w:rFonts w:cs="Calibri"/>
                <w:color w:val="000000"/>
              </w:rPr>
              <w:t xml:space="preserve"> 30</w:t>
            </w:r>
            <w:r w:rsidR="00AE4EE5">
              <w:rPr>
                <w:rFonts w:cs="Calibri"/>
                <w:color w:val="000000"/>
              </w:rPr>
              <w:t>.</w:t>
            </w:r>
            <w:r w:rsidRPr="001F0398">
              <w:rPr>
                <w:rFonts w:cs="Calibri"/>
                <w:color w:val="000000"/>
              </w:rPr>
              <w:t xml:space="preserve"> 40 and 50 s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EB0" w:rsidRPr="001F0398" w:rsidRDefault="00856EB0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20 and 30 s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EB0" w:rsidRPr="001F0398" w:rsidRDefault="00856EB0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20 and 60 s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EB0" w:rsidRPr="001F0398" w:rsidRDefault="00856EB0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20 and 40 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56EB0" w:rsidRPr="001F0398" w:rsidRDefault="00856E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856EB0" w:rsidTr="007C4438">
        <w:trPr>
          <w:trHeight w:val="290"/>
        </w:trPr>
        <w:tc>
          <w:tcPr>
            <w:tcW w:w="3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EB0" w:rsidRPr="001F0398" w:rsidRDefault="00856EB0" w:rsidP="00856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Counting time for ± background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EB0" w:rsidRPr="001F0398" w:rsidRDefault="00856EB0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10 and 15 s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EB0" w:rsidRPr="001F0398" w:rsidRDefault="00856EB0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10</w:t>
            </w:r>
            <w:r w:rsidR="00AE4EE5">
              <w:rPr>
                <w:rFonts w:cs="Calibri"/>
                <w:color w:val="000000"/>
              </w:rPr>
              <w:t>.</w:t>
            </w:r>
            <w:r w:rsidRPr="001F0398">
              <w:rPr>
                <w:rFonts w:cs="Calibri"/>
                <w:color w:val="000000"/>
              </w:rPr>
              <w:t xml:space="preserve"> 15</w:t>
            </w:r>
            <w:r w:rsidR="00AE4EE5">
              <w:rPr>
                <w:rFonts w:cs="Calibri"/>
                <w:color w:val="000000"/>
              </w:rPr>
              <w:t>.</w:t>
            </w:r>
            <w:r w:rsidRPr="001F0398">
              <w:rPr>
                <w:rFonts w:cs="Calibri"/>
                <w:color w:val="000000"/>
              </w:rPr>
              <w:t xml:space="preserve"> 20 and 25 s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EB0" w:rsidRPr="001F0398" w:rsidRDefault="00856EB0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10 and 15 s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EB0" w:rsidRPr="001F0398" w:rsidRDefault="00856EB0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10 and 30 s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EB0" w:rsidRDefault="00856EB0" w:rsidP="0010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0398">
              <w:rPr>
                <w:rFonts w:cs="Calibri"/>
                <w:color w:val="000000"/>
              </w:rPr>
              <w:t>10 and 20 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56EB0" w:rsidRDefault="00856E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E065D7" w:rsidTr="007C4438">
        <w:trPr>
          <w:trHeight w:val="290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E065D7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E065D7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065D7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E065D7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065D7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065D7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065D7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065D7" w:rsidRDefault="00E0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</w:tbl>
    <w:p w:rsidR="00E065D7" w:rsidRDefault="00E065D7" w:rsidP="002D6711"/>
    <w:sectPr w:rsidR="00E065D7" w:rsidSect="0077740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AF"/>
    <w:rsid w:val="00024469"/>
    <w:rsid w:val="000C1DAC"/>
    <w:rsid w:val="000C7D6E"/>
    <w:rsid w:val="00101904"/>
    <w:rsid w:val="001244FC"/>
    <w:rsid w:val="001D71C5"/>
    <w:rsid w:val="001E18CF"/>
    <w:rsid w:val="001F0398"/>
    <w:rsid w:val="00222B7A"/>
    <w:rsid w:val="00255890"/>
    <w:rsid w:val="00262022"/>
    <w:rsid w:val="002746FB"/>
    <w:rsid w:val="00297C19"/>
    <w:rsid w:val="002D6711"/>
    <w:rsid w:val="003355CB"/>
    <w:rsid w:val="004266D3"/>
    <w:rsid w:val="00464EEB"/>
    <w:rsid w:val="004E1022"/>
    <w:rsid w:val="00554793"/>
    <w:rsid w:val="00597158"/>
    <w:rsid w:val="005A2DAA"/>
    <w:rsid w:val="0061575B"/>
    <w:rsid w:val="006541D1"/>
    <w:rsid w:val="006574C7"/>
    <w:rsid w:val="006D61DD"/>
    <w:rsid w:val="00704C60"/>
    <w:rsid w:val="007327C8"/>
    <w:rsid w:val="0074155D"/>
    <w:rsid w:val="00756A30"/>
    <w:rsid w:val="0077740A"/>
    <w:rsid w:val="007C3093"/>
    <w:rsid w:val="007C4438"/>
    <w:rsid w:val="00824451"/>
    <w:rsid w:val="00837021"/>
    <w:rsid w:val="008407F0"/>
    <w:rsid w:val="00856EB0"/>
    <w:rsid w:val="008756E0"/>
    <w:rsid w:val="00891D9F"/>
    <w:rsid w:val="00897EF7"/>
    <w:rsid w:val="00914DBE"/>
    <w:rsid w:val="00927360"/>
    <w:rsid w:val="00930A5E"/>
    <w:rsid w:val="0097283F"/>
    <w:rsid w:val="00977CB7"/>
    <w:rsid w:val="009A7635"/>
    <w:rsid w:val="009B7C23"/>
    <w:rsid w:val="00A86718"/>
    <w:rsid w:val="00AC56F7"/>
    <w:rsid w:val="00AE4EE5"/>
    <w:rsid w:val="00B55B8D"/>
    <w:rsid w:val="00C34216"/>
    <w:rsid w:val="00C72D49"/>
    <w:rsid w:val="00D1586E"/>
    <w:rsid w:val="00D67DAF"/>
    <w:rsid w:val="00D84008"/>
    <w:rsid w:val="00DA4505"/>
    <w:rsid w:val="00DB1644"/>
    <w:rsid w:val="00DB42DE"/>
    <w:rsid w:val="00E065D7"/>
    <w:rsid w:val="00E17D67"/>
    <w:rsid w:val="00E27C80"/>
    <w:rsid w:val="00E35248"/>
    <w:rsid w:val="00E968FD"/>
    <w:rsid w:val="00EC62DC"/>
    <w:rsid w:val="00EC6950"/>
    <w:rsid w:val="00F241E3"/>
    <w:rsid w:val="00F33DD4"/>
    <w:rsid w:val="00F5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00DFD"/>
  <w15:docId w15:val="{BDA8EEC1-AAE0-47BE-8A24-E869AB61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C62DC"/>
    <w:pPr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64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Breiter Karel GEO</dc:creator>
  <cp:lastModifiedBy>Lubica Puskelova</cp:lastModifiedBy>
  <cp:revision>2</cp:revision>
  <cp:lastPrinted>2024-03-06T14:43:00Z</cp:lastPrinted>
  <dcterms:created xsi:type="dcterms:W3CDTF">2024-06-17T07:19:00Z</dcterms:created>
  <dcterms:modified xsi:type="dcterms:W3CDTF">2024-06-17T07:19:00Z</dcterms:modified>
</cp:coreProperties>
</file>