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2A5B6" w14:textId="2211D574" w:rsidR="007D3BED" w:rsidRDefault="007D3BED" w:rsidP="007D3BED">
      <w:pPr>
        <w:pStyle w:val="Nzov"/>
        <w:spacing w:after="240" w:line="400" w:lineRule="atLeast"/>
        <w:rPr>
          <w:rStyle w:val="Vrazn"/>
          <w:rFonts w:ascii="Verdana" w:hAnsi="Verdana"/>
          <w:sz w:val="24"/>
          <w:szCs w:val="24"/>
        </w:rPr>
      </w:pPr>
      <w:bookmarkStart w:id="0" w:name="_Ref290386827"/>
      <w:r w:rsidRPr="00AA17A1">
        <w:rPr>
          <w:rStyle w:val="Vrazn"/>
          <w:rFonts w:ascii="Verdana" w:hAnsi="Verdana"/>
          <w:sz w:val="24"/>
          <w:szCs w:val="24"/>
        </w:rPr>
        <w:t xml:space="preserve">References used to construct </w:t>
      </w:r>
      <w:bookmarkStart w:id="1" w:name="_Ref211240220"/>
      <w:bookmarkStart w:id="2" w:name="_Ref213078347"/>
      <w:r w:rsidRPr="00AA17A1">
        <w:rPr>
          <w:rStyle w:val="Vrazn"/>
          <w:rFonts w:ascii="Verdana" w:hAnsi="Verdana"/>
          <w:sz w:val="24"/>
          <w:szCs w:val="24"/>
        </w:rPr>
        <w:t>Fig</w:t>
      </w:r>
      <w:r>
        <w:rPr>
          <w:rStyle w:val="Vrazn"/>
          <w:rFonts w:ascii="Verdana" w:hAnsi="Verdana"/>
          <w:sz w:val="24"/>
          <w:szCs w:val="24"/>
        </w:rPr>
        <w:t>s</w:t>
      </w:r>
      <w:r w:rsidRPr="00AA17A1">
        <w:rPr>
          <w:rStyle w:val="Vrazn"/>
          <w:rFonts w:ascii="Verdana" w:hAnsi="Verdana"/>
          <w:sz w:val="24"/>
          <w:szCs w:val="24"/>
        </w:rPr>
        <w:t xml:space="preserve"> </w:t>
      </w:r>
      <w:bookmarkEnd w:id="1"/>
      <w:bookmarkEnd w:id="2"/>
      <w:r>
        <w:rPr>
          <w:rStyle w:val="Vrazn"/>
          <w:rFonts w:ascii="Verdana" w:hAnsi="Verdana"/>
          <w:sz w:val="24"/>
          <w:szCs w:val="24"/>
        </w:rPr>
        <w:t>3–6</w:t>
      </w:r>
      <w:r w:rsidRPr="00AA17A1">
        <w:rPr>
          <w:rStyle w:val="Vrazn"/>
          <w:rFonts w:ascii="Verdana" w:hAnsi="Verdana"/>
          <w:sz w:val="24"/>
          <w:szCs w:val="24"/>
        </w:rPr>
        <w:t xml:space="preserve"> (</w:t>
      </w:r>
      <w:r>
        <w:rPr>
          <w:rStyle w:val="Vrazn"/>
          <w:rFonts w:ascii="Verdana" w:hAnsi="Verdana"/>
          <w:sz w:val="24"/>
          <w:szCs w:val="24"/>
        </w:rPr>
        <w:t>whole-rock geochemistry</w:t>
      </w:r>
      <w:r w:rsidRPr="00AA17A1">
        <w:rPr>
          <w:rStyle w:val="Vrazn"/>
          <w:rFonts w:ascii="Verdana" w:hAnsi="Verdana"/>
          <w:sz w:val="24"/>
          <w:szCs w:val="24"/>
        </w:rPr>
        <w:t>)</w:t>
      </w:r>
    </w:p>
    <w:p w14:paraId="5AB404AF" w14:textId="754CD77B" w:rsidR="00926710" w:rsidRPr="007A6E3D" w:rsidRDefault="007A6E3D" w:rsidP="00A062FB">
      <w:pPr>
        <w:spacing w:line="360" w:lineRule="auto"/>
        <w:rPr>
          <w:szCs w:val="24"/>
          <w:lang w:val="cs-CZ"/>
        </w:rPr>
      </w:pPr>
      <w:r>
        <w:rPr>
          <w:szCs w:val="24"/>
        </w:rPr>
        <w:t xml:space="preserve">The recalculations and plotting of the Figs 3–6 were performed by the R-language package </w:t>
      </w:r>
      <w:r>
        <w:rPr>
          <w:i/>
          <w:szCs w:val="24"/>
        </w:rPr>
        <w:t xml:space="preserve">GCDkit </w:t>
      </w:r>
      <w:r w:rsidRPr="0080190C">
        <w:rPr>
          <w:color w:val="0070C0"/>
          <w:szCs w:val="24"/>
        </w:rPr>
        <w:t>(Janoušek et al. 2006a)</w:t>
      </w:r>
      <w:r>
        <w:rPr>
          <w:szCs w:val="24"/>
          <w:lang w:val="cs-CZ"/>
        </w:rPr>
        <w:t xml:space="preserve">. </w:t>
      </w:r>
      <w:r>
        <w:rPr>
          <w:szCs w:val="24"/>
        </w:rPr>
        <w:t>T</w:t>
      </w:r>
      <w:r w:rsidR="00F81CAA" w:rsidRPr="00EA75ED">
        <w:rPr>
          <w:szCs w:val="24"/>
        </w:rPr>
        <w:t xml:space="preserve">he whole-rock geochemical and Sr–Nd isotopic data considered in the following text come from the following sources: (1) </w:t>
      </w:r>
      <w:r w:rsidR="00F81CAA" w:rsidRPr="007A6E3D">
        <w:rPr>
          <w:b/>
          <w:szCs w:val="24"/>
        </w:rPr>
        <w:t>older, Devonian BM plutonism</w:t>
      </w:r>
      <w:r w:rsidR="00F81CAA" w:rsidRPr="00EA75ED">
        <w:rPr>
          <w:szCs w:val="24"/>
        </w:rPr>
        <w:t xml:space="preserve"> </w:t>
      </w:r>
      <w:r w:rsidR="0031703B">
        <w:rPr>
          <w:noProof/>
          <w:color w:val="0070C0"/>
          <w:szCs w:val="24"/>
        </w:rPr>
        <w:t>(Košler 1993; Janoušek et al. 2006b; Žák et al. 2011; Deiller et al. 2021)</w:t>
      </w:r>
      <w:r w:rsidR="00F81CAA" w:rsidRPr="00EA75ED">
        <w:rPr>
          <w:szCs w:val="24"/>
        </w:rPr>
        <w:t>; (2)</w:t>
      </w:r>
      <w:r>
        <w:rPr>
          <w:szCs w:val="24"/>
        </w:rPr>
        <w:t> </w:t>
      </w:r>
      <w:r w:rsidR="00F81CAA" w:rsidRPr="007A6E3D">
        <w:rPr>
          <w:b/>
          <w:szCs w:val="24"/>
        </w:rPr>
        <w:t>younger, Tournaisian–Visean BM plutonism</w:t>
      </w:r>
      <w:r w:rsidR="00F81CAA" w:rsidRPr="00EA75ED">
        <w:rPr>
          <w:szCs w:val="24"/>
        </w:rPr>
        <w:t xml:space="preserve"> of the Peri-Moldanubian Arc </w:t>
      </w:r>
      <w:r w:rsidR="005A40FB">
        <w:rPr>
          <w:noProof/>
          <w:color w:val="0070C0"/>
          <w:szCs w:val="24"/>
        </w:rPr>
        <w:t>(Táborská 1997; Janoušek et al. 2000; Sokol et al. 2000; Buriánek et al. 2003; Janoušek et al. 2004; Jeanniot 2009; Janoušek et al. 2010; Jastrzębski et al. 2018; Janoušek et al. 2022; Dudíková ed. 2025; Soejono et al. in review; Janoušek in prep.)</w:t>
      </w:r>
      <w:r w:rsidR="00F81CAA" w:rsidRPr="00EA75ED">
        <w:rPr>
          <w:szCs w:val="24"/>
        </w:rPr>
        <w:t xml:space="preserve">; (3) </w:t>
      </w:r>
      <w:r w:rsidR="00F81CAA" w:rsidRPr="007A6E3D">
        <w:rPr>
          <w:b/>
          <w:szCs w:val="24"/>
        </w:rPr>
        <w:t>older, Devonian CWC plutonism</w:t>
      </w:r>
      <w:r w:rsidR="00F81CAA" w:rsidRPr="00EA75ED">
        <w:rPr>
          <w:szCs w:val="24"/>
        </w:rPr>
        <w:t xml:space="preserve"> </w:t>
      </w:r>
      <w:r w:rsidR="004115FE">
        <w:rPr>
          <w:noProof/>
          <w:color w:val="0070C0"/>
          <w:szCs w:val="24"/>
        </w:rPr>
        <w:t>(Ivan et al. 2001; Poller et al. 2001; 2005; Burda &amp; Gawęda 2009; Magna et al. 2010; Maraszewska et al. 2022; Kohút et al. in prep.)</w:t>
      </w:r>
      <w:r w:rsidR="00F81CAA" w:rsidRPr="00EA75ED">
        <w:rPr>
          <w:szCs w:val="24"/>
        </w:rPr>
        <w:t xml:space="preserve">. However, only limited number of the Sr–Nd isotopic data were published so far </w:t>
      </w:r>
      <w:r w:rsidR="00F81CAA">
        <w:rPr>
          <w:noProof/>
          <w:color w:val="0070C0"/>
          <w:szCs w:val="24"/>
        </w:rPr>
        <w:t>(Poller et al. 2001; 2005; Ivan et al. 2007; Magna et al. 2010; Burda et al. 2020)</w:t>
      </w:r>
      <w:r w:rsidR="00F81CAA" w:rsidRPr="00EA75ED">
        <w:rPr>
          <w:szCs w:val="24"/>
        </w:rPr>
        <w:t xml:space="preserve"> and most come from ongoing project </w:t>
      </w:r>
      <w:r w:rsidR="00F81CAA" w:rsidRPr="00EA75ED">
        <w:rPr>
          <w:color w:val="0070C0"/>
          <w:szCs w:val="24"/>
        </w:rPr>
        <w:t>(Kohút et al. in prep.)</w:t>
      </w:r>
      <w:r w:rsidR="00F81CAA" w:rsidRPr="00EA75ED">
        <w:rPr>
          <w:szCs w:val="24"/>
        </w:rPr>
        <w:t>; (4)</w:t>
      </w:r>
      <w:r>
        <w:rPr>
          <w:szCs w:val="24"/>
        </w:rPr>
        <w:t> </w:t>
      </w:r>
      <w:r w:rsidR="00F81CAA" w:rsidRPr="007A6E3D">
        <w:rPr>
          <w:b/>
          <w:szCs w:val="24"/>
        </w:rPr>
        <w:t>younger, Tournaisian–Visean CWC plutonism</w:t>
      </w:r>
      <w:r w:rsidR="00F81CAA" w:rsidRPr="00EA75ED">
        <w:rPr>
          <w:szCs w:val="24"/>
        </w:rPr>
        <w:t xml:space="preserve"> </w:t>
      </w:r>
      <w:r w:rsidR="004115FE">
        <w:rPr>
          <w:noProof/>
          <w:color w:val="0070C0"/>
          <w:szCs w:val="24"/>
        </w:rPr>
        <w:t>(Kohút et al. 1999; Broska &amp; Uher 2001; Poller et al. 2001; Gaab et al. 2005; Poller et al. 2005; Kohút &amp; Nabelek 2008; Magna et al. 2010; Burda et al. 2011; 2013a; 2013b; 2020; Broska et al. 2022; Maraszewska et al. 2022; Broska et al. 2024; Kohút et al. in prep.)</w:t>
      </w:r>
      <w:r w:rsidR="0031703B" w:rsidRPr="0031703B">
        <w:rPr>
          <w:szCs w:val="24"/>
        </w:rPr>
        <w:t xml:space="preserve">. </w:t>
      </w:r>
    </w:p>
    <w:bookmarkEnd w:id="0"/>
    <w:p w14:paraId="1B0B716E" w14:textId="77777777" w:rsidR="00926710" w:rsidRDefault="00926710" w:rsidP="00926710">
      <w:pPr>
        <w:rPr>
          <w:sz w:val="22"/>
          <w:szCs w:val="22"/>
        </w:rPr>
      </w:pPr>
    </w:p>
    <w:p w14:paraId="4328CEE1" w14:textId="4A7B9C29" w:rsidR="00AB27A0" w:rsidRPr="0064535C" w:rsidRDefault="00AB27A0" w:rsidP="00AB27A0">
      <w:pPr>
        <w:pStyle w:val="EndNoteBibliography"/>
        <w:ind w:left="567" w:hanging="567"/>
      </w:pPr>
      <w:r w:rsidRPr="0064535C">
        <w:t xml:space="preserve">Dudíková B. </w:t>
      </w:r>
      <w:r w:rsidRPr="00AB1138">
        <w:t>2025: Vysvětlivky k základní geologické mapě České republiky 1:25 000 13-441 Nasavrky.</w:t>
      </w:r>
      <w:r w:rsidRPr="0064535C">
        <w:t xml:space="preserve"> </w:t>
      </w:r>
      <w:r w:rsidRPr="00AB1138">
        <w:rPr>
          <w:i/>
        </w:rPr>
        <w:t>Czech Geological Survey</w:t>
      </w:r>
      <w:r w:rsidRPr="0064535C">
        <w:t>, Praha</w:t>
      </w:r>
      <w:r w:rsidR="00AB1138">
        <w:t>.</w:t>
      </w:r>
    </w:p>
    <w:p w14:paraId="0F956CC0" w14:textId="0322A87D" w:rsidR="00AB27A0" w:rsidRPr="0064535C" w:rsidRDefault="00AB27A0" w:rsidP="00AB27A0">
      <w:pPr>
        <w:pStyle w:val="EndNoteBibliography"/>
        <w:ind w:left="567" w:hanging="567"/>
      </w:pPr>
      <w:r w:rsidRPr="0064535C">
        <w:t xml:space="preserve">Broska I. &amp; Uher P. 2001: Whole-rock chemistry and genetic typology of the West-Carpathian Variscan granites. </w:t>
      </w:r>
      <w:r w:rsidRPr="0064535C">
        <w:rPr>
          <w:i/>
        </w:rPr>
        <w:t>Geologica Carpathica</w:t>
      </w:r>
      <w:r w:rsidRPr="0064535C">
        <w:t xml:space="preserve"> 52, 79–90</w:t>
      </w:r>
      <w:r w:rsidR="00AB1138">
        <w:t>.</w:t>
      </w:r>
    </w:p>
    <w:p w14:paraId="35236FB1" w14:textId="061CFDC5" w:rsidR="0084224F" w:rsidRDefault="00AB27A0" w:rsidP="00AB27A0">
      <w:pPr>
        <w:pStyle w:val="EndNoteBibliography"/>
        <w:ind w:left="567" w:hanging="567"/>
      </w:pPr>
      <w:r w:rsidRPr="0064535C">
        <w:t xml:space="preserve">Broska I., Janák M., Svojtka M., Yi K., Konečný P., Kubiš M., Kurylo S., Hrdlička M. &amp; Maraszewska M. 2022: Variscan granitic magmatism in the Western Carpathians with linkage to slab break-off. </w:t>
      </w:r>
      <w:r w:rsidRPr="0064535C">
        <w:rPr>
          <w:i/>
        </w:rPr>
        <w:t>Lithos</w:t>
      </w:r>
      <w:r w:rsidRPr="0064535C">
        <w:t xml:space="preserve"> 412–413, 106589</w:t>
      </w:r>
      <w:r w:rsidR="00AB1138">
        <w:t>.</w:t>
      </w:r>
      <w:r w:rsidRPr="0064535C">
        <w:t xml:space="preserve"> </w:t>
      </w:r>
      <w:hyperlink r:id="rId6" w:history="1">
        <w:r w:rsidRPr="0064535C">
          <w:rPr>
            <w:rStyle w:val="Hypertextovprepojenie"/>
          </w:rPr>
          <w:t>https://doi.org/10.1016/j.lithos.2021.106589</w:t>
        </w:r>
      </w:hyperlink>
    </w:p>
    <w:p w14:paraId="013796D8" w14:textId="346C9169" w:rsidR="0084224F" w:rsidRDefault="00AB27A0" w:rsidP="00AB27A0">
      <w:pPr>
        <w:pStyle w:val="EndNoteBibliography"/>
        <w:ind w:left="567" w:hanging="567"/>
      </w:pPr>
      <w:r w:rsidRPr="0064535C">
        <w:t xml:space="preserve">Broska I., Petrík I., Yi K., Majka J., Barnes C.J., Vojtko R., Madarás J., Kurylo S. &amp; Kubiš M. 2024: Alpine stacking of two Variscan granite blocks recognised from mineral stabilities, age and structural data (Western Carpathians). </w:t>
      </w:r>
      <w:r w:rsidRPr="0064535C">
        <w:rPr>
          <w:i/>
        </w:rPr>
        <w:t>Chemical Geology</w:t>
      </w:r>
      <w:r w:rsidRPr="0064535C">
        <w:t xml:space="preserve"> 648, 121959</w:t>
      </w:r>
      <w:r w:rsidR="00AB1138">
        <w:t>.</w:t>
      </w:r>
      <w:r w:rsidRPr="0064535C">
        <w:t xml:space="preserve"> </w:t>
      </w:r>
      <w:hyperlink r:id="rId7" w:history="1">
        <w:r w:rsidRPr="0064535C">
          <w:rPr>
            <w:rStyle w:val="Hypertextovprepojenie"/>
          </w:rPr>
          <w:t>https://doi.org/10.1016/j.chemgeo.2024.121959</w:t>
        </w:r>
      </w:hyperlink>
    </w:p>
    <w:p w14:paraId="127C13F9" w14:textId="30B01E39" w:rsidR="0084224F" w:rsidRDefault="00AB27A0" w:rsidP="00AB27A0">
      <w:pPr>
        <w:pStyle w:val="EndNoteBibliography"/>
        <w:ind w:left="567" w:hanging="567"/>
      </w:pPr>
      <w:r w:rsidRPr="0064535C">
        <w:t xml:space="preserve">Burda J. &amp; Gawęda A. 2009: Shear-influenced partial melting in the Western Tatra metamorphic complex: Geochemistry and geochronology. </w:t>
      </w:r>
      <w:r w:rsidRPr="0064535C">
        <w:rPr>
          <w:i/>
        </w:rPr>
        <w:t>Lithos</w:t>
      </w:r>
      <w:r w:rsidRPr="0064535C">
        <w:t xml:space="preserve"> 110, 373–385</w:t>
      </w:r>
      <w:r w:rsidR="00AB1138">
        <w:t>.</w:t>
      </w:r>
      <w:r w:rsidRPr="0064535C">
        <w:t xml:space="preserve"> </w:t>
      </w:r>
      <w:hyperlink r:id="rId8" w:history="1">
        <w:r w:rsidRPr="0064535C">
          <w:rPr>
            <w:rStyle w:val="Hypertextovprepojenie"/>
          </w:rPr>
          <w:t>https://doi.org/10.1016/j.lithos.2009.01.010</w:t>
        </w:r>
      </w:hyperlink>
    </w:p>
    <w:p w14:paraId="31C155B3" w14:textId="3E021300" w:rsidR="0084224F" w:rsidRDefault="00AB27A0" w:rsidP="00AB27A0">
      <w:pPr>
        <w:pStyle w:val="EndNoteBibliography"/>
        <w:ind w:left="567" w:hanging="567"/>
      </w:pPr>
      <w:r w:rsidRPr="0064535C">
        <w:t xml:space="preserve">Burda J., Gawęda A. &amp; Klötzli U.S. 2011: Magma hybridization in the Western Tatra Mts. granitoid intrusion (S-Poland, Western Carpathians). </w:t>
      </w:r>
      <w:r w:rsidRPr="0064535C">
        <w:rPr>
          <w:i/>
        </w:rPr>
        <w:t>Mineralogy and Petrology</w:t>
      </w:r>
      <w:r w:rsidRPr="0064535C">
        <w:t xml:space="preserve"> 103, 19–36</w:t>
      </w:r>
      <w:r w:rsidR="00AB1138">
        <w:t>.</w:t>
      </w:r>
      <w:r w:rsidRPr="0064535C">
        <w:t xml:space="preserve"> </w:t>
      </w:r>
      <w:hyperlink r:id="rId9" w:history="1">
        <w:r w:rsidRPr="0064535C">
          <w:rPr>
            <w:rStyle w:val="Hypertextovprepojenie"/>
          </w:rPr>
          <w:t>https://doi.org/10.1007/s00710-011-0150-1</w:t>
        </w:r>
      </w:hyperlink>
    </w:p>
    <w:p w14:paraId="0F81DF4E" w14:textId="3D53B728" w:rsidR="0084224F" w:rsidRDefault="00AB27A0" w:rsidP="00AB27A0">
      <w:pPr>
        <w:pStyle w:val="EndNoteBibliography"/>
        <w:ind w:left="567" w:hanging="567"/>
      </w:pPr>
      <w:r w:rsidRPr="0064535C">
        <w:t xml:space="preserve">Burda J., Gawęda A. &amp; Klötzli U. 2013a: Geochronology and petrogenesis of granitoid rocks from the Goryczkowa Unit, Tatra Mountains (Central Western Carpathians). </w:t>
      </w:r>
      <w:r w:rsidRPr="0064535C">
        <w:rPr>
          <w:i/>
        </w:rPr>
        <w:t>Geologica Carpathica</w:t>
      </w:r>
      <w:r w:rsidRPr="0064535C">
        <w:t xml:space="preserve"> 64, 419–435</w:t>
      </w:r>
      <w:r w:rsidR="00AB1138">
        <w:t>.</w:t>
      </w:r>
      <w:r w:rsidRPr="0064535C">
        <w:t xml:space="preserve"> </w:t>
      </w:r>
      <w:hyperlink r:id="rId10" w:history="1">
        <w:r w:rsidRPr="0064535C">
          <w:rPr>
            <w:rStyle w:val="Hypertextovprepojenie"/>
          </w:rPr>
          <w:t>https://doi.org/10.2478/geoca-2013-0029</w:t>
        </w:r>
      </w:hyperlink>
    </w:p>
    <w:p w14:paraId="006C35B7" w14:textId="381BD4BD" w:rsidR="0084224F" w:rsidRDefault="00AB27A0" w:rsidP="00AB27A0">
      <w:pPr>
        <w:pStyle w:val="EndNoteBibliography"/>
        <w:ind w:left="567" w:hanging="567"/>
      </w:pPr>
      <w:r w:rsidRPr="0064535C">
        <w:t xml:space="preserve">Burda J., Gawęda A. &amp; Klötzli U.S. 2013b: U–Pb zircon age of the youngest magmatic activity in the High Tatra granites (Central Western Carpathians). </w:t>
      </w:r>
      <w:r w:rsidRPr="0064535C">
        <w:rPr>
          <w:i/>
        </w:rPr>
        <w:t>Geochronometria</w:t>
      </w:r>
      <w:r w:rsidRPr="0064535C">
        <w:t xml:space="preserve"> 40, 134–144</w:t>
      </w:r>
      <w:r w:rsidR="00AB1138">
        <w:t>.</w:t>
      </w:r>
      <w:r w:rsidRPr="0064535C">
        <w:t xml:space="preserve"> </w:t>
      </w:r>
      <w:hyperlink r:id="rId11" w:history="1">
        <w:r w:rsidRPr="0064535C">
          <w:rPr>
            <w:rStyle w:val="Hypertextovprepojenie"/>
          </w:rPr>
          <w:t>https://doi.org/10.2478/s13386-013-0106-9</w:t>
        </w:r>
      </w:hyperlink>
    </w:p>
    <w:p w14:paraId="2EAC5D3E" w14:textId="5C1FA2FB" w:rsidR="0084224F" w:rsidRDefault="00AB27A0" w:rsidP="00AB27A0">
      <w:pPr>
        <w:pStyle w:val="EndNoteBibliography"/>
        <w:ind w:left="567" w:hanging="567"/>
      </w:pPr>
      <w:r w:rsidRPr="0064535C">
        <w:lastRenderedPageBreak/>
        <w:t xml:space="preserve">Burda J., Klötzli U., Woskowicz-Ślęzak B., Li Q.L. &amp; Liu Y. 2020: Inherited or not inherited: complexities in dating the atypical ‘cold’ Chopok granite (Nízke Tatry Mountains, Slovakia). </w:t>
      </w:r>
      <w:r w:rsidRPr="0064535C">
        <w:rPr>
          <w:i/>
        </w:rPr>
        <w:t>Gondwana Research</w:t>
      </w:r>
      <w:r w:rsidRPr="0064535C">
        <w:t xml:space="preserve"> 87, 138–161</w:t>
      </w:r>
      <w:r w:rsidR="00AB1138">
        <w:t>.</w:t>
      </w:r>
      <w:r w:rsidRPr="0064535C">
        <w:t xml:space="preserve"> </w:t>
      </w:r>
      <w:hyperlink r:id="rId12" w:history="1">
        <w:r w:rsidRPr="0064535C">
          <w:rPr>
            <w:rStyle w:val="Hypertextovprepojenie"/>
          </w:rPr>
          <w:t>https://doi.org/10.1016/j.gr.2020.05.018</w:t>
        </w:r>
      </w:hyperlink>
    </w:p>
    <w:p w14:paraId="5AB03E5D" w14:textId="44BC5239" w:rsidR="00AB27A0" w:rsidRPr="0064535C" w:rsidRDefault="00AB27A0" w:rsidP="00AB27A0">
      <w:pPr>
        <w:pStyle w:val="EndNoteBibliography"/>
        <w:ind w:left="567" w:hanging="567"/>
      </w:pPr>
      <w:r w:rsidRPr="0064535C">
        <w:t xml:space="preserve">Buriánek D., Němečková M. &amp; Hanžl P. 2003: Petrology and geochemistry of plutonic rocks from the Polička and Zábřeh crystalline units (NE Bohemian Massif). </w:t>
      </w:r>
      <w:r w:rsidRPr="0064535C">
        <w:rPr>
          <w:i/>
        </w:rPr>
        <w:t>Bulletin of Geosciences</w:t>
      </w:r>
      <w:r w:rsidRPr="0064535C">
        <w:t xml:space="preserve"> 78, 9–22</w:t>
      </w:r>
      <w:r w:rsidR="00AB1138">
        <w:t>.</w:t>
      </w:r>
    </w:p>
    <w:p w14:paraId="00D8845D" w14:textId="4B6236D6" w:rsidR="0084224F" w:rsidRDefault="00AB27A0" w:rsidP="00AB27A0">
      <w:pPr>
        <w:pStyle w:val="EndNoteBibliography"/>
        <w:ind w:left="567" w:hanging="567"/>
      </w:pPr>
      <w:r w:rsidRPr="0064535C">
        <w:t xml:space="preserve">Deiller P., Štípská P., Ulrich M., Schulmann K., Collett S., Peřestý V., Hacker B., Kylander-Clark A., Whitechurch H., Lexa O., Pelt E. &amp; Míková J. 2021: Eclogite subduction wedge intruded by arc-type magma: the earliest record of Variscan arc in the Bohemian Massif. </w:t>
      </w:r>
      <w:r w:rsidRPr="0064535C">
        <w:rPr>
          <w:i/>
        </w:rPr>
        <w:t>Gondwana Research</w:t>
      </w:r>
      <w:r w:rsidRPr="0064535C">
        <w:t xml:space="preserve"> 99, 220–246</w:t>
      </w:r>
      <w:r w:rsidR="00AB1138">
        <w:t>.</w:t>
      </w:r>
      <w:r w:rsidRPr="0064535C">
        <w:t xml:space="preserve"> </w:t>
      </w:r>
      <w:hyperlink r:id="rId13" w:history="1">
        <w:r w:rsidRPr="0064535C">
          <w:rPr>
            <w:rStyle w:val="Hypertextovprepojenie"/>
          </w:rPr>
          <w:t>https://doi.org/10.1016/j.gr.2021.07.005</w:t>
        </w:r>
      </w:hyperlink>
    </w:p>
    <w:p w14:paraId="663904B8" w14:textId="20795481" w:rsidR="0084224F" w:rsidRDefault="00AB27A0" w:rsidP="00AB27A0">
      <w:pPr>
        <w:pStyle w:val="EndNoteBibliography"/>
        <w:ind w:left="567" w:hanging="567"/>
      </w:pPr>
      <w:r w:rsidRPr="0064535C">
        <w:t xml:space="preserve">Gaab A.S., Poller U., Janák M., Kohút M. &amp; Todt W. 2005: Zircon U–Pb geochronology and isotopic characterization for the pre-Mesozoic basement of the Northern Veporic Unit (Central Western Carpathians, Slovakia). </w:t>
      </w:r>
      <w:r w:rsidRPr="0064535C">
        <w:rPr>
          <w:i/>
        </w:rPr>
        <w:t>Schweizerische mineralogische und petrographische Mitteilungen</w:t>
      </w:r>
      <w:r w:rsidRPr="0064535C">
        <w:t xml:space="preserve"> 85, 69–88</w:t>
      </w:r>
      <w:r w:rsidR="00AB1138">
        <w:t>.</w:t>
      </w:r>
      <w:r w:rsidRPr="0064535C">
        <w:t xml:space="preserve"> </w:t>
      </w:r>
      <w:hyperlink r:id="rId14" w:history="1">
        <w:r w:rsidRPr="0064535C">
          <w:rPr>
            <w:rStyle w:val="Hypertextovprepojenie"/>
          </w:rPr>
          <w:t>https://doi.org/10.5169/seals-1654</w:t>
        </w:r>
      </w:hyperlink>
    </w:p>
    <w:p w14:paraId="3915F687" w14:textId="69AB8E0F" w:rsidR="00AB27A0" w:rsidRPr="0064535C" w:rsidRDefault="00AB27A0" w:rsidP="00AB27A0">
      <w:pPr>
        <w:pStyle w:val="EndNoteBibliography"/>
        <w:ind w:left="567" w:hanging="567"/>
      </w:pPr>
      <w:r w:rsidRPr="0064535C">
        <w:t xml:space="preserve">Ivan P., Méres Š., Putiš M. &amp; Kohút M. 2001: Early Paleozoic metabasalts and metasedimentary rocks from the Malé Karpaty Mts. (Western Carpathians): evidence for rift basin and ancient oceanic crust. </w:t>
      </w:r>
      <w:r w:rsidRPr="0064535C">
        <w:rPr>
          <w:i/>
        </w:rPr>
        <w:t>Geologica Carpathica</w:t>
      </w:r>
      <w:r w:rsidRPr="0064535C">
        <w:t xml:space="preserve"> 52, 67–78</w:t>
      </w:r>
      <w:r w:rsidR="00AB1138">
        <w:t>.</w:t>
      </w:r>
    </w:p>
    <w:p w14:paraId="1A9F6027" w14:textId="7575D44D" w:rsidR="00AB27A0" w:rsidRPr="0064535C" w:rsidRDefault="00AB27A0" w:rsidP="00AB27A0">
      <w:pPr>
        <w:pStyle w:val="EndNoteBibliography"/>
        <w:ind w:left="567" w:hanging="567"/>
      </w:pPr>
      <w:r w:rsidRPr="0064535C">
        <w:t xml:space="preserve">Ivan P., Méres Š. &amp; Pin C. 2007: Pre-Variscan oceanic crust in the Tatric Unit of the Western Carpathians: geochemical and Nd isotope evidence. </w:t>
      </w:r>
      <w:r w:rsidRPr="0064535C">
        <w:rPr>
          <w:i/>
        </w:rPr>
        <w:t>Géologie de la France</w:t>
      </w:r>
      <w:r w:rsidRPr="0064535C">
        <w:t xml:space="preserve"> 2007, 107</w:t>
      </w:r>
      <w:r w:rsidR="00AB1138">
        <w:t>.</w:t>
      </w:r>
    </w:p>
    <w:p w14:paraId="53778E9A" w14:textId="77BB25F6" w:rsidR="0084224F" w:rsidRDefault="00AB27A0" w:rsidP="00AB27A0">
      <w:pPr>
        <w:pStyle w:val="EndNoteBibliography"/>
        <w:ind w:left="567" w:hanging="567"/>
      </w:pPr>
      <w:r w:rsidRPr="0064535C">
        <w:t xml:space="preserve">Janoušek V., Bowes D.R., Rogers G., Farrow C.M. &amp; Jelínek E. 2000: Modelling diverse processes in the petrogenesis of a composite batholith: the Central Bohemian Pluton, Central European Hercynides. </w:t>
      </w:r>
      <w:r w:rsidRPr="0064535C">
        <w:rPr>
          <w:i/>
        </w:rPr>
        <w:t>Journal of Petrology</w:t>
      </w:r>
      <w:r w:rsidRPr="0064535C">
        <w:t xml:space="preserve"> 41, 511–543</w:t>
      </w:r>
      <w:r w:rsidR="00AB1138">
        <w:t>.</w:t>
      </w:r>
      <w:r w:rsidRPr="0064535C">
        <w:t xml:space="preserve"> </w:t>
      </w:r>
      <w:hyperlink r:id="rId15" w:history="1">
        <w:r w:rsidRPr="0064535C">
          <w:rPr>
            <w:rStyle w:val="Hypertextovprepojenie"/>
          </w:rPr>
          <w:t>https://doi.org/10.1093/petrology/41.4.511</w:t>
        </w:r>
      </w:hyperlink>
    </w:p>
    <w:p w14:paraId="0AE6CA06" w14:textId="278EC88C" w:rsidR="0084224F" w:rsidRDefault="00AB27A0" w:rsidP="00AB27A0">
      <w:pPr>
        <w:pStyle w:val="EndNoteBibliography"/>
        <w:ind w:left="567" w:hanging="567"/>
      </w:pPr>
      <w:r w:rsidRPr="0064535C">
        <w:t xml:space="preserve">Janoušek V., Braithwaite C.J.R., Bowes D.R. &amp; Gerdes A. 2004: Magma-mixing in the genesis of Hercynian calc-alkaline granitoids: an integrated petrographic and geochemical study of the Sázava intrusion, Central Bohemian Pluton, Czech Republic. </w:t>
      </w:r>
      <w:r w:rsidRPr="0064535C">
        <w:rPr>
          <w:i/>
        </w:rPr>
        <w:t>Lithos</w:t>
      </w:r>
      <w:r w:rsidRPr="0064535C">
        <w:t xml:space="preserve"> 78, 67–99</w:t>
      </w:r>
      <w:r w:rsidR="00AB1138">
        <w:t>.</w:t>
      </w:r>
      <w:r w:rsidRPr="0064535C">
        <w:t xml:space="preserve"> </w:t>
      </w:r>
      <w:hyperlink r:id="rId16" w:history="1">
        <w:r w:rsidRPr="0064535C">
          <w:rPr>
            <w:rStyle w:val="Hypertextovprepojenie"/>
          </w:rPr>
          <w:t>https://doi.org/10.1016/j.lithos.2004.04.046</w:t>
        </w:r>
      </w:hyperlink>
    </w:p>
    <w:p w14:paraId="1BB032E1" w14:textId="2AC6E68F" w:rsidR="0084224F" w:rsidRDefault="00AB27A0" w:rsidP="00AB27A0">
      <w:pPr>
        <w:pStyle w:val="EndNoteBibliography"/>
        <w:ind w:left="567" w:hanging="567"/>
      </w:pPr>
      <w:r w:rsidRPr="0064535C">
        <w:t xml:space="preserve">Janoušek V., Farrow C.M. &amp; Erban V. 2006a: Interpretation of whole-rock geochemical data in igneous geochemistry: introducing Geochemical Data Toolkit (GCDkit). </w:t>
      </w:r>
      <w:r w:rsidRPr="0064535C">
        <w:rPr>
          <w:i/>
        </w:rPr>
        <w:t>Journal of Petrology</w:t>
      </w:r>
      <w:r w:rsidRPr="0064535C">
        <w:t xml:space="preserve"> 47, 1255–1259</w:t>
      </w:r>
      <w:r w:rsidR="00AB1138">
        <w:t>.</w:t>
      </w:r>
      <w:r w:rsidRPr="0064535C">
        <w:t xml:space="preserve"> </w:t>
      </w:r>
      <w:hyperlink r:id="rId17" w:history="1">
        <w:r w:rsidRPr="0064535C">
          <w:rPr>
            <w:rStyle w:val="Hypertextovprepojenie"/>
          </w:rPr>
          <w:t>https://doi.org/10.1093/petrology/egl013</w:t>
        </w:r>
      </w:hyperlink>
    </w:p>
    <w:p w14:paraId="00B8DDC6" w14:textId="103390D5" w:rsidR="0084224F" w:rsidRDefault="00AB27A0" w:rsidP="00AB27A0">
      <w:pPr>
        <w:pStyle w:val="EndNoteBibliography"/>
        <w:ind w:left="567" w:hanging="567"/>
      </w:pPr>
      <w:r w:rsidRPr="0064535C">
        <w:t xml:space="preserve">Janoušek V., Gerdes A., Vrána S., Finger F., Erban V., Friedl G. &amp; Braithwaite C.J.R. 2006b: Low-pressure granulites of the Lišov Massif, Southern Bohemia: Viséan metamorphism of Late Devonian plutonic arc rocks. </w:t>
      </w:r>
      <w:r w:rsidRPr="0064535C">
        <w:rPr>
          <w:i/>
        </w:rPr>
        <w:t>Journal of Petrology</w:t>
      </w:r>
      <w:r w:rsidRPr="0064535C">
        <w:t xml:space="preserve"> 47, 705–744</w:t>
      </w:r>
      <w:r w:rsidR="00AB1138">
        <w:t>.</w:t>
      </w:r>
      <w:r w:rsidRPr="0064535C">
        <w:t xml:space="preserve"> </w:t>
      </w:r>
      <w:hyperlink r:id="rId18" w:history="1">
        <w:r w:rsidRPr="0064535C">
          <w:rPr>
            <w:rStyle w:val="Hypertextovprepojenie"/>
          </w:rPr>
          <w:t>https://doi.org/10.1093/petrology/egi091</w:t>
        </w:r>
      </w:hyperlink>
    </w:p>
    <w:p w14:paraId="34A9DB48" w14:textId="547AAF88" w:rsidR="0084224F" w:rsidRDefault="00AB27A0" w:rsidP="00AB27A0">
      <w:pPr>
        <w:pStyle w:val="EndNoteBibliography"/>
        <w:ind w:left="567" w:hanging="567"/>
      </w:pPr>
      <w:r w:rsidRPr="0064535C">
        <w:t xml:space="preserve">Janoušek V., Wiegand B. &amp; Žák J. 2010: Dating the onset of Variscan crustal exhumation in the core of the Bohemian Massif: new U–Pb single zircon ages from the high-K calc-alkaline granodiorites of the Blatná suite, Central Bohemian Plutonic Complex. </w:t>
      </w:r>
      <w:r w:rsidRPr="0064535C">
        <w:rPr>
          <w:i/>
        </w:rPr>
        <w:t>Journal of the Geological Society (London)</w:t>
      </w:r>
      <w:r w:rsidRPr="0064535C">
        <w:t xml:space="preserve"> 167, 347–360</w:t>
      </w:r>
      <w:r w:rsidR="00AB1138">
        <w:t>.</w:t>
      </w:r>
      <w:r w:rsidRPr="0064535C">
        <w:t xml:space="preserve"> </w:t>
      </w:r>
      <w:hyperlink r:id="rId19" w:history="1">
        <w:r w:rsidRPr="0064535C">
          <w:rPr>
            <w:rStyle w:val="Hypertextovprepojenie"/>
          </w:rPr>
          <w:t>https://doi.org/10.1144/0016-76492009-008</w:t>
        </w:r>
      </w:hyperlink>
    </w:p>
    <w:p w14:paraId="1752717B" w14:textId="5D0C7D15" w:rsidR="0084224F" w:rsidRDefault="00AB27A0" w:rsidP="00AB27A0">
      <w:pPr>
        <w:pStyle w:val="EndNoteBibliography"/>
        <w:ind w:left="567" w:hanging="567"/>
      </w:pPr>
      <w:r w:rsidRPr="0064535C">
        <w:t xml:space="preserve">Janoušek V., Erban Kochergina Y.V., Andronikov A.V. &amp; Kusbach V.K. 2022: Decoupling of Mg from Sr–Nd isotopic compositions in Variscan subduction-related plutonic rocks from the Bohemian Massif: implications for mantle enrichment processes and genesis of orogenic ultrapotassic magmatic rocks. </w:t>
      </w:r>
      <w:r w:rsidRPr="0064535C">
        <w:rPr>
          <w:i/>
        </w:rPr>
        <w:t>International Journal of Earth Sciences</w:t>
      </w:r>
      <w:r w:rsidRPr="0064535C">
        <w:t xml:space="preserve"> 111, 1491–1518</w:t>
      </w:r>
      <w:r w:rsidR="00AB1138">
        <w:t>.</w:t>
      </w:r>
      <w:r w:rsidRPr="0064535C">
        <w:t xml:space="preserve"> </w:t>
      </w:r>
      <w:hyperlink r:id="rId20" w:history="1">
        <w:r w:rsidRPr="0064535C">
          <w:rPr>
            <w:rStyle w:val="Hypertextovprepojenie"/>
          </w:rPr>
          <w:t>https://doi.org/10.1007/s00531-022-02199-w</w:t>
        </w:r>
      </w:hyperlink>
    </w:p>
    <w:p w14:paraId="0FE3D196" w14:textId="5E2C9ABC" w:rsidR="0084224F" w:rsidRDefault="00AB27A0" w:rsidP="00AB27A0">
      <w:pPr>
        <w:pStyle w:val="EndNoteBibliography"/>
        <w:ind w:left="567" w:hanging="567"/>
      </w:pPr>
      <w:r w:rsidRPr="0064535C">
        <w:t xml:space="preserve">Jastrzębski M., Machowiak K., Krzemińska E., Lang Farmer G., Larionov A.N., Murtezi M., Majka J., Sergeev S., Ripley E.M. &amp; Whitehouse M. 2018: Geochronology, petrogenesis and geodynamic significance of the Visean igneous rocks in the Central Sudetes, northeastern Bohemian Massif. </w:t>
      </w:r>
      <w:r w:rsidRPr="0064535C">
        <w:rPr>
          <w:i/>
        </w:rPr>
        <w:t>Lithos</w:t>
      </w:r>
      <w:r w:rsidRPr="0064535C">
        <w:t xml:space="preserve"> 316–317, 385–405</w:t>
      </w:r>
      <w:r w:rsidR="00AB1138">
        <w:t>.</w:t>
      </w:r>
      <w:r w:rsidRPr="0064535C">
        <w:t xml:space="preserve"> </w:t>
      </w:r>
      <w:hyperlink r:id="rId21" w:history="1">
        <w:r w:rsidRPr="0064535C">
          <w:rPr>
            <w:rStyle w:val="Hypertextovprepojenie"/>
          </w:rPr>
          <w:t>https://doi.org/10.1016/j.lithos.2018.07.034</w:t>
        </w:r>
      </w:hyperlink>
    </w:p>
    <w:p w14:paraId="08192E7E" w14:textId="58150009" w:rsidR="00AB27A0" w:rsidRPr="0064535C" w:rsidRDefault="00AB27A0" w:rsidP="00AB27A0">
      <w:pPr>
        <w:pStyle w:val="EndNoteBibliography"/>
        <w:ind w:left="567" w:hanging="567"/>
      </w:pPr>
      <w:r w:rsidRPr="0064535C">
        <w:t xml:space="preserve">Jeanniot L. </w:t>
      </w:r>
      <w:r w:rsidRPr="00AB1138">
        <w:t xml:space="preserve">2009: Etudes Pétrogénétique et Microstructurale des Sills Granitoidiques des Arcs Magmatiques Varisques, Sudetes, NE du Massif de Boheme. </w:t>
      </w:r>
      <w:r w:rsidRPr="00AB1138">
        <w:rPr>
          <w:i/>
        </w:rPr>
        <w:t>Unpublished MSci. Thesis, University of Strasbourg</w:t>
      </w:r>
      <w:r w:rsidR="00AB1138">
        <w:t>.</w:t>
      </w:r>
    </w:p>
    <w:p w14:paraId="4D8DC2D4" w14:textId="3705EB4A" w:rsidR="0084224F" w:rsidRDefault="00AB27A0" w:rsidP="00AB27A0">
      <w:pPr>
        <w:pStyle w:val="EndNoteBibliography"/>
        <w:ind w:left="567" w:hanging="567"/>
      </w:pPr>
      <w:r w:rsidRPr="0064535C">
        <w:lastRenderedPageBreak/>
        <w:t xml:space="preserve">Kohút M. &amp; Nabelek P. 2008: Geochemical and isotopic (Sr, Nd and O) constraints on sources for Variscan granites in the Western Carpathians – implications for crustal structure and tectonics. </w:t>
      </w:r>
      <w:r w:rsidRPr="0064535C">
        <w:rPr>
          <w:i/>
        </w:rPr>
        <w:t>Journal of Geosciences</w:t>
      </w:r>
      <w:r w:rsidRPr="0064535C">
        <w:t xml:space="preserve"> 53, 307–322</w:t>
      </w:r>
      <w:r w:rsidR="00AB1138">
        <w:t>.</w:t>
      </w:r>
      <w:r w:rsidRPr="0064535C">
        <w:t xml:space="preserve"> </w:t>
      </w:r>
      <w:hyperlink r:id="rId22" w:history="1">
        <w:r w:rsidRPr="0064535C">
          <w:rPr>
            <w:rStyle w:val="Hypertextovprepojenie"/>
          </w:rPr>
          <w:t>https://doi.org/10.3190/jgeosci.033</w:t>
        </w:r>
      </w:hyperlink>
    </w:p>
    <w:p w14:paraId="6846807E" w14:textId="7920472D" w:rsidR="00AB27A0" w:rsidRPr="0064535C" w:rsidRDefault="00AB27A0" w:rsidP="00AB27A0">
      <w:pPr>
        <w:pStyle w:val="EndNoteBibliography"/>
        <w:ind w:left="567" w:hanging="567"/>
      </w:pPr>
      <w:r w:rsidRPr="0064535C">
        <w:t xml:space="preserve">Kohút M., Kovach V.P., Kotov A.B., Sal’nikova E.B. &amp; Savatenkov V.M. 1999: Sr and Nd isotope geochemistry of Hercynian granitic rocks from the Western Carpathians – implications for granite genesis and crustal evolution. </w:t>
      </w:r>
      <w:r w:rsidRPr="0064535C">
        <w:rPr>
          <w:i/>
        </w:rPr>
        <w:t>Geologica Carpathica</w:t>
      </w:r>
      <w:r w:rsidRPr="0064535C">
        <w:t xml:space="preserve"> 50, 477–487</w:t>
      </w:r>
      <w:r w:rsidR="00AB1138">
        <w:t>.</w:t>
      </w:r>
    </w:p>
    <w:p w14:paraId="73BC4AE5" w14:textId="5B969B19" w:rsidR="00AB27A0" w:rsidRPr="0064535C" w:rsidRDefault="00AB27A0" w:rsidP="00AB27A0">
      <w:pPr>
        <w:pStyle w:val="EndNoteBibliography"/>
        <w:ind w:left="567" w:hanging="567"/>
      </w:pPr>
      <w:r w:rsidRPr="0064535C">
        <w:t xml:space="preserve">Košler J. 1993: </w:t>
      </w:r>
      <w:r w:rsidRPr="00AB1138">
        <w:t>Age and Geochemistry of the Staré Sedlo and Mirotice Complexes, Bohemian Massif, Czech Republic</w:t>
      </w:r>
      <w:r w:rsidRPr="0064535C">
        <w:t xml:space="preserve">. </w:t>
      </w:r>
      <w:r w:rsidRPr="00AB1138">
        <w:rPr>
          <w:i/>
        </w:rPr>
        <w:t>Unpublished PhD. thesis, University of Glasgow</w:t>
      </w:r>
      <w:r w:rsidRPr="0064535C">
        <w:t>, 1</w:t>
      </w:r>
      <w:r w:rsidR="00AB1138">
        <w:t>–</w:t>
      </w:r>
      <w:r w:rsidRPr="0064535C">
        <w:t>266</w:t>
      </w:r>
      <w:r w:rsidR="00AB1138">
        <w:t>.</w:t>
      </w:r>
    </w:p>
    <w:p w14:paraId="663B85C3" w14:textId="2605D3F1" w:rsidR="0084224F" w:rsidRDefault="00AB27A0" w:rsidP="00AB27A0">
      <w:pPr>
        <w:pStyle w:val="EndNoteBibliography"/>
        <w:ind w:left="567" w:hanging="567"/>
      </w:pPr>
      <w:r w:rsidRPr="0064535C">
        <w:t xml:space="preserve">Magna T., Janoušek V., Kohút M., Oberli F. &amp; Wiechert U. 2010: Fingerprinting sources of orogenic plutonic rocks from Variscan belt with lithium isotopes and possible link to subduction-related origin of some A-type granites. </w:t>
      </w:r>
      <w:r w:rsidRPr="0064535C">
        <w:rPr>
          <w:i/>
        </w:rPr>
        <w:t>Chemical Geology</w:t>
      </w:r>
      <w:r w:rsidRPr="0064535C">
        <w:t xml:space="preserve"> 274, 94–107</w:t>
      </w:r>
      <w:r w:rsidR="00AB1138">
        <w:t>.</w:t>
      </w:r>
      <w:r w:rsidRPr="0064535C">
        <w:t xml:space="preserve"> </w:t>
      </w:r>
      <w:hyperlink r:id="rId23" w:history="1">
        <w:r w:rsidRPr="0064535C">
          <w:rPr>
            <w:rStyle w:val="Hypertextovprepojenie"/>
          </w:rPr>
          <w:t>https://doi.org/10.1016/j.chemgeo.2010.03.020</w:t>
        </w:r>
      </w:hyperlink>
    </w:p>
    <w:p w14:paraId="29EDD18A" w14:textId="52B5CD59" w:rsidR="0084224F" w:rsidRDefault="00AB27A0" w:rsidP="00AB27A0">
      <w:pPr>
        <w:pStyle w:val="EndNoteBibliography"/>
        <w:ind w:left="567" w:hanging="567"/>
      </w:pPr>
      <w:r w:rsidRPr="0064535C">
        <w:t xml:space="preserve">Maraszewska M., Broska I., Kohút M., Yi K., Konečný P. &amp; Kurylo S. 2022: The Ďumbier – Prašivá high K calc-alkaline granite suite (Low Tatra Mts., Western Carpathians): Insights into their evolution from geochemistry and geochronology. </w:t>
      </w:r>
      <w:r w:rsidRPr="0064535C">
        <w:rPr>
          <w:i/>
        </w:rPr>
        <w:t>Geologica Carpathica</w:t>
      </w:r>
      <w:r w:rsidRPr="0064535C">
        <w:t xml:space="preserve"> 73, 273–291</w:t>
      </w:r>
      <w:r w:rsidR="00AB1138">
        <w:t>.</w:t>
      </w:r>
      <w:r w:rsidRPr="0064535C">
        <w:t xml:space="preserve"> </w:t>
      </w:r>
      <w:hyperlink r:id="rId24" w:history="1">
        <w:r w:rsidRPr="0064535C">
          <w:rPr>
            <w:rStyle w:val="Hypertextovprepojenie"/>
          </w:rPr>
          <w:t>https://doi.org/10.31577/GeolCarp.73.4.1</w:t>
        </w:r>
      </w:hyperlink>
    </w:p>
    <w:p w14:paraId="5AF52E38" w14:textId="730D0BCF" w:rsidR="0084224F" w:rsidRDefault="00AB27A0" w:rsidP="00AB27A0">
      <w:pPr>
        <w:pStyle w:val="EndNoteBibliography"/>
        <w:ind w:left="567" w:hanging="567"/>
      </w:pPr>
      <w:r w:rsidRPr="0064535C">
        <w:t xml:space="preserve">Poller U., Todt W., Kohút M. &amp; Janák M. 2001: Nd, Sr, Pb isotope study of the Western Carpathians: implications for Palaeozoic evolution. </w:t>
      </w:r>
      <w:r w:rsidRPr="0064535C">
        <w:rPr>
          <w:i/>
        </w:rPr>
        <w:t>Schweizerische mineralogische und petrographische Mitteilungen</w:t>
      </w:r>
      <w:r w:rsidRPr="0064535C">
        <w:t xml:space="preserve"> 81, 159–174</w:t>
      </w:r>
      <w:r w:rsidR="00AB1138">
        <w:t>.</w:t>
      </w:r>
      <w:r w:rsidRPr="0064535C">
        <w:t xml:space="preserve"> </w:t>
      </w:r>
      <w:hyperlink r:id="rId25" w:history="1">
        <w:r w:rsidRPr="0064535C">
          <w:rPr>
            <w:rStyle w:val="Hypertextovprepojenie"/>
          </w:rPr>
          <w:t>https://doi.org/10.5169/seals-61685</w:t>
        </w:r>
      </w:hyperlink>
    </w:p>
    <w:p w14:paraId="5A1FED9B" w14:textId="2C0CCDFF" w:rsidR="0084224F" w:rsidRDefault="00AB27A0" w:rsidP="00AB27A0">
      <w:pPr>
        <w:pStyle w:val="EndNoteBibliography"/>
        <w:ind w:left="567" w:hanging="567"/>
      </w:pPr>
      <w:r w:rsidRPr="0064535C">
        <w:t xml:space="preserve">Poller U., Kohút M., Gaab A.S. &amp; Todt W. 2005: Pb, Sr and Nd isotope study of two co-existing magmas in the Nízke Tatry Mountains, Western Carpathians (Slovakia). </w:t>
      </w:r>
      <w:r w:rsidRPr="0064535C">
        <w:rPr>
          <w:i/>
        </w:rPr>
        <w:t>Mineralogy and Petrology</w:t>
      </w:r>
      <w:r w:rsidRPr="0064535C">
        <w:t xml:space="preserve"> 84, 215–231</w:t>
      </w:r>
      <w:r w:rsidR="00AB1138">
        <w:t>.</w:t>
      </w:r>
      <w:r w:rsidRPr="0064535C">
        <w:t xml:space="preserve"> </w:t>
      </w:r>
      <w:hyperlink r:id="rId26" w:history="1">
        <w:r w:rsidRPr="0064535C">
          <w:rPr>
            <w:rStyle w:val="Hypertextovprepojenie"/>
          </w:rPr>
          <w:t>https://doi.org/10.1007/s00710-005-0080-x</w:t>
        </w:r>
      </w:hyperlink>
    </w:p>
    <w:p w14:paraId="583262AC" w14:textId="0247819D" w:rsidR="00AB27A0" w:rsidRPr="0064535C" w:rsidRDefault="00AB27A0" w:rsidP="00AB27A0">
      <w:pPr>
        <w:pStyle w:val="EndNoteBibliography"/>
        <w:ind w:left="567" w:hanging="567"/>
      </w:pPr>
      <w:r w:rsidRPr="0064535C">
        <w:t xml:space="preserve">Sokol A., Domečka K., Breiter K. &amp; Janoušek V. 2000: The underground storage near Příbram – a source of new information about granitoids of the Central Bohemian Pluton. </w:t>
      </w:r>
      <w:r w:rsidRPr="0064535C">
        <w:rPr>
          <w:i/>
        </w:rPr>
        <w:t>Věstník Českého geologického ústavu</w:t>
      </w:r>
      <w:r w:rsidRPr="0064535C">
        <w:t xml:space="preserve"> 75, 89–104</w:t>
      </w:r>
      <w:r w:rsidR="00AB1138">
        <w:t>.</w:t>
      </w:r>
    </w:p>
    <w:p w14:paraId="200038D4" w14:textId="723B6CAF" w:rsidR="00AB27A0" w:rsidRPr="0064535C" w:rsidRDefault="00AB27A0" w:rsidP="00AB27A0">
      <w:pPr>
        <w:pStyle w:val="EndNoteBibliography"/>
        <w:ind w:left="567" w:hanging="567"/>
      </w:pPr>
      <w:r w:rsidRPr="0064535C">
        <w:t xml:space="preserve">Táborská Š. 1997: </w:t>
      </w:r>
      <w:r w:rsidRPr="0064535C">
        <w:rPr>
          <w:i/>
        </w:rPr>
        <w:t>Petrogeneze magmatitů nasavrckého plutonického komplexu ve vztahu k jejich vmístění</w:t>
      </w:r>
      <w:r w:rsidRPr="0064535C">
        <w:t>. Unpublished PhD. thesis, Charles University, Prague, 1</w:t>
      </w:r>
      <w:r w:rsidR="00AB1138">
        <w:t>–</w:t>
      </w:r>
      <w:r w:rsidRPr="0064535C">
        <w:t>260</w:t>
      </w:r>
      <w:r w:rsidR="00AB1138">
        <w:t>.</w:t>
      </w:r>
    </w:p>
    <w:p w14:paraId="68C998A0" w14:textId="6C2EECFD" w:rsidR="0064535C" w:rsidRPr="0064535C" w:rsidRDefault="00AB27A0" w:rsidP="00AB27A0">
      <w:pPr>
        <w:pStyle w:val="EndNoteBibliography"/>
        <w:ind w:left="567" w:hanging="567"/>
      </w:pPr>
      <w:r w:rsidRPr="0064535C">
        <w:t xml:space="preserve">Žák J., Kratinová Z., Trubač J., Janoušek V., Sláma J. &amp; Mrlina J. 2011: Structure, emplacement, and tectonic setting of Late Devonian granitoid plutons in the Teplá–Barrandian Unit, Bohemian Massif. </w:t>
      </w:r>
      <w:r w:rsidRPr="0064535C">
        <w:rPr>
          <w:i/>
        </w:rPr>
        <w:t>International Journal of Earth Sciences</w:t>
      </w:r>
      <w:r w:rsidRPr="0064535C">
        <w:t xml:space="preserve"> 100, 1477–1495</w:t>
      </w:r>
      <w:r w:rsidR="00AB1138">
        <w:t>.</w:t>
      </w:r>
      <w:bookmarkStart w:id="3" w:name="_GoBack"/>
      <w:bookmarkEnd w:id="3"/>
      <w:r w:rsidRPr="0064535C">
        <w:t xml:space="preserve"> </w:t>
      </w:r>
      <w:hyperlink r:id="rId27" w:history="1">
        <w:r w:rsidRPr="0064535C">
          <w:rPr>
            <w:rStyle w:val="Hypertextovprepojenie"/>
          </w:rPr>
          <w:t>https://doi.org/10.1007/s00531-010-0565-7</w:t>
        </w:r>
      </w:hyperlink>
      <w:r w:rsidRPr="0064535C">
        <w:t>.</w:t>
      </w:r>
      <w:r w:rsidR="00926710">
        <w:rPr>
          <w:sz w:val="22"/>
          <w:szCs w:val="22"/>
        </w:rPr>
        <w:fldChar w:fldCharType="begin"/>
      </w:r>
      <w:r w:rsidR="00926710">
        <w:rPr>
          <w:sz w:val="22"/>
          <w:szCs w:val="22"/>
        </w:rPr>
        <w:instrText xml:space="preserve"> ADDIN EN.REFLIST </w:instrText>
      </w:r>
      <w:r w:rsidR="00926710">
        <w:rPr>
          <w:sz w:val="22"/>
          <w:szCs w:val="22"/>
        </w:rPr>
        <w:fldChar w:fldCharType="separate"/>
      </w:r>
    </w:p>
    <w:p w14:paraId="7AA9333A" w14:textId="139C287A" w:rsidR="00926710" w:rsidRPr="004E3B91" w:rsidRDefault="00926710" w:rsidP="0064535C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fldChar w:fldCharType="end"/>
      </w:r>
    </w:p>
    <w:sectPr w:rsidR="00926710" w:rsidRPr="004E3B91" w:rsidSect="0064535C">
      <w:footerReference w:type="default" r:id="rId28"/>
      <w:pgSz w:w="11906" w:h="16838" w:code="9"/>
      <w:pgMar w:top="1134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CF63" w14:textId="77777777" w:rsidR="00C660B0" w:rsidRDefault="00C660B0">
      <w:pPr>
        <w:spacing w:line="240" w:lineRule="auto"/>
      </w:pPr>
      <w:r>
        <w:separator/>
      </w:r>
    </w:p>
  </w:endnote>
  <w:endnote w:type="continuationSeparator" w:id="0">
    <w:p w14:paraId="0DA8E54D" w14:textId="77777777" w:rsidR="00C660B0" w:rsidRDefault="00C66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C443B" w14:textId="36CAC0FD" w:rsidR="001A08E0" w:rsidRDefault="00926710" w:rsidP="002A1BD0">
    <w:pPr>
      <w:pStyle w:val="Pta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A6E3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A6E3D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B14AC" w14:textId="77777777" w:rsidR="00C660B0" w:rsidRDefault="00C660B0">
      <w:pPr>
        <w:spacing w:line="240" w:lineRule="auto"/>
      </w:pPr>
      <w:r>
        <w:separator/>
      </w:r>
    </w:p>
  </w:footnote>
  <w:footnote w:type="continuationSeparator" w:id="0">
    <w:p w14:paraId="538062D1" w14:textId="77777777" w:rsidR="00C660B0" w:rsidRDefault="00C660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Geologica Carpathic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tewvw52srwrfnet5dsx2ssowefa0er525ep&quot;&gt;GEOLOGY_NEW&lt;record-ids&gt;&lt;item&gt;923&lt;/item&gt;&lt;item&gt;1338&lt;/item&gt;&lt;item&gt;1383&lt;/item&gt;&lt;item&gt;1409&lt;/item&gt;&lt;item&gt;1559&lt;/item&gt;&lt;item&gt;1561&lt;/item&gt;&lt;item&gt;2653&lt;/item&gt;&lt;item&gt;2670&lt;/item&gt;&lt;item&gt;2733&lt;/item&gt;&lt;item&gt;3507&lt;/item&gt;&lt;item&gt;3726&lt;/item&gt;&lt;item&gt;3979&lt;/item&gt;&lt;item&gt;4345&lt;/item&gt;&lt;item&gt;4804&lt;/item&gt;&lt;item&gt;5119&lt;/item&gt;&lt;item&gt;5217&lt;/item&gt;&lt;item&gt;5437&lt;/item&gt;&lt;item&gt;5644&lt;/item&gt;&lt;item&gt;5726&lt;/item&gt;&lt;item&gt;6828&lt;/item&gt;&lt;item&gt;6832&lt;/item&gt;&lt;item&gt;8306&lt;/item&gt;&lt;item&gt;9568&lt;/item&gt;&lt;item&gt;11301&lt;/item&gt;&lt;item&gt;11599&lt;/item&gt;&lt;item&gt;11614&lt;/item&gt;&lt;item&gt;11787&lt;/item&gt;&lt;item&gt;11977&lt;/item&gt;&lt;item&gt;11996&lt;/item&gt;&lt;item&gt;12546&lt;/item&gt;&lt;item&gt;12580&lt;/item&gt;&lt;item&gt;12881&lt;/item&gt;&lt;item&gt;14164&lt;/item&gt;&lt;/record-ids&gt;&lt;/item&gt;&lt;/Libraries&gt;"/>
  </w:docVars>
  <w:rsids>
    <w:rsidRoot w:val="000B10AD"/>
    <w:rsid w:val="000B10AD"/>
    <w:rsid w:val="000D2218"/>
    <w:rsid w:val="002723B6"/>
    <w:rsid w:val="0031703B"/>
    <w:rsid w:val="004115FE"/>
    <w:rsid w:val="005A40FB"/>
    <w:rsid w:val="0064535C"/>
    <w:rsid w:val="00762E15"/>
    <w:rsid w:val="007A6E3D"/>
    <w:rsid w:val="007D3BED"/>
    <w:rsid w:val="007E4BCA"/>
    <w:rsid w:val="007F44EB"/>
    <w:rsid w:val="008239E5"/>
    <w:rsid w:val="0084224F"/>
    <w:rsid w:val="00926710"/>
    <w:rsid w:val="00A062FB"/>
    <w:rsid w:val="00AB1138"/>
    <w:rsid w:val="00AB27A0"/>
    <w:rsid w:val="00B33CCE"/>
    <w:rsid w:val="00B95EAB"/>
    <w:rsid w:val="00C660B0"/>
    <w:rsid w:val="00CA49F7"/>
    <w:rsid w:val="00DA4631"/>
    <w:rsid w:val="00EA3FBB"/>
    <w:rsid w:val="00F81CAA"/>
    <w:rsid w:val="00F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CC1E"/>
  <w15:chartTrackingRefBased/>
  <w15:docId w15:val="{9E50DE2F-6CE4-4C58-A549-7F64FB0E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6710"/>
    <w:pPr>
      <w:overflowPunct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26710"/>
    <w:pPr>
      <w:tabs>
        <w:tab w:val="center" w:pos="4680"/>
        <w:tab w:val="right" w:pos="9360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671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iglegend">
    <w:name w:val="figlegend"/>
    <w:basedOn w:val="Normlny"/>
    <w:next w:val="Normlny"/>
    <w:rsid w:val="00926710"/>
    <w:pPr>
      <w:tabs>
        <w:tab w:val="left" w:pos="851"/>
      </w:tabs>
      <w:spacing w:before="120" w:after="120"/>
      <w:ind w:left="567" w:hanging="567"/>
      <w:textAlignment w:val="baseline"/>
    </w:pPr>
    <w:rPr>
      <w:szCs w:val="24"/>
      <w:lang w:eastAsia="de-AT"/>
    </w:rPr>
  </w:style>
  <w:style w:type="character" w:styleId="sloriadka">
    <w:name w:val="line number"/>
    <w:basedOn w:val="Predvolenpsmoodseku"/>
    <w:uiPriority w:val="99"/>
    <w:semiHidden/>
    <w:unhideWhenUsed/>
    <w:rsid w:val="00926710"/>
  </w:style>
  <w:style w:type="paragraph" w:customStyle="1" w:styleId="EndNoteBibliographyTitle">
    <w:name w:val="EndNote Bibliography Title"/>
    <w:basedOn w:val="Normlny"/>
    <w:link w:val="EndNoteBibliographyTitleChar"/>
    <w:rsid w:val="00926710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Predvolenpsmoodseku"/>
    <w:link w:val="EndNoteBibliographyTitle"/>
    <w:rsid w:val="0092671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EndNoteBibliography">
    <w:name w:val="EndNote Bibliography"/>
    <w:basedOn w:val="Normlny"/>
    <w:link w:val="EndNoteBibliographyChar"/>
    <w:rsid w:val="00926710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Predvolenpsmoodseku"/>
    <w:link w:val="EndNoteBibliography"/>
    <w:rsid w:val="00926710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6710"/>
    <w:rPr>
      <w:color w:val="0563C1" w:themeColor="hyperlink"/>
      <w:u w:val="single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92671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15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5FE"/>
    <w:rPr>
      <w:rFonts w:ascii="Segoe UI" w:eastAsia="Times New Roman" w:hAnsi="Segoe UI" w:cs="Segoe UI"/>
      <w:sz w:val="18"/>
      <w:szCs w:val="18"/>
      <w:lang w:val="en-GB"/>
    </w:rPr>
  </w:style>
  <w:style w:type="paragraph" w:styleId="Nzov">
    <w:name w:val="Title"/>
    <w:basedOn w:val="Normlny"/>
    <w:next w:val="Normlny"/>
    <w:link w:val="NzovChar"/>
    <w:uiPriority w:val="10"/>
    <w:qFormat/>
    <w:rsid w:val="007D3BE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D3BE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Vrazn">
    <w:name w:val="Strong"/>
    <w:basedOn w:val="Predvolenpsmoodseku"/>
    <w:uiPriority w:val="22"/>
    <w:qFormat/>
    <w:rsid w:val="007D3BED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645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lithos.2009.01.010" TargetMode="External"/><Relationship Id="rId13" Type="http://schemas.openxmlformats.org/officeDocument/2006/relationships/hyperlink" Target="https://doi.org/10.1016/j.gr.2021.07.005" TargetMode="External"/><Relationship Id="rId18" Type="http://schemas.openxmlformats.org/officeDocument/2006/relationships/hyperlink" Target="https://doi.org/10.1093/petrology/egi091" TargetMode="External"/><Relationship Id="rId26" Type="http://schemas.openxmlformats.org/officeDocument/2006/relationships/hyperlink" Target="https://doi.org/10.1007/s00710-005-0080-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16/j.lithos.2018.07.034" TargetMode="External"/><Relationship Id="rId7" Type="http://schemas.openxmlformats.org/officeDocument/2006/relationships/hyperlink" Target="https://doi.org/10.1016/j.chemgeo.2024.121959" TargetMode="External"/><Relationship Id="rId12" Type="http://schemas.openxmlformats.org/officeDocument/2006/relationships/hyperlink" Target="https://doi.org/10.1016/j.gr.2020.05.018" TargetMode="External"/><Relationship Id="rId17" Type="http://schemas.openxmlformats.org/officeDocument/2006/relationships/hyperlink" Target="https://doi.org/10.1093/petrology/egl013" TargetMode="External"/><Relationship Id="rId25" Type="http://schemas.openxmlformats.org/officeDocument/2006/relationships/hyperlink" Target="https://doi.org/10.5169/seals-616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j.lithos.2004.04.046" TargetMode="External"/><Relationship Id="rId20" Type="http://schemas.openxmlformats.org/officeDocument/2006/relationships/hyperlink" Target="https://doi.org/10.1007/s00531-022-02199-w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16/j.lithos.2021.106589" TargetMode="External"/><Relationship Id="rId11" Type="http://schemas.openxmlformats.org/officeDocument/2006/relationships/hyperlink" Target="https://doi.org/10.2478/s13386-013-0106-9" TargetMode="External"/><Relationship Id="rId24" Type="http://schemas.openxmlformats.org/officeDocument/2006/relationships/hyperlink" Target="https://doi.org/10.31577/GeolCarp.73.4.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93/petrology/41.4.511" TargetMode="External"/><Relationship Id="rId23" Type="http://schemas.openxmlformats.org/officeDocument/2006/relationships/hyperlink" Target="https://doi.org/10.1016/j.chemgeo.2010.03.02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2478/geoca-2013-0029" TargetMode="External"/><Relationship Id="rId19" Type="http://schemas.openxmlformats.org/officeDocument/2006/relationships/hyperlink" Target="https://doi.org/10.1144/0016-76492009-0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07/s00710-011-0150-1" TargetMode="External"/><Relationship Id="rId14" Type="http://schemas.openxmlformats.org/officeDocument/2006/relationships/hyperlink" Target="https://doi.org/10.5169/seals-1654" TargetMode="External"/><Relationship Id="rId22" Type="http://schemas.openxmlformats.org/officeDocument/2006/relationships/hyperlink" Target="https://doi.org/10.3190/jgeosci.033" TargetMode="External"/><Relationship Id="rId27" Type="http://schemas.openxmlformats.org/officeDocument/2006/relationships/hyperlink" Target="https://doi.org/10.1007/s00531-010-0565-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1619</Words>
  <Characters>9234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Janoušek</dc:creator>
  <cp:keywords/>
  <dc:description/>
  <cp:lastModifiedBy>Lubica Puskelova</cp:lastModifiedBy>
  <cp:revision>2</cp:revision>
  <dcterms:created xsi:type="dcterms:W3CDTF">2026-03-18T12:46:00Z</dcterms:created>
  <dcterms:modified xsi:type="dcterms:W3CDTF">2026-03-18T12:46:00Z</dcterms:modified>
</cp:coreProperties>
</file>