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577F" w14:paraId="654D325E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96FD579" w14:textId="77777777" w:rsidR="00C2577F" w:rsidRDefault="009F0D78">
            <w:pPr>
              <w:pStyle w:val="ECVPersonalInfoHeading"/>
            </w:pPr>
            <w:r>
              <w:rPr>
                <w:caps w:val="0"/>
              </w:rPr>
              <w:t>OSOBNÉ ÚDAJE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25D6DE1" w14:textId="77777777" w:rsidR="00C2577F" w:rsidRDefault="007017DA" w:rsidP="00E40574">
            <w:pPr>
              <w:pStyle w:val="ECVNameField"/>
            </w:pPr>
            <w:r>
              <w:rPr>
                <w:b/>
                <w:sz w:val="24"/>
              </w:rPr>
              <w:t>Veronika Piscová</w:t>
            </w:r>
            <w:r w:rsidR="00E40574">
              <w:rPr>
                <w:b/>
                <w:sz w:val="24"/>
              </w:rPr>
              <w:t xml:space="preserve"> </w:t>
            </w:r>
          </w:p>
        </w:tc>
      </w:tr>
      <w:tr w:rsidR="00C2577F" w14:paraId="4CE143B5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D9233FC" w14:textId="77777777" w:rsidR="00C2577F" w:rsidRDefault="00C2577F">
            <w:pPr>
              <w:pStyle w:val="ECVComments"/>
            </w:pPr>
          </w:p>
        </w:tc>
      </w:tr>
      <w:tr w:rsidR="00C2577F" w14:paraId="3F343E5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8EF4593" w14:textId="143334D0" w:rsidR="00C2577F" w:rsidRDefault="00ED295A">
            <w:pPr>
              <w:pStyle w:val="ECVLeftHeading"/>
            </w:pPr>
            <w:r>
              <w:rPr>
                <w:noProof/>
                <w:lang w:eastAsia="sk-SK" w:bidi="ar-SA"/>
              </w:rPr>
              <w:drawing>
                <wp:inline distT="0" distB="0" distL="0" distR="0" wp14:anchorId="0B7DD28D" wp14:editId="75032D88">
                  <wp:extent cx="1059180" cy="1052195"/>
                  <wp:effectExtent l="0" t="0" r="0" b="0"/>
                  <wp:docPr id="11" name="Obrázok 1" descr="369648278_6768754049835516_7830166232625448421_n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9648278_6768754049835516_7830166232625448421_n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D78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E4D1BE8" w14:textId="77777777" w:rsidR="00C2577F" w:rsidRPr="00E40574" w:rsidRDefault="009F6E5C" w:rsidP="00114FF2">
            <w:pPr>
              <w:pStyle w:val="ECVContactDetails0"/>
              <w:spacing w:line="276" w:lineRule="auto"/>
              <w:rPr>
                <w:sz w:val="20"/>
                <w:szCs w:val="20"/>
              </w:rPr>
            </w:pPr>
            <w:r w:rsidRPr="00E40574">
              <w:rPr>
                <w:noProof/>
                <w:sz w:val="20"/>
                <w:szCs w:val="20"/>
                <w:lang w:eastAsia="sk-SK" w:bidi="ar-SA"/>
              </w:rPr>
              <w:drawing>
                <wp:anchor distT="0" distB="0" distL="0" distR="71755" simplePos="0" relativeHeight="251655680" behindDoc="0" locked="0" layoutInCell="1" allowOverlap="1" wp14:anchorId="1DCB3ED1" wp14:editId="193588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5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0D78" w:rsidRPr="00E40574">
              <w:rPr>
                <w:sz w:val="20"/>
                <w:szCs w:val="20"/>
              </w:rPr>
              <w:t xml:space="preserve"> </w:t>
            </w:r>
            <w:r w:rsidR="00031128">
              <w:rPr>
                <w:sz w:val="20"/>
                <w:szCs w:val="20"/>
              </w:rPr>
              <w:t xml:space="preserve">Ústav krajinnej ekológie SAV, </w:t>
            </w:r>
            <w:r w:rsidR="00E40574" w:rsidRPr="00E40574">
              <w:rPr>
                <w:sz w:val="20"/>
                <w:szCs w:val="20"/>
              </w:rPr>
              <w:t>Akademická 2, 949 01 Nitra, Slovenská republika</w:t>
            </w:r>
          </w:p>
        </w:tc>
      </w:tr>
      <w:tr w:rsidR="00C2577F" w14:paraId="61FD16AD" w14:textId="77777777" w:rsidTr="0043654E">
        <w:trPr>
          <w:cantSplit/>
          <w:trHeight w:val="228"/>
        </w:trPr>
        <w:tc>
          <w:tcPr>
            <w:tcW w:w="2834" w:type="dxa"/>
            <w:vMerge/>
            <w:shd w:val="clear" w:color="auto" w:fill="auto"/>
          </w:tcPr>
          <w:p w14:paraId="524960A2" w14:textId="77777777" w:rsidR="00C2577F" w:rsidRDefault="00C2577F"/>
        </w:tc>
        <w:tc>
          <w:tcPr>
            <w:tcW w:w="7541" w:type="dxa"/>
            <w:shd w:val="clear" w:color="auto" w:fill="auto"/>
          </w:tcPr>
          <w:p w14:paraId="640D0170" w14:textId="77777777" w:rsidR="00C2577F" w:rsidRPr="00E40574" w:rsidRDefault="009F6E5C" w:rsidP="007E55A0">
            <w:pPr>
              <w:pStyle w:val="ECVContactDetails0"/>
              <w:tabs>
                <w:tab w:val="right" w:pos="8218"/>
              </w:tabs>
              <w:spacing w:line="276" w:lineRule="auto"/>
              <w:rPr>
                <w:sz w:val="20"/>
                <w:szCs w:val="20"/>
              </w:rPr>
            </w:pPr>
            <w:r w:rsidRPr="00E40574">
              <w:rPr>
                <w:noProof/>
                <w:sz w:val="20"/>
                <w:szCs w:val="20"/>
                <w:lang w:eastAsia="sk-SK" w:bidi="ar-SA"/>
              </w:rPr>
              <w:drawing>
                <wp:anchor distT="0" distB="0" distL="0" distR="71755" simplePos="0" relativeHeight="251659776" behindDoc="0" locked="0" layoutInCell="1" allowOverlap="1" wp14:anchorId="35D2E45C" wp14:editId="768F65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4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0D78" w:rsidRPr="00E40574">
              <w:rPr>
                <w:sz w:val="20"/>
                <w:szCs w:val="20"/>
              </w:rPr>
              <w:t xml:space="preserve"> </w:t>
            </w:r>
            <w:r w:rsidR="003313D4" w:rsidRPr="007E55A0">
              <w:rPr>
                <w:rFonts w:cs="Arial"/>
                <w:sz w:val="20"/>
                <w:szCs w:val="20"/>
              </w:rPr>
              <w:t xml:space="preserve">(+421) </w:t>
            </w:r>
            <w:r w:rsidR="007E55A0" w:rsidRPr="007E55A0">
              <w:rPr>
                <w:rFonts w:cs="Arial"/>
                <w:color w:val="3B3B3B"/>
                <w:sz w:val="20"/>
                <w:szCs w:val="20"/>
              </w:rPr>
              <w:t>2 3229 3648</w:t>
            </w:r>
            <w:r w:rsidRPr="00E40574">
              <w:rPr>
                <w:noProof/>
                <w:sz w:val="20"/>
                <w:szCs w:val="20"/>
                <w:lang w:eastAsia="sk-SK" w:bidi="ar-SA"/>
              </w:rPr>
              <w:drawing>
                <wp:inline distT="0" distB="0" distL="0" distR="0" wp14:anchorId="763015EB" wp14:editId="2DC5CBB0">
                  <wp:extent cx="123825" cy="133350"/>
                  <wp:effectExtent l="19050" t="0" r="9525" b="0"/>
                  <wp:docPr id="9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D78" w:rsidRPr="00E40574">
              <w:rPr>
                <w:sz w:val="20"/>
                <w:szCs w:val="20"/>
              </w:rPr>
              <w:t xml:space="preserve"> </w:t>
            </w:r>
          </w:p>
        </w:tc>
      </w:tr>
      <w:tr w:rsidR="00C2577F" w14:paraId="4734320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55BE7C1" w14:textId="77777777" w:rsidR="00C2577F" w:rsidRDefault="00C2577F"/>
        </w:tc>
        <w:tc>
          <w:tcPr>
            <w:tcW w:w="7541" w:type="dxa"/>
            <w:shd w:val="clear" w:color="auto" w:fill="auto"/>
            <w:vAlign w:val="center"/>
          </w:tcPr>
          <w:p w14:paraId="71D6A915" w14:textId="77777777" w:rsidR="00C2577F" w:rsidRDefault="009F6E5C" w:rsidP="00114FF2">
            <w:pPr>
              <w:pStyle w:val="ECVContactDetails0"/>
              <w:spacing w:line="276" w:lineRule="auto"/>
              <w:rPr>
                <w:rStyle w:val="Hypertextovprepojenie"/>
                <w:sz w:val="20"/>
                <w:szCs w:val="20"/>
              </w:rPr>
            </w:pPr>
            <w:r w:rsidRPr="00E40574">
              <w:rPr>
                <w:noProof/>
                <w:sz w:val="20"/>
                <w:szCs w:val="20"/>
                <w:lang w:eastAsia="sk-SK" w:bidi="ar-SA"/>
              </w:rPr>
              <w:drawing>
                <wp:anchor distT="0" distB="0" distL="0" distR="71755" simplePos="0" relativeHeight="251658752" behindDoc="0" locked="0" layoutInCell="1" allowOverlap="1" wp14:anchorId="1823E765" wp14:editId="3470D9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3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0D78" w:rsidRPr="00E40574">
              <w:rPr>
                <w:sz w:val="20"/>
                <w:szCs w:val="20"/>
              </w:rPr>
              <w:t xml:space="preserve"> </w:t>
            </w:r>
            <w:hyperlink r:id="rId12" w:history="1">
              <w:r w:rsidR="003313D4" w:rsidRPr="00A0479D">
                <w:rPr>
                  <w:rStyle w:val="Hypertextovprepojenie"/>
                  <w:sz w:val="20"/>
                  <w:szCs w:val="20"/>
                </w:rPr>
                <w:t>veronika.piscova@savba.sk</w:t>
              </w:r>
            </w:hyperlink>
          </w:p>
          <w:p w14:paraId="53217FE4" w14:textId="77777777" w:rsidR="00114FF2" w:rsidRPr="00E40574" w:rsidRDefault="00114FF2" w:rsidP="00114FF2">
            <w:pPr>
              <w:pStyle w:val="ECVContactDetails0"/>
              <w:spacing w:line="276" w:lineRule="auto"/>
              <w:rPr>
                <w:sz w:val="20"/>
                <w:szCs w:val="20"/>
              </w:rPr>
            </w:pPr>
          </w:p>
        </w:tc>
      </w:tr>
      <w:tr w:rsidR="00C2577F" w14:paraId="7643D5E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86F4AF2" w14:textId="77777777" w:rsidR="00C2577F" w:rsidRDefault="00C2577F"/>
        </w:tc>
        <w:tc>
          <w:tcPr>
            <w:tcW w:w="7541" w:type="dxa"/>
            <w:shd w:val="clear" w:color="auto" w:fill="auto"/>
            <w:vAlign w:val="center"/>
          </w:tcPr>
          <w:p w14:paraId="209B060D" w14:textId="77777777" w:rsidR="00C2577F" w:rsidRPr="00E40574" w:rsidRDefault="009F0D78" w:rsidP="00114FF2">
            <w:pPr>
              <w:pStyle w:val="ECVGenderRow"/>
              <w:rPr>
                <w:sz w:val="20"/>
                <w:szCs w:val="20"/>
              </w:rPr>
            </w:pPr>
            <w:r w:rsidRPr="00E40574">
              <w:rPr>
                <w:rStyle w:val="ECVHeadingContactDetails"/>
                <w:sz w:val="20"/>
                <w:szCs w:val="20"/>
              </w:rPr>
              <w:t>Pohlavie</w:t>
            </w:r>
            <w:r w:rsidRPr="00E40574">
              <w:rPr>
                <w:sz w:val="20"/>
                <w:szCs w:val="20"/>
              </w:rPr>
              <w:t xml:space="preserve"> </w:t>
            </w:r>
            <w:r w:rsidR="003313D4">
              <w:rPr>
                <w:rStyle w:val="ECVContactDetails"/>
                <w:sz w:val="20"/>
                <w:szCs w:val="20"/>
              </w:rPr>
              <w:t>žena</w:t>
            </w:r>
            <w:r w:rsidRPr="00E40574">
              <w:rPr>
                <w:sz w:val="20"/>
                <w:szCs w:val="20"/>
              </w:rPr>
              <w:t xml:space="preserve"> </w:t>
            </w:r>
            <w:r w:rsidRPr="00E40574">
              <w:rPr>
                <w:rStyle w:val="ECVHeadingContactDetails"/>
                <w:sz w:val="20"/>
                <w:szCs w:val="20"/>
              </w:rPr>
              <w:t>| Dátum</w:t>
            </w:r>
            <w:r w:rsidR="00E40574" w:rsidRPr="00E40574">
              <w:rPr>
                <w:rStyle w:val="ECVHeadingContactDetails"/>
                <w:sz w:val="20"/>
                <w:szCs w:val="20"/>
              </w:rPr>
              <w:t xml:space="preserve"> </w:t>
            </w:r>
            <w:r w:rsidRPr="00E40574">
              <w:rPr>
                <w:rStyle w:val="ECVHeadingContactDetails"/>
                <w:sz w:val="20"/>
                <w:szCs w:val="20"/>
              </w:rPr>
              <w:t xml:space="preserve"> narodenia</w:t>
            </w:r>
            <w:r w:rsidRPr="00E40574">
              <w:rPr>
                <w:sz w:val="20"/>
                <w:szCs w:val="20"/>
              </w:rPr>
              <w:t xml:space="preserve"> </w:t>
            </w:r>
            <w:r w:rsidR="003313D4">
              <w:rPr>
                <w:rStyle w:val="ECVContactDetails"/>
                <w:sz w:val="20"/>
                <w:szCs w:val="20"/>
              </w:rPr>
              <w:t>09</w:t>
            </w:r>
            <w:r w:rsidR="00114FF2">
              <w:rPr>
                <w:rStyle w:val="ECVContactDetails"/>
                <w:sz w:val="20"/>
                <w:szCs w:val="20"/>
              </w:rPr>
              <w:t>.</w:t>
            </w:r>
            <w:r w:rsidR="003313D4">
              <w:rPr>
                <w:rStyle w:val="ECVContactDetails"/>
                <w:sz w:val="20"/>
                <w:szCs w:val="20"/>
              </w:rPr>
              <w:t>11</w:t>
            </w:r>
            <w:r w:rsidR="00114FF2">
              <w:rPr>
                <w:rStyle w:val="ECVContactDetails"/>
                <w:sz w:val="20"/>
                <w:szCs w:val="20"/>
              </w:rPr>
              <w:t>.</w:t>
            </w:r>
            <w:r w:rsidR="003313D4">
              <w:rPr>
                <w:rStyle w:val="ECVContactDetails"/>
                <w:sz w:val="20"/>
                <w:szCs w:val="20"/>
              </w:rPr>
              <w:t>1977</w:t>
            </w:r>
            <w:r w:rsidRPr="00E40574">
              <w:rPr>
                <w:sz w:val="20"/>
                <w:szCs w:val="20"/>
              </w:rPr>
              <w:t xml:space="preserve"> </w:t>
            </w:r>
            <w:r w:rsidRPr="00E40574">
              <w:rPr>
                <w:rStyle w:val="ECVHeadingContactDetails"/>
                <w:sz w:val="20"/>
                <w:szCs w:val="20"/>
              </w:rPr>
              <w:t>| Štátna príslušnosť</w:t>
            </w:r>
            <w:r w:rsidRPr="00E40574">
              <w:rPr>
                <w:sz w:val="20"/>
                <w:szCs w:val="20"/>
              </w:rPr>
              <w:t xml:space="preserve"> </w:t>
            </w:r>
            <w:r w:rsidR="00114FF2">
              <w:rPr>
                <w:rStyle w:val="ECVContactDetails"/>
                <w:sz w:val="20"/>
                <w:szCs w:val="20"/>
              </w:rPr>
              <w:t>SR</w:t>
            </w:r>
          </w:p>
        </w:tc>
      </w:tr>
    </w:tbl>
    <w:p w14:paraId="2372973A" w14:textId="77777777" w:rsidR="00C2577F" w:rsidRDefault="00C2577F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577F" w14:paraId="66AED4B6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E205379" w14:textId="77777777" w:rsidR="00C2577F" w:rsidRPr="00E40574" w:rsidRDefault="00E40574" w:rsidP="00E40574">
            <w:pPr>
              <w:pStyle w:val="ECVLeftHeading"/>
              <w:rPr>
                <w:sz w:val="22"/>
                <w:szCs w:val="22"/>
              </w:rPr>
            </w:pPr>
            <w:r w:rsidRPr="00E40574">
              <w:rPr>
                <w:sz w:val="22"/>
                <w:szCs w:val="22"/>
              </w:rPr>
              <w:t>Z</w:t>
            </w:r>
            <w:r w:rsidRPr="00E40574">
              <w:rPr>
                <w:caps w:val="0"/>
                <w:sz w:val="22"/>
                <w:szCs w:val="22"/>
              </w:rPr>
              <w:t>amestnanie/oblasť činnosti, o ktoré sa zaujímate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92F4D22" w14:textId="17FF29AD" w:rsidR="00C2577F" w:rsidRPr="001C05C2" w:rsidRDefault="003E3FCA" w:rsidP="00114FF2">
            <w:pPr>
              <w:pStyle w:val="ECVNameField"/>
              <w:rPr>
                <w:sz w:val="18"/>
              </w:rPr>
            </w:pPr>
            <w:r>
              <w:rPr>
                <w:sz w:val="18"/>
              </w:rPr>
              <w:t>k</w:t>
            </w:r>
            <w:r w:rsidR="00E40574" w:rsidRPr="001C05C2">
              <w:rPr>
                <w:sz w:val="18"/>
              </w:rPr>
              <w:t xml:space="preserve">rajinná ekológia, </w:t>
            </w:r>
            <w:r w:rsidR="00114FF2">
              <w:rPr>
                <w:sz w:val="18"/>
              </w:rPr>
              <w:t>botanika</w:t>
            </w:r>
            <w:r w:rsidR="007E55A0">
              <w:rPr>
                <w:sz w:val="18"/>
              </w:rPr>
              <w:t>,</w:t>
            </w:r>
            <w:r w:rsidR="00E40574" w:rsidRPr="001C05C2">
              <w:rPr>
                <w:sz w:val="18"/>
              </w:rPr>
              <w:t xml:space="preserve"> biodiverzita, ochrana prírody</w:t>
            </w:r>
            <w:r w:rsidR="007E55A0">
              <w:rPr>
                <w:sz w:val="18"/>
              </w:rPr>
              <w:t>,</w:t>
            </w:r>
            <w:r w:rsidR="001C05C2" w:rsidRPr="001C05C2">
              <w:rPr>
                <w:sz w:val="18"/>
              </w:rPr>
              <w:t xml:space="preserve"> ekosystémové služby</w:t>
            </w:r>
            <w:r w:rsidR="00BA7AF0">
              <w:rPr>
                <w:sz w:val="18"/>
              </w:rPr>
              <w:t>, environmentálna história</w:t>
            </w:r>
            <w:r>
              <w:rPr>
                <w:sz w:val="18"/>
              </w:rPr>
              <w:t>, únosnosť vysokohorského prostredia, dekompozícia, biosférické rezervácie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577F" w14:paraId="474B1EB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C232F45" w14:textId="77777777" w:rsidR="00C2577F" w:rsidRDefault="00E40574">
            <w:pPr>
              <w:pStyle w:val="ECVLeftHeading"/>
            </w:pPr>
            <w:r>
              <w:rPr>
                <w:caps w:val="0"/>
              </w:rPr>
              <w:t xml:space="preserve"> ODBORNÁ </w:t>
            </w:r>
            <w:r w:rsidR="009F0D78">
              <w:rPr>
                <w:caps w:val="0"/>
              </w:rPr>
              <w:t>PRAX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CD94C26" w14:textId="77777777" w:rsidR="00C2577F" w:rsidRDefault="009F6E5C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anchorId="6866D57C" wp14:editId="4C18E072">
                  <wp:extent cx="4791075" cy="85725"/>
                  <wp:effectExtent l="19050" t="0" r="9525" b="0"/>
                  <wp:docPr id="8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D78">
              <w:t xml:space="preserve"> </w:t>
            </w:r>
          </w:p>
        </w:tc>
      </w:tr>
    </w:tbl>
    <w:p w14:paraId="27E6A601" w14:textId="77777777" w:rsidR="002B7B32" w:rsidRDefault="002B7B32" w:rsidP="002B7B32">
      <w:pPr>
        <w:pStyle w:val="ECVText"/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513"/>
      </w:tblGrid>
      <w:tr w:rsidR="002B7B32" w14:paraId="119F415B" w14:textId="77777777" w:rsidTr="00437C3F">
        <w:trPr>
          <w:cantSplit/>
        </w:trPr>
        <w:tc>
          <w:tcPr>
            <w:tcW w:w="2835" w:type="dxa"/>
            <w:vMerge w:val="restart"/>
          </w:tcPr>
          <w:p w14:paraId="567B456F" w14:textId="1C698F91" w:rsidR="00BE3C93" w:rsidRDefault="00F358D9" w:rsidP="004F6962">
            <w:pPr>
              <w:pStyle w:val="ECVDate"/>
              <w:ind w:left="924"/>
              <w:jc w:val="left"/>
            </w:pPr>
            <w:r>
              <w:t xml:space="preserve">2020 </w:t>
            </w:r>
            <w:r>
              <w:rPr>
                <w:rFonts w:cs="Arial"/>
              </w:rPr>
              <w:t>−</w:t>
            </w:r>
            <w:r>
              <w:t xml:space="preserve"> súčasnosť</w:t>
            </w:r>
          </w:p>
          <w:p w14:paraId="5223A1B1" w14:textId="77777777" w:rsidR="00BE3C93" w:rsidRDefault="00BE3C93" w:rsidP="004F6962">
            <w:pPr>
              <w:pStyle w:val="ECVDate"/>
              <w:ind w:left="924"/>
            </w:pPr>
          </w:p>
          <w:p w14:paraId="3BFEF27F" w14:textId="77777777" w:rsidR="00BE3C93" w:rsidRDefault="00BE3C93" w:rsidP="004F6962">
            <w:pPr>
              <w:pStyle w:val="ECVDate"/>
              <w:ind w:left="924"/>
            </w:pPr>
          </w:p>
          <w:p w14:paraId="3EA9BAE4" w14:textId="77777777" w:rsidR="00BE3C93" w:rsidRDefault="00BE3C93" w:rsidP="004F6962">
            <w:pPr>
              <w:pStyle w:val="ECVDate"/>
              <w:ind w:left="924"/>
            </w:pPr>
          </w:p>
          <w:p w14:paraId="12BE9D13" w14:textId="06E2A497" w:rsidR="00F358D9" w:rsidRDefault="0036033D" w:rsidP="004F6962">
            <w:pPr>
              <w:pStyle w:val="ECVDate"/>
              <w:ind w:left="924"/>
              <w:jc w:val="left"/>
            </w:pPr>
            <w:r>
              <w:t xml:space="preserve">          </w:t>
            </w:r>
          </w:p>
          <w:p w14:paraId="05578080" w14:textId="3E4BBEE8" w:rsidR="00866AAA" w:rsidRDefault="00866AAA" w:rsidP="004F6962">
            <w:pPr>
              <w:pStyle w:val="ECVDate"/>
              <w:ind w:left="924"/>
              <w:jc w:val="left"/>
            </w:pPr>
          </w:p>
          <w:p w14:paraId="3F8CF718" w14:textId="4FAEF0C4" w:rsidR="002B7B32" w:rsidRDefault="003313D4" w:rsidP="004F6962">
            <w:pPr>
              <w:pStyle w:val="ECVDate"/>
              <w:ind w:left="924"/>
              <w:jc w:val="left"/>
            </w:pPr>
            <w:r>
              <w:t>20</w:t>
            </w:r>
            <w:r w:rsidR="00F358D9">
              <w:t>21</w:t>
            </w:r>
            <w:r w:rsidR="002B7B32" w:rsidRPr="002B7B32">
              <w:t xml:space="preserve"> </w:t>
            </w:r>
            <w:r w:rsidR="00F358D9">
              <w:rPr>
                <w:rFonts w:cs="Arial"/>
              </w:rPr>
              <w:t>–</w:t>
            </w:r>
            <w:r w:rsidR="00F358D9">
              <w:t xml:space="preserve"> súčasnosť</w:t>
            </w:r>
          </w:p>
          <w:p w14:paraId="1ADCA3B7" w14:textId="77777777" w:rsidR="004F6962" w:rsidRDefault="004F6962" w:rsidP="004F6962">
            <w:pPr>
              <w:pStyle w:val="ECVDate"/>
              <w:ind w:left="924"/>
              <w:jc w:val="left"/>
            </w:pPr>
          </w:p>
          <w:p w14:paraId="3E7370BC" w14:textId="77777777" w:rsidR="004F6962" w:rsidRDefault="004F6962" w:rsidP="004F6962">
            <w:pPr>
              <w:pStyle w:val="ECVDate"/>
              <w:ind w:left="924"/>
              <w:jc w:val="left"/>
            </w:pPr>
          </w:p>
          <w:p w14:paraId="44910404" w14:textId="77777777" w:rsidR="004F6962" w:rsidRDefault="004F6962" w:rsidP="004F6962">
            <w:pPr>
              <w:pStyle w:val="ECVDate"/>
              <w:ind w:left="924"/>
              <w:jc w:val="left"/>
            </w:pPr>
          </w:p>
          <w:p w14:paraId="337DB177" w14:textId="15C2AB58" w:rsidR="00F358D9" w:rsidRDefault="004F6962" w:rsidP="004F6962">
            <w:pPr>
              <w:pStyle w:val="ECVDate"/>
              <w:ind w:left="924"/>
              <w:jc w:val="left"/>
            </w:pPr>
            <w:r>
              <w:t>2</w:t>
            </w:r>
            <w:r w:rsidR="00F358D9">
              <w:t>013 – 2021</w:t>
            </w:r>
          </w:p>
          <w:p w14:paraId="6DBD6176" w14:textId="554BAFBC" w:rsidR="00F358D9" w:rsidRDefault="00F358D9" w:rsidP="004F6962">
            <w:pPr>
              <w:pStyle w:val="ECVDate"/>
              <w:ind w:left="924"/>
              <w:jc w:val="left"/>
            </w:pPr>
          </w:p>
          <w:p w14:paraId="53A1A8DF" w14:textId="692666B3" w:rsidR="00F358D9" w:rsidRDefault="00F358D9" w:rsidP="004F6962">
            <w:pPr>
              <w:pStyle w:val="ECVDate"/>
              <w:ind w:left="924"/>
              <w:jc w:val="left"/>
            </w:pPr>
          </w:p>
          <w:p w14:paraId="6637E628" w14:textId="77777777" w:rsidR="004F6962" w:rsidRDefault="004F6962" w:rsidP="004F6962">
            <w:pPr>
              <w:pStyle w:val="ECVDate"/>
              <w:ind w:left="924"/>
              <w:jc w:val="left"/>
            </w:pPr>
          </w:p>
          <w:p w14:paraId="013ED94B" w14:textId="2B7FF071" w:rsidR="00F358D9" w:rsidRDefault="00F358D9" w:rsidP="004F6962">
            <w:pPr>
              <w:pStyle w:val="ECVDate"/>
              <w:ind w:left="924"/>
              <w:jc w:val="left"/>
            </w:pPr>
            <w:r>
              <w:t>2009 – 2013</w:t>
            </w:r>
          </w:p>
          <w:p w14:paraId="4B0AD651" w14:textId="77777777" w:rsidR="00F358D9" w:rsidRDefault="00F358D9" w:rsidP="00F358D9">
            <w:pPr>
              <w:pStyle w:val="ECVDate"/>
              <w:jc w:val="left"/>
            </w:pPr>
          </w:p>
          <w:p w14:paraId="2E1D01F2" w14:textId="77777777" w:rsidR="00F358D9" w:rsidRDefault="00F358D9" w:rsidP="00F358D9">
            <w:pPr>
              <w:pStyle w:val="ECVDate"/>
              <w:jc w:val="left"/>
            </w:pPr>
          </w:p>
          <w:p w14:paraId="078F6E34" w14:textId="77777777" w:rsidR="00F358D9" w:rsidRDefault="00F358D9" w:rsidP="00F358D9">
            <w:pPr>
              <w:pStyle w:val="ECVDate"/>
              <w:jc w:val="left"/>
            </w:pPr>
          </w:p>
          <w:p w14:paraId="1DF01941" w14:textId="77777777" w:rsidR="002B7B32" w:rsidRDefault="002B7B32" w:rsidP="00FF7533">
            <w:pPr>
              <w:pStyle w:val="ECVDate"/>
            </w:pPr>
          </w:p>
        </w:tc>
        <w:tc>
          <w:tcPr>
            <w:tcW w:w="7513" w:type="dxa"/>
          </w:tcPr>
          <w:p w14:paraId="1F059BAC" w14:textId="77777777" w:rsidR="00BE3C93" w:rsidRDefault="00BE3C93" w:rsidP="002B7B32">
            <w:pPr>
              <w:pStyle w:val="ECVSubSectionHeading"/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Vysokoškolský učiteľ – odborný asistent</w:t>
            </w:r>
          </w:p>
          <w:p w14:paraId="3531CCC8" w14:textId="77777777" w:rsidR="00BE3C93" w:rsidRPr="002C7F30" w:rsidRDefault="002C7F30" w:rsidP="002B7B32">
            <w:pPr>
              <w:pStyle w:val="ECVSubSectionHeading"/>
              <w:spacing w:before="40" w:after="20"/>
              <w:rPr>
                <w:color w:val="262626" w:themeColor="text1" w:themeTint="D9"/>
                <w:sz w:val="18"/>
                <w:szCs w:val="18"/>
              </w:rPr>
            </w:pPr>
            <w:r w:rsidRPr="002C7F30">
              <w:rPr>
                <w:color w:val="262626" w:themeColor="text1" w:themeTint="D9"/>
                <w:sz w:val="18"/>
                <w:szCs w:val="18"/>
              </w:rPr>
              <w:t xml:space="preserve">Katedra ekológie a environmentalistiky FPV UKF, </w:t>
            </w:r>
            <w:proofErr w:type="spellStart"/>
            <w:r w:rsidRPr="002C7F30">
              <w:rPr>
                <w:color w:val="262626" w:themeColor="text1" w:themeTint="D9"/>
                <w:sz w:val="18"/>
                <w:szCs w:val="18"/>
              </w:rPr>
              <w:t>Tr</w:t>
            </w:r>
            <w:proofErr w:type="spellEnd"/>
            <w:r w:rsidRPr="002C7F30">
              <w:rPr>
                <w:color w:val="262626" w:themeColor="text1" w:themeTint="D9"/>
                <w:sz w:val="18"/>
                <w:szCs w:val="18"/>
              </w:rPr>
              <w:t>. A. Hlinku 1, 949 01 Nitra</w:t>
            </w:r>
          </w:p>
          <w:p w14:paraId="5289F071" w14:textId="286644FD" w:rsidR="00BE3C93" w:rsidRPr="0036033D" w:rsidRDefault="002C7F30" w:rsidP="0036033D">
            <w:pPr>
              <w:pStyle w:val="ECVSubSectionHeading"/>
              <w:spacing w:before="40" w:after="20"/>
              <w:jc w:val="both"/>
              <w:rPr>
                <w:color w:val="262626" w:themeColor="text1" w:themeTint="D9"/>
                <w:sz w:val="18"/>
                <w:szCs w:val="18"/>
              </w:rPr>
            </w:pPr>
            <w:r w:rsidRPr="0036033D">
              <w:rPr>
                <w:color w:val="262626" w:themeColor="text1" w:themeTint="D9"/>
                <w:sz w:val="18"/>
                <w:szCs w:val="18"/>
              </w:rPr>
              <w:t xml:space="preserve">predmety </w:t>
            </w:r>
            <w:proofErr w:type="spellStart"/>
            <w:r w:rsidRPr="0036033D">
              <w:rPr>
                <w:color w:val="262626" w:themeColor="text1" w:themeTint="D9"/>
                <w:sz w:val="18"/>
                <w:szCs w:val="18"/>
              </w:rPr>
              <w:t>Ekobotanika</w:t>
            </w:r>
            <w:proofErr w:type="spellEnd"/>
            <w:r w:rsidRPr="0036033D">
              <w:rPr>
                <w:color w:val="262626" w:themeColor="text1" w:themeTint="D9"/>
                <w:sz w:val="18"/>
                <w:szCs w:val="18"/>
              </w:rPr>
              <w:t xml:space="preserve">, Ekológia horských a vysokohorských oblastí, </w:t>
            </w:r>
            <w:r w:rsidR="00C97838">
              <w:rPr>
                <w:color w:val="262626" w:themeColor="text1" w:themeTint="D9"/>
                <w:sz w:val="18"/>
                <w:szCs w:val="18"/>
              </w:rPr>
              <w:t>Metodológia tvorby seminárnej práce, Základy terénneho výskumu, Základy botaniky a dendrológie</w:t>
            </w:r>
            <w:r w:rsidR="00B47BEF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r w:rsidRPr="0036033D">
              <w:rPr>
                <w:color w:val="262626" w:themeColor="text1" w:themeTint="D9"/>
                <w:sz w:val="18"/>
                <w:szCs w:val="18"/>
              </w:rPr>
              <w:t>Seminár pre diplomantov</w:t>
            </w:r>
            <w:r w:rsidR="00051294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r w:rsidR="00051294" w:rsidRPr="0036033D">
              <w:rPr>
                <w:color w:val="262626" w:themeColor="text1" w:themeTint="D9"/>
                <w:sz w:val="18"/>
                <w:szCs w:val="18"/>
              </w:rPr>
              <w:t xml:space="preserve">Seminár pre </w:t>
            </w:r>
            <w:r w:rsidR="00051294">
              <w:rPr>
                <w:color w:val="262626" w:themeColor="text1" w:themeTint="D9"/>
                <w:sz w:val="18"/>
                <w:szCs w:val="18"/>
              </w:rPr>
              <w:t>doktorandov</w:t>
            </w:r>
          </w:p>
          <w:p w14:paraId="130F5F9E" w14:textId="77777777" w:rsidR="00F358D9" w:rsidRDefault="00F358D9" w:rsidP="002B7B32">
            <w:pPr>
              <w:pStyle w:val="ECVSubSectionHeading"/>
              <w:spacing w:before="40" w:after="20"/>
              <w:rPr>
                <w:sz w:val="20"/>
                <w:szCs w:val="20"/>
              </w:rPr>
            </w:pPr>
          </w:p>
          <w:p w14:paraId="181C52C0" w14:textId="472289DB" w:rsidR="002B7B32" w:rsidRPr="002B7B32" w:rsidRDefault="00F358D9" w:rsidP="002B7B32">
            <w:pPr>
              <w:pStyle w:val="ECVSubSectionHeading"/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Samostatný v</w:t>
            </w:r>
            <w:r w:rsidR="008D76A8">
              <w:rPr>
                <w:sz w:val="20"/>
                <w:szCs w:val="20"/>
              </w:rPr>
              <w:t>edecký pracovník</w:t>
            </w:r>
          </w:p>
        </w:tc>
      </w:tr>
      <w:tr w:rsidR="002B7B32" w14:paraId="692906A9" w14:textId="77777777" w:rsidTr="00437C3F">
        <w:tc>
          <w:tcPr>
            <w:tcW w:w="2835" w:type="dxa"/>
            <w:vMerge/>
          </w:tcPr>
          <w:p w14:paraId="259AFCFA" w14:textId="77777777" w:rsidR="002B7B32" w:rsidRDefault="002B7B32" w:rsidP="00FF7533">
            <w:pPr>
              <w:pStyle w:val="ECVDate"/>
            </w:pPr>
          </w:p>
        </w:tc>
        <w:tc>
          <w:tcPr>
            <w:tcW w:w="7513" w:type="dxa"/>
          </w:tcPr>
          <w:p w14:paraId="5B1C9C68" w14:textId="70A429E6" w:rsidR="002B7B32" w:rsidRDefault="002B7B32" w:rsidP="00DE28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B7B32">
              <w:rPr>
                <w:sz w:val="18"/>
                <w:szCs w:val="18"/>
              </w:rPr>
              <w:t xml:space="preserve">Ústav krajinnej ekológie SAV, pobočka Nitra, </w:t>
            </w:r>
            <w:r w:rsidR="00F358D9" w:rsidRPr="00F358D9">
              <w:rPr>
                <w:sz w:val="18"/>
                <w:szCs w:val="18"/>
              </w:rPr>
              <w:t>Oddelenie biodiverzity ekosystémov a</w:t>
            </w:r>
            <w:r w:rsidR="00F358D9">
              <w:rPr>
                <w:sz w:val="18"/>
                <w:szCs w:val="18"/>
              </w:rPr>
              <w:t> </w:t>
            </w:r>
            <w:r w:rsidR="00F358D9" w:rsidRPr="00F358D9">
              <w:rPr>
                <w:sz w:val="18"/>
                <w:szCs w:val="18"/>
              </w:rPr>
              <w:t>krajiny</w:t>
            </w:r>
            <w:r w:rsidR="00F358D9">
              <w:rPr>
                <w:sz w:val="18"/>
                <w:szCs w:val="18"/>
              </w:rPr>
              <w:t xml:space="preserve">, </w:t>
            </w:r>
            <w:r w:rsidRPr="002B7B32">
              <w:rPr>
                <w:sz w:val="18"/>
                <w:szCs w:val="18"/>
              </w:rPr>
              <w:t xml:space="preserve">Akademická 2, 949 01 Nitra; </w:t>
            </w:r>
            <w:hyperlink r:id="rId14" w:history="1">
              <w:r w:rsidR="00F358D9" w:rsidRPr="005C425B">
                <w:rPr>
                  <w:rStyle w:val="Hypertextovprepojenie"/>
                  <w:sz w:val="18"/>
                  <w:szCs w:val="18"/>
                </w:rPr>
                <w:t>www.uke.sav.sk</w:t>
              </w:r>
            </w:hyperlink>
          </w:p>
          <w:p w14:paraId="74EC59CC" w14:textId="77777777" w:rsidR="00F358D9" w:rsidRDefault="00F358D9" w:rsidP="00DE2850">
            <w:pPr>
              <w:spacing w:before="40" w:after="40"/>
              <w:jc w:val="both"/>
              <w:rPr>
                <w:color w:val="1F497D" w:themeColor="text2"/>
                <w:sz w:val="18"/>
                <w:szCs w:val="18"/>
              </w:rPr>
            </w:pPr>
          </w:p>
          <w:p w14:paraId="45E7D025" w14:textId="04B6D3EA" w:rsidR="00F358D9" w:rsidRPr="002B7B32" w:rsidRDefault="00F358D9" w:rsidP="00DE28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F358D9">
              <w:rPr>
                <w:color w:val="1F497D" w:themeColor="text2"/>
                <w:sz w:val="18"/>
                <w:szCs w:val="18"/>
              </w:rPr>
              <w:t>Vedecký pracovník</w:t>
            </w:r>
          </w:p>
        </w:tc>
      </w:tr>
      <w:tr w:rsidR="002B7B32" w14:paraId="35465801" w14:textId="77777777" w:rsidTr="00437C3F">
        <w:tc>
          <w:tcPr>
            <w:tcW w:w="2835" w:type="dxa"/>
            <w:vMerge/>
          </w:tcPr>
          <w:p w14:paraId="65F17ED3" w14:textId="77777777" w:rsidR="002B7B32" w:rsidRDefault="002B7B32" w:rsidP="00FF7533">
            <w:pPr>
              <w:spacing w:before="40" w:after="40"/>
            </w:pPr>
          </w:p>
        </w:tc>
        <w:tc>
          <w:tcPr>
            <w:tcW w:w="7513" w:type="dxa"/>
          </w:tcPr>
          <w:p w14:paraId="5F2A9A70" w14:textId="3C665AE0" w:rsidR="00F358D9" w:rsidRDefault="00F358D9" w:rsidP="00DE2850">
            <w:pPr>
              <w:jc w:val="both"/>
              <w:rPr>
                <w:sz w:val="18"/>
                <w:szCs w:val="18"/>
              </w:rPr>
            </w:pPr>
            <w:r w:rsidRPr="00F358D9">
              <w:rPr>
                <w:sz w:val="18"/>
                <w:szCs w:val="18"/>
              </w:rPr>
              <w:t xml:space="preserve">Ústav krajinnej ekológie SAV, pobočka Nitra, Oddelenie biodiverzity ekosystémov a krajiny, Akademická 2, 949 01 Nitra; </w:t>
            </w:r>
            <w:hyperlink r:id="rId15" w:history="1">
              <w:r w:rsidRPr="005C425B">
                <w:rPr>
                  <w:rStyle w:val="Hypertextovprepojenie"/>
                  <w:sz w:val="18"/>
                  <w:szCs w:val="18"/>
                </w:rPr>
                <w:t>www.uke.sav.sk</w:t>
              </w:r>
            </w:hyperlink>
          </w:p>
          <w:p w14:paraId="13E356D6" w14:textId="1263E89E" w:rsidR="00F358D9" w:rsidRDefault="00F358D9" w:rsidP="00DE2850">
            <w:pPr>
              <w:jc w:val="both"/>
              <w:rPr>
                <w:sz w:val="18"/>
                <w:szCs w:val="18"/>
              </w:rPr>
            </w:pPr>
          </w:p>
          <w:p w14:paraId="1DDFA727" w14:textId="74ABE0D6" w:rsidR="00F358D9" w:rsidRDefault="00F358D9" w:rsidP="00DE2850">
            <w:pPr>
              <w:jc w:val="both"/>
              <w:rPr>
                <w:color w:val="1F497D" w:themeColor="text2"/>
                <w:sz w:val="18"/>
                <w:szCs w:val="18"/>
              </w:rPr>
            </w:pPr>
            <w:r w:rsidRPr="00F358D9">
              <w:rPr>
                <w:color w:val="1F497D" w:themeColor="text2"/>
                <w:sz w:val="18"/>
                <w:szCs w:val="18"/>
              </w:rPr>
              <w:t>Vedecký pracovník</w:t>
            </w:r>
          </w:p>
          <w:p w14:paraId="00DD56F9" w14:textId="14C185D4" w:rsidR="004F6962" w:rsidRDefault="004F6962" w:rsidP="00DE2850">
            <w:pPr>
              <w:jc w:val="both"/>
              <w:rPr>
                <w:sz w:val="18"/>
                <w:szCs w:val="18"/>
              </w:rPr>
            </w:pPr>
            <w:r w:rsidRPr="004F6962">
              <w:rPr>
                <w:sz w:val="18"/>
                <w:szCs w:val="18"/>
              </w:rPr>
              <w:t>Ústav krajinnej ekológie SAV, Oddelenie analýzy ekosystémov</w:t>
            </w:r>
            <w:r>
              <w:rPr>
                <w:sz w:val="18"/>
                <w:szCs w:val="18"/>
              </w:rPr>
              <w:t>,</w:t>
            </w:r>
            <w:r w:rsidRPr="004F6962">
              <w:rPr>
                <w:sz w:val="18"/>
                <w:szCs w:val="18"/>
              </w:rPr>
              <w:t xml:space="preserve"> Štefánikova 3, 814  99 Bratislava; </w:t>
            </w:r>
            <w:hyperlink r:id="rId16" w:history="1">
              <w:r w:rsidRPr="005C425B">
                <w:rPr>
                  <w:rStyle w:val="Hypertextovprepojenie"/>
                  <w:sz w:val="18"/>
                  <w:szCs w:val="18"/>
                </w:rPr>
                <w:t>www.uke.sav.sk</w:t>
              </w:r>
            </w:hyperlink>
          </w:p>
          <w:p w14:paraId="1C268731" w14:textId="77777777" w:rsidR="004F6962" w:rsidRDefault="004F6962" w:rsidP="00DE2850">
            <w:pPr>
              <w:jc w:val="both"/>
              <w:rPr>
                <w:sz w:val="18"/>
                <w:szCs w:val="18"/>
              </w:rPr>
            </w:pPr>
          </w:p>
          <w:p w14:paraId="61B9A3BB" w14:textId="77777777" w:rsidR="00F358D9" w:rsidRDefault="00F358D9" w:rsidP="00DE2850">
            <w:pPr>
              <w:jc w:val="both"/>
              <w:rPr>
                <w:sz w:val="18"/>
                <w:szCs w:val="18"/>
              </w:rPr>
            </w:pPr>
          </w:p>
          <w:p w14:paraId="6B1AF50C" w14:textId="6063DB4F" w:rsidR="00114FF2" w:rsidRDefault="00394D89" w:rsidP="00DE2850">
            <w:pPr>
              <w:jc w:val="both"/>
              <w:rPr>
                <w:sz w:val="18"/>
                <w:szCs w:val="18"/>
              </w:rPr>
            </w:pPr>
            <w:r w:rsidRPr="007E6271">
              <w:rPr>
                <w:sz w:val="18"/>
                <w:szCs w:val="18"/>
              </w:rPr>
              <w:t>Výskumná práca so zameraním na biodive</w:t>
            </w:r>
            <w:r w:rsidR="00114FF2">
              <w:rPr>
                <w:sz w:val="18"/>
                <w:szCs w:val="18"/>
              </w:rPr>
              <w:t>rzitu poľnohospodárskej krajiny;</w:t>
            </w:r>
            <w:r w:rsidRPr="007E6271">
              <w:rPr>
                <w:sz w:val="18"/>
                <w:szCs w:val="18"/>
              </w:rPr>
              <w:t xml:space="preserve"> lúčne</w:t>
            </w:r>
            <w:r>
              <w:rPr>
                <w:sz w:val="18"/>
                <w:szCs w:val="18"/>
              </w:rPr>
              <w:t>, lesné</w:t>
            </w:r>
            <w:r w:rsidRPr="007E6271">
              <w:rPr>
                <w:sz w:val="18"/>
                <w:szCs w:val="18"/>
              </w:rPr>
              <w:t xml:space="preserve"> a </w:t>
            </w:r>
            <w:r>
              <w:rPr>
                <w:sz w:val="18"/>
                <w:szCs w:val="18"/>
              </w:rPr>
              <w:t>vysoko</w:t>
            </w:r>
            <w:r w:rsidRPr="007E6271">
              <w:rPr>
                <w:sz w:val="18"/>
                <w:szCs w:val="18"/>
              </w:rPr>
              <w:t>horské ekosystémy</w:t>
            </w:r>
            <w:r w:rsidR="00114FF2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="00114FF2">
              <w:rPr>
                <w:sz w:val="18"/>
                <w:szCs w:val="18"/>
              </w:rPr>
              <w:t xml:space="preserve">únosnosť vysokohorskej krajiny; </w:t>
            </w:r>
            <w:r w:rsidR="00FE3375">
              <w:rPr>
                <w:sz w:val="18"/>
                <w:szCs w:val="18"/>
              </w:rPr>
              <w:t xml:space="preserve">biosférické rezervácie; </w:t>
            </w:r>
            <w:r w:rsidR="00114FF2">
              <w:rPr>
                <w:sz w:val="18"/>
                <w:szCs w:val="18"/>
              </w:rPr>
              <w:t xml:space="preserve">ekosystémové služby; dekompozíciu; ekologické analýzy </w:t>
            </w:r>
            <w:proofErr w:type="spellStart"/>
            <w:r w:rsidR="00114FF2">
              <w:rPr>
                <w:sz w:val="18"/>
                <w:szCs w:val="18"/>
              </w:rPr>
              <w:t>akulturácie</w:t>
            </w:r>
            <w:proofErr w:type="spellEnd"/>
            <w:r w:rsidR="00114FF2">
              <w:rPr>
                <w:sz w:val="18"/>
                <w:szCs w:val="18"/>
              </w:rPr>
              <w:t xml:space="preserve"> krajiny</w:t>
            </w:r>
            <w:r w:rsidR="00866AAA">
              <w:rPr>
                <w:sz w:val="18"/>
                <w:szCs w:val="18"/>
              </w:rPr>
              <w:t xml:space="preserve"> a environmentálnu históriu krajiny</w:t>
            </w:r>
            <w:r w:rsidR="00114FF2">
              <w:rPr>
                <w:sz w:val="18"/>
                <w:szCs w:val="18"/>
              </w:rPr>
              <w:t>.</w:t>
            </w:r>
          </w:p>
          <w:p w14:paraId="0437B417" w14:textId="77777777" w:rsidR="00114FF2" w:rsidRDefault="00114FF2" w:rsidP="00114F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  <w:p w14:paraId="68048B07" w14:textId="2755E376" w:rsidR="00FE3375" w:rsidRDefault="00114FF2" w:rsidP="00114F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F2052F">
              <w:rPr>
                <w:rFonts w:cs="Arial"/>
                <w:sz w:val="18"/>
                <w:szCs w:val="18"/>
              </w:rPr>
              <w:t>Práca n</w:t>
            </w:r>
            <w:r>
              <w:rPr>
                <w:rFonts w:cs="Arial"/>
                <w:sz w:val="18"/>
                <w:szCs w:val="18"/>
              </w:rPr>
              <w:t>a výs</w:t>
            </w:r>
            <w:r w:rsidR="00BC55A0">
              <w:rPr>
                <w:rFonts w:cs="Arial"/>
                <w:sz w:val="18"/>
                <w:szCs w:val="18"/>
              </w:rPr>
              <w:t>kumných projektoch:</w:t>
            </w:r>
            <w:r w:rsidRPr="00F2052F">
              <w:rPr>
                <w:rFonts w:cs="Arial"/>
                <w:sz w:val="18"/>
                <w:szCs w:val="18"/>
              </w:rPr>
              <w:t xml:space="preserve"> projekty slovenskej grantovej agentúry VEGA</w:t>
            </w:r>
            <w:r>
              <w:rPr>
                <w:rFonts w:cs="Arial"/>
                <w:sz w:val="18"/>
                <w:szCs w:val="18"/>
              </w:rPr>
              <w:t xml:space="preserve"> a APVV</w:t>
            </w:r>
            <w:r w:rsidRPr="00F2052F">
              <w:rPr>
                <w:rFonts w:cs="Arial"/>
                <w:sz w:val="18"/>
                <w:szCs w:val="18"/>
              </w:rPr>
              <w:t xml:space="preserve">, medzinárodné projekty </w:t>
            </w:r>
            <w:r w:rsidR="004F6962">
              <w:rPr>
                <w:rFonts w:cs="Arial"/>
                <w:sz w:val="18"/>
                <w:szCs w:val="18"/>
              </w:rPr>
              <w:t xml:space="preserve">GLORIA, </w:t>
            </w:r>
            <w:r>
              <w:rPr>
                <w:rFonts w:cs="Arial"/>
                <w:sz w:val="18"/>
                <w:szCs w:val="18"/>
              </w:rPr>
              <w:t>EU</w:t>
            </w:r>
            <w:r w:rsidRPr="00F2052F">
              <w:rPr>
                <w:rFonts w:cs="Arial"/>
                <w:sz w:val="18"/>
                <w:szCs w:val="18"/>
              </w:rPr>
              <w:t xml:space="preserve"> EBONE,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OpenNESS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EEA ETC BD, </w:t>
            </w:r>
            <w:r w:rsidR="00FE3375">
              <w:rPr>
                <w:rFonts w:cs="Arial"/>
                <w:sz w:val="18"/>
                <w:szCs w:val="18"/>
              </w:rPr>
              <w:t xml:space="preserve">ILTER – experimentálna štúdia </w:t>
            </w:r>
            <w:proofErr w:type="spellStart"/>
            <w:r w:rsidR="00FE3375">
              <w:rPr>
                <w:sz w:val="18"/>
                <w:szCs w:val="18"/>
              </w:rPr>
              <w:t>Global</w:t>
            </w:r>
            <w:proofErr w:type="spellEnd"/>
            <w:r w:rsidR="00FE3375">
              <w:rPr>
                <w:sz w:val="18"/>
                <w:szCs w:val="18"/>
              </w:rPr>
              <w:t xml:space="preserve"> </w:t>
            </w:r>
            <w:proofErr w:type="spellStart"/>
            <w:r w:rsidR="00FE3375">
              <w:rPr>
                <w:sz w:val="18"/>
                <w:szCs w:val="18"/>
              </w:rPr>
              <w:t>Litter</w:t>
            </w:r>
            <w:proofErr w:type="spellEnd"/>
            <w:r w:rsidR="00FE3375">
              <w:rPr>
                <w:sz w:val="18"/>
                <w:szCs w:val="18"/>
              </w:rPr>
              <w:t xml:space="preserve"> </w:t>
            </w:r>
            <w:proofErr w:type="spellStart"/>
            <w:r w:rsidR="00FE3375">
              <w:rPr>
                <w:sz w:val="18"/>
                <w:szCs w:val="18"/>
              </w:rPr>
              <w:t>Decomposition</w:t>
            </w:r>
            <w:proofErr w:type="spellEnd"/>
            <w:r w:rsidR="00FE3375">
              <w:rPr>
                <w:sz w:val="18"/>
                <w:szCs w:val="18"/>
              </w:rPr>
              <w:t xml:space="preserve"> Study</w:t>
            </w:r>
            <w:r w:rsidR="007E55A0">
              <w:rPr>
                <w:sz w:val="18"/>
                <w:szCs w:val="18"/>
              </w:rPr>
              <w:t xml:space="preserve"> (</w:t>
            </w:r>
            <w:proofErr w:type="spellStart"/>
            <w:r w:rsidR="00FE3375">
              <w:rPr>
                <w:sz w:val="18"/>
                <w:szCs w:val="18"/>
              </w:rPr>
              <w:t>TeaComposition</w:t>
            </w:r>
            <w:proofErr w:type="spellEnd"/>
            <w:r w:rsidR="007E55A0">
              <w:rPr>
                <w:sz w:val="18"/>
                <w:szCs w:val="18"/>
              </w:rPr>
              <w:t>)</w:t>
            </w:r>
            <w:r w:rsidR="00FE3375">
              <w:rPr>
                <w:sz w:val="18"/>
                <w:szCs w:val="18"/>
              </w:rPr>
              <w:t xml:space="preserve">, ALTER-Net </w:t>
            </w:r>
            <w:r w:rsidR="00FE3375">
              <w:rPr>
                <w:rFonts w:cs="Arial"/>
                <w:sz w:val="18"/>
                <w:szCs w:val="18"/>
              </w:rPr>
              <w:t>–</w:t>
            </w:r>
            <w:r w:rsidR="00FE3375">
              <w:rPr>
                <w:sz w:val="18"/>
                <w:szCs w:val="18"/>
              </w:rPr>
              <w:t xml:space="preserve"> </w:t>
            </w:r>
            <w:r w:rsidR="00FE3375">
              <w:rPr>
                <w:rFonts w:cs="Arial"/>
                <w:sz w:val="18"/>
                <w:szCs w:val="18"/>
              </w:rPr>
              <w:t xml:space="preserve">experimentálna štúdia </w:t>
            </w:r>
            <w:r w:rsidR="00FE3375">
              <w:rPr>
                <w:sz w:val="18"/>
                <w:szCs w:val="18"/>
              </w:rPr>
              <w:t>Teatime4science</w:t>
            </w:r>
            <w:r w:rsidR="004F6962">
              <w:rPr>
                <w:sz w:val="18"/>
                <w:szCs w:val="18"/>
              </w:rPr>
              <w:t xml:space="preserve">, </w:t>
            </w:r>
            <w:proofErr w:type="spellStart"/>
            <w:r w:rsidR="004F6962">
              <w:rPr>
                <w:sz w:val="18"/>
                <w:szCs w:val="18"/>
              </w:rPr>
              <w:t>sUMMITDIv</w:t>
            </w:r>
            <w:proofErr w:type="spellEnd"/>
            <w:r w:rsidR="004F6962">
              <w:rPr>
                <w:sz w:val="18"/>
                <w:szCs w:val="18"/>
              </w:rPr>
              <w:t>.</w:t>
            </w:r>
            <w:r w:rsidR="007012DC">
              <w:rPr>
                <w:sz w:val="18"/>
                <w:szCs w:val="18"/>
              </w:rPr>
              <w:t xml:space="preserve">, </w:t>
            </w:r>
            <w:r w:rsidR="007B0DA9">
              <w:rPr>
                <w:sz w:val="18"/>
                <w:szCs w:val="18"/>
              </w:rPr>
              <w:t xml:space="preserve">ENVIRO PLUS, </w:t>
            </w:r>
            <w:r w:rsidR="003641C2" w:rsidRPr="003641C2">
              <w:rPr>
                <w:sz w:val="18"/>
                <w:szCs w:val="18"/>
              </w:rPr>
              <w:t>RESTORE4LIFE</w:t>
            </w:r>
            <w:r w:rsidR="00FE3375">
              <w:rPr>
                <w:sz w:val="18"/>
                <w:szCs w:val="18"/>
              </w:rPr>
              <w:t xml:space="preserve"> </w:t>
            </w:r>
          </w:p>
          <w:p w14:paraId="11567FFC" w14:textId="77777777" w:rsidR="007E55A0" w:rsidRDefault="007E55A0" w:rsidP="00FE337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  <w:p w14:paraId="3E78A45D" w14:textId="72DC6B07" w:rsidR="002B7B32" w:rsidRPr="001425A2" w:rsidRDefault="00C670B1" w:rsidP="00A50DD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Zodpovedný riešiteľ</w:t>
            </w:r>
            <w:r w:rsidR="00114FF2" w:rsidRPr="001425A2">
              <w:rPr>
                <w:rFonts w:cs="Arial"/>
                <w:sz w:val="18"/>
                <w:szCs w:val="18"/>
              </w:rPr>
              <w:t xml:space="preserve"> projektov</w:t>
            </w:r>
            <w:r w:rsidR="001B2DD0">
              <w:rPr>
                <w:rFonts w:cs="Arial"/>
                <w:sz w:val="18"/>
                <w:szCs w:val="18"/>
              </w:rPr>
              <w:t xml:space="preserve"> vedeckej</w:t>
            </w:r>
            <w:r w:rsidR="00FE3375" w:rsidRPr="001425A2">
              <w:rPr>
                <w:rFonts w:cs="Arial"/>
                <w:sz w:val="18"/>
                <w:szCs w:val="18"/>
              </w:rPr>
              <w:t xml:space="preserve"> grantovej agentúry VEGA</w:t>
            </w:r>
            <w:r w:rsidR="001425A2" w:rsidRPr="001425A2">
              <w:rPr>
                <w:rFonts w:cs="Arial"/>
                <w:sz w:val="18"/>
                <w:szCs w:val="18"/>
              </w:rPr>
              <w:t xml:space="preserve"> (2/002</w:t>
            </w:r>
            <w:r w:rsidR="007E55A0" w:rsidRPr="001425A2">
              <w:rPr>
                <w:rFonts w:cs="Arial"/>
                <w:sz w:val="18"/>
                <w:szCs w:val="18"/>
              </w:rPr>
              <w:t>5/13, 2/0018/19</w:t>
            </w:r>
            <w:r w:rsidR="007012DC">
              <w:rPr>
                <w:rFonts w:cs="Arial"/>
                <w:sz w:val="18"/>
                <w:szCs w:val="18"/>
              </w:rPr>
              <w:t>, 2/0031/23</w:t>
            </w:r>
            <w:r w:rsidR="007E55A0" w:rsidRPr="001425A2">
              <w:rPr>
                <w:rFonts w:cs="Arial"/>
                <w:sz w:val="18"/>
                <w:szCs w:val="18"/>
              </w:rPr>
              <w:t>)</w:t>
            </w:r>
            <w:r w:rsidR="004F6962">
              <w:rPr>
                <w:rFonts w:cs="Arial"/>
                <w:sz w:val="18"/>
                <w:szCs w:val="18"/>
              </w:rPr>
              <w:t>, a</w:t>
            </w:r>
            <w:r>
              <w:rPr>
                <w:rFonts w:cs="Arial"/>
                <w:sz w:val="18"/>
                <w:szCs w:val="18"/>
              </w:rPr>
              <w:t> projektu Agentúry</w:t>
            </w:r>
            <w:r w:rsidRPr="00C670B1">
              <w:rPr>
                <w:rFonts w:cs="Arial"/>
                <w:sz w:val="18"/>
                <w:szCs w:val="18"/>
              </w:rPr>
              <w:t xml:space="preserve"> na podporu výskumu a vývoja </w:t>
            </w:r>
            <w:r w:rsidR="004F6962">
              <w:rPr>
                <w:rFonts w:cs="Arial"/>
                <w:sz w:val="18"/>
                <w:szCs w:val="18"/>
              </w:rPr>
              <w:t>APVV</w:t>
            </w:r>
            <w:r w:rsidR="004F07F5">
              <w:rPr>
                <w:rFonts w:cs="Arial"/>
                <w:sz w:val="18"/>
                <w:szCs w:val="18"/>
              </w:rPr>
              <w:t>-20-0108</w:t>
            </w:r>
            <w:r w:rsidR="00A50DDC">
              <w:rPr>
                <w:rFonts w:cs="Arial"/>
                <w:sz w:val="18"/>
                <w:szCs w:val="18"/>
              </w:rPr>
              <w:t xml:space="preserve">, koordinácia globálnych štúdií </w:t>
            </w:r>
            <w:proofErr w:type="spellStart"/>
            <w:r w:rsidR="00A50DDC" w:rsidRPr="00A50DDC">
              <w:rPr>
                <w:rFonts w:cs="Arial"/>
                <w:sz w:val="18"/>
                <w:szCs w:val="18"/>
              </w:rPr>
              <w:t>TeaComposition</w:t>
            </w:r>
            <w:proofErr w:type="spellEnd"/>
            <w:r w:rsidR="00A50DDC">
              <w:rPr>
                <w:rFonts w:cs="Arial"/>
                <w:sz w:val="18"/>
                <w:szCs w:val="18"/>
              </w:rPr>
              <w:t xml:space="preserve"> a </w:t>
            </w:r>
            <w:r w:rsidR="00A50DDC" w:rsidRPr="00A50DDC">
              <w:rPr>
                <w:rFonts w:cs="Arial"/>
                <w:sz w:val="18"/>
                <w:szCs w:val="18"/>
              </w:rPr>
              <w:t>Teatime4science</w:t>
            </w:r>
            <w:r w:rsidR="00A50DDC">
              <w:rPr>
                <w:rFonts w:cs="Arial"/>
                <w:sz w:val="18"/>
                <w:szCs w:val="18"/>
              </w:rPr>
              <w:t xml:space="preserve"> za ÚKE SAV</w:t>
            </w:r>
            <w:r w:rsidR="00FE3375" w:rsidRPr="001425A2">
              <w:rPr>
                <w:rFonts w:cs="Arial"/>
                <w:sz w:val="18"/>
                <w:szCs w:val="18"/>
              </w:rPr>
              <w:t>.</w:t>
            </w:r>
          </w:p>
        </w:tc>
      </w:tr>
      <w:tr w:rsidR="002B7B32" w14:paraId="690C8825" w14:textId="77777777" w:rsidTr="00437C3F">
        <w:tc>
          <w:tcPr>
            <w:tcW w:w="2835" w:type="dxa"/>
            <w:vMerge/>
          </w:tcPr>
          <w:p w14:paraId="66AAFE7F" w14:textId="77777777" w:rsidR="002B7B32" w:rsidRDefault="002B7B32" w:rsidP="00FF7533">
            <w:pPr>
              <w:spacing w:before="40" w:after="40"/>
            </w:pPr>
          </w:p>
        </w:tc>
        <w:tc>
          <w:tcPr>
            <w:tcW w:w="7513" w:type="dxa"/>
          </w:tcPr>
          <w:p w14:paraId="48F229B3" w14:textId="77777777" w:rsidR="007E55A0" w:rsidRDefault="007E55A0" w:rsidP="00FF7533">
            <w:pPr>
              <w:spacing w:before="40" w:after="40"/>
              <w:rPr>
                <w:rStyle w:val="ECVHeadingBusinessSector"/>
              </w:rPr>
            </w:pPr>
          </w:p>
          <w:p w14:paraId="0D369085" w14:textId="77777777" w:rsidR="002B7B32" w:rsidRDefault="002B7B32" w:rsidP="00FF7533">
            <w:pPr>
              <w:spacing w:before="40" w:after="40"/>
              <w:rPr>
                <w:sz w:val="18"/>
                <w:szCs w:val="18"/>
              </w:rPr>
            </w:pPr>
            <w:r>
              <w:rPr>
                <w:rStyle w:val="ECVHeadingBusinessSector"/>
              </w:rPr>
              <w:t>Odvetvie hospodárstva</w:t>
            </w:r>
            <w:r>
              <w:t xml:space="preserve">  </w:t>
            </w:r>
            <w:r w:rsidRPr="008065B4">
              <w:rPr>
                <w:sz w:val="18"/>
                <w:szCs w:val="18"/>
              </w:rPr>
              <w:t>Veda a výskum</w:t>
            </w:r>
            <w:r w:rsidRPr="00232B93">
              <w:rPr>
                <w:sz w:val="18"/>
                <w:szCs w:val="18"/>
              </w:rPr>
              <w:t xml:space="preserve"> </w:t>
            </w:r>
          </w:p>
          <w:p w14:paraId="015305A7" w14:textId="77777777" w:rsidR="008D76A8" w:rsidRPr="00232B93" w:rsidRDefault="008D76A8" w:rsidP="00FF7533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728E9E38" w14:textId="77777777" w:rsidR="001E01D4" w:rsidRDefault="001E01D4" w:rsidP="008D76A8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577F" w14:paraId="75C6AF6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0C750BF" w14:textId="77777777" w:rsidR="00C2577F" w:rsidRDefault="009F0D78">
            <w:pPr>
              <w:pStyle w:val="ECVLeftHeading"/>
            </w:pPr>
            <w:r>
              <w:rPr>
                <w:caps w:val="0"/>
              </w:rPr>
              <w:t>VZDELÁVANIE A PRÍPRAVA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9719750" w14:textId="77777777" w:rsidR="00C2577F" w:rsidRDefault="009F6E5C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anchorId="71674C8E" wp14:editId="22F0C6F1">
                  <wp:extent cx="4791075" cy="85725"/>
                  <wp:effectExtent l="19050" t="0" r="9525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D78">
              <w:t xml:space="preserve"> </w:t>
            </w:r>
          </w:p>
        </w:tc>
      </w:tr>
    </w:tbl>
    <w:p w14:paraId="6244E0DB" w14:textId="77777777" w:rsidR="003C6B05" w:rsidRDefault="003C6B05" w:rsidP="003C6B05">
      <w:pPr>
        <w:pStyle w:val="ECVText"/>
      </w:pPr>
    </w:p>
    <w:tbl>
      <w:tblPr>
        <w:tblW w:w="103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549"/>
        <w:gridCol w:w="992"/>
      </w:tblGrid>
      <w:tr w:rsidR="003C6B05" w:rsidRPr="003E3FCA" w14:paraId="46BD2A13" w14:textId="77777777" w:rsidTr="003C6B05">
        <w:trPr>
          <w:cantSplit/>
        </w:trPr>
        <w:tc>
          <w:tcPr>
            <w:tcW w:w="2835" w:type="dxa"/>
            <w:vMerge w:val="restart"/>
          </w:tcPr>
          <w:p w14:paraId="62B698FB" w14:textId="3E4D2A7F" w:rsidR="00511D2E" w:rsidRPr="003E3FCA" w:rsidRDefault="00511D2E" w:rsidP="00FF7533">
            <w:pPr>
              <w:pStyle w:val="ECVDate"/>
              <w:rPr>
                <w:szCs w:val="18"/>
              </w:rPr>
            </w:pPr>
            <w:r w:rsidRPr="003E3FCA">
              <w:rPr>
                <w:szCs w:val="18"/>
              </w:rPr>
              <w:t>2021</w:t>
            </w:r>
          </w:p>
          <w:p w14:paraId="206997DA" w14:textId="77777777" w:rsidR="00511D2E" w:rsidRPr="003E3FCA" w:rsidRDefault="00511D2E" w:rsidP="00FF7533">
            <w:pPr>
              <w:pStyle w:val="ECVDate"/>
              <w:rPr>
                <w:szCs w:val="18"/>
              </w:rPr>
            </w:pPr>
          </w:p>
          <w:p w14:paraId="07731FEF" w14:textId="6C55534D" w:rsidR="003C6B05" w:rsidRPr="003E3FCA" w:rsidRDefault="00546557" w:rsidP="00FF7533">
            <w:pPr>
              <w:pStyle w:val="ECVDate"/>
              <w:rPr>
                <w:szCs w:val="18"/>
              </w:rPr>
            </w:pPr>
            <w:r w:rsidRPr="003E3FCA">
              <w:rPr>
                <w:szCs w:val="18"/>
              </w:rPr>
              <w:t>2001-2009</w:t>
            </w:r>
            <w:r w:rsidR="003C6B05" w:rsidRPr="003E3FCA">
              <w:rPr>
                <w:szCs w:val="18"/>
              </w:rPr>
              <w:t xml:space="preserve"> </w:t>
            </w:r>
          </w:p>
          <w:p w14:paraId="669CB64A" w14:textId="77777777" w:rsidR="003C6B05" w:rsidRPr="003E3FCA" w:rsidRDefault="003C6B05" w:rsidP="00FF7533">
            <w:pPr>
              <w:pStyle w:val="ECVDate"/>
              <w:rPr>
                <w:szCs w:val="18"/>
              </w:rPr>
            </w:pPr>
          </w:p>
        </w:tc>
        <w:tc>
          <w:tcPr>
            <w:tcW w:w="6549" w:type="dxa"/>
          </w:tcPr>
          <w:p w14:paraId="35F2B001" w14:textId="3E7D3347" w:rsidR="00511D2E" w:rsidRPr="003E3FCA" w:rsidRDefault="00511D2E" w:rsidP="003C6B05">
            <w:pPr>
              <w:pStyle w:val="ECVSubSectionHeading"/>
              <w:rPr>
                <w:rFonts w:cs="Arial"/>
                <w:color w:val="000000" w:themeColor="text1"/>
                <w:sz w:val="18"/>
                <w:szCs w:val="18"/>
              </w:rPr>
            </w:pPr>
            <w:r w:rsidRPr="003E3FCA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 xml:space="preserve">Kvalifikačný stupeň </w:t>
            </w:r>
            <w:proofErr w:type="spellStart"/>
            <w:r w:rsidRPr="003E3FCA">
              <w:rPr>
                <w:rFonts w:cs="Arial"/>
                <w:color w:val="000000" w:themeColor="text1"/>
                <w:sz w:val="18"/>
                <w:szCs w:val="18"/>
              </w:rPr>
              <w:t>II.a</w:t>
            </w:r>
            <w:proofErr w:type="spellEnd"/>
          </w:p>
          <w:p w14:paraId="76F26A69" w14:textId="77777777" w:rsidR="00511D2E" w:rsidRPr="003E3FCA" w:rsidRDefault="00511D2E" w:rsidP="003C6B05">
            <w:pPr>
              <w:pStyle w:val="ECVSubSectionHeading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50A2401" w14:textId="4E3C360D" w:rsidR="003C6B05" w:rsidRPr="003E3FCA" w:rsidRDefault="00352BCE" w:rsidP="003C6B05">
            <w:pPr>
              <w:pStyle w:val="ECVSubSection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E3FCA">
              <w:rPr>
                <w:rFonts w:cs="Arial"/>
                <w:color w:val="000000" w:themeColor="text1"/>
                <w:sz w:val="18"/>
                <w:szCs w:val="18"/>
              </w:rPr>
              <w:t>Doctor</w:t>
            </w:r>
            <w:proofErr w:type="spellEnd"/>
            <w:r w:rsidRPr="003E3FC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E3FCA">
              <w:rPr>
                <w:rFonts w:cs="Arial"/>
                <w:color w:val="000000" w:themeColor="text1"/>
                <w:sz w:val="18"/>
                <w:szCs w:val="18"/>
              </w:rPr>
              <w:t>philosophiae</w:t>
            </w:r>
            <w:proofErr w:type="spellEnd"/>
            <w:r w:rsidRPr="003E3FCA">
              <w:rPr>
                <w:rFonts w:cs="Arial"/>
                <w:color w:val="000000" w:themeColor="text1"/>
                <w:sz w:val="18"/>
                <w:szCs w:val="18"/>
              </w:rPr>
              <w:t xml:space="preserve">  „PhD“</w:t>
            </w:r>
          </w:p>
        </w:tc>
        <w:tc>
          <w:tcPr>
            <w:tcW w:w="992" w:type="dxa"/>
          </w:tcPr>
          <w:p w14:paraId="1113FC27" w14:textId="77777777" w:rsidR="003C6B05" w:rsidRPr="003E3FCA" w:rsidRDefault="003C6B05" w:rsidP="003C6B05">
            <w:pPr>
              <w:pStyle w:val="ECVRightHeading"/>
              <w:jc w:val="left"/>
              <w:rPr>
                <w:color w:val="000000" w:themeColor="text1"/>
                <w:sz w:val="18"/>
              </w:rPr>
            </w:pPr>
          </w:p>
        </w:tc>
      </w:tr>
      <w:tr w:rsidR="003C6B05" w:rsidRPr="003E3FCA" w14:paraId="56ABABB4" w14:textId="77777777" w:rsidTr="003C6B05">
        <w:tc>
          <w:tcPr>
            <w:tcW w:w="2835" w:type="dxa"/>
            <w:vMerge/>
          </w:tcPr>
          <w:p w14:paraId="620406CC" w14:textId="77777777" w:rsidR="003C6B05" w:rsidRPr="003E3FCA" w:rsidRDefault="003C6B05" w:rsidP="003C6B05">
            <w:pPr>
              <w:pStyle w:val="ECVDate"/>
              <w:rPr>
                <w:szCs w:val="18"/>
              </w:rPr>
            </w:pPr>
          </w:p>
        </w:tc>
        <w:tc>
          <w:tcPr>
            <w:tcW w:w="7541" w:type="dxa"/>
            <w:gridSpan w:val="2"/>
          </w:tcPr>
          <w:p w14:paraId="4F85AF87" w14:textId="77777777" w:rsidR="003C6B05" w:rsidRPr="003E3FCA" w:rsidRDefault="00352BCE" w:rsidP="003C6B05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3E3FCA">
              <w:rPr>
                <w:color w:val="000000" w:themeColor="text1"/>
                <w:sz w:val="18"/>
                <w:szCs w:val="18"/>
              </w:rPr>
              <w:t>Ústav krajinnej ekológie SAV,</w:t>
            </w:r>
            <w:r w:rsidR="003C6B05" w:rsidRPr="003E3FCA">
              <w:rPr>
                <w:color w:val="000000" w:themeColor="text1"/>
                <w:sz w:val="18"/>
                <w:szCs w:val="18"/>
              </w:rPr>
              <w:t> Technická univerzita Zvolen</w:t>
            </w:r>
          </w:p>
        </w:tc>
      </w:tr>
      <w:tr w:rsidR="003C6B05" w:rsidRPr="003E3FCA" w14:paraId="624F3406" w14:textId="77777777" w:rsidTr="003C6B05">
        <w:tc>
          <w:tcPr>
            <w:tcW w:w="2835" w:type="dxa"/>
            <w:vMerge/>
          </w:tcPr>
          <w:p w14:paraId="12E6F42E" w14:textId="77777777" w:rsidR="003C6B05" w:rsidRPr="003E3FCA" w:rsidRDefault="003C6B05" w:rsidP="003C6B05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541" w:type="dxa"/>
            <w:gridSpan w:val="2"/>
          </w:tcPr>
          <w:p w14:paraId="41324FBE" w14:textId="77777777" w:rsidR="00352BCE" w:rsidRPr="003E3FCA" w:rsidRDefault="003C6B05" w:rsidP="0054655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3E3FCA">
              <w:rPr>
                <w:color w:val="000000" w:themeColor="text1"/>
                <w:sz w:val="18"/>
                <w:szCs w:val="18"/>
              </w:rPr>
              <w:t xml:space="preserve">Vedný odbor ekológia, špecializácia krajinná ekológia. </w:t>
            </w:r>
          </w:p>
          <w:p w14:paraId="422A0D5B" w14:textId="77777777" w:rsidR="003C6B05" w:rsidRPr="003E3FCA" w:rsidRDefault="003C6B05" w:rsidP="0054655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3E3FCA">
              <w:rPr>
                <w:color w:val="000000" w:themeColor="text1"/>
                <w:sz w:val="18"/>
                <w:szCs w:val="18"/>
              </w:rPr>
              <w:t>Dizertačná práca na tému „</w:t>
            </w:r>
            <w:r w:rsidR="00B80C26" w:rsidRPr="003E3FCA">
              <w:rPr>
                <w:color w:val="000000" w:themeColor="text1"/>
                <w:sz w:val="18"/>
                <w:szCs w:val="18"/>
              </w:rPr>
              <w:t xml:space="preserve">Zmeny vegetácie </w:t>
            </w:r>
            <w:proofErr w:type="spellStart"/>
            <w:r w:rsidR="00B80C26" w:rsidRPr="003E3FCA">
              <w:rPr>
                <w:color w:val="000000" w:themeColor="text1"/>
                <w:sz w:val="18"/>
                <w:szCs w:val="18"/>
              </w:rPr>
              <w:t>subalpín</w:t>
            </w:r>
            <w:r w:rsidR="00E30DCA" w:rsidRPr="003E3FCA">
              <w:rPr>
                <w:color w:val="000000" w:themeColor="text1"/>
                <w:sz w:val="18"/>
                <w:szCs w:val="18"/>
              </w:rPr>
              <w:t>skeho</w:t>
            </w:r>
            <w:proofErr w:type="spellEnd"/>
            <w:r w:rsidR="00E30DCA" w:rsidRPr="003E3FCA">
              <w:rPr>
                <w:color w:val="000000" w:themeColor="text1"/>
                <w:sz w:val="18"/>
                <w:szCs w:val="18"/>
              </w:rPr>
              <w:t xml:space="preserve"> a alpínskeho  stupňa  Tatier na vybraných lokalitách ovplyvnených človekom“</w:t>
            </w:r>
          </w:p>
        </w:tc>
      </w:tr>
    </w:tbl>
    <w:p w14:paraId="138BAD76" w14:textId="77777777" w:rsidR="003C6B05" w:rsidRPr="003E3FCA" w:rsidRDefault="003C6B05" w:rsidP="003C6B05">
      <w:pPr>
        <w:pStyle w:val="ECVText"/>
        <w:rPr>
          <w:sz w:val="18"/>
          <w:szCs w:val="18"/>
        </w:rPr>
      </w:pPr>
    </w:p>
    <w:tbl>
      <w:tblPr>
        <w:tblW w:w="103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549"/>
        <w:gridCol w:w="992"/>
      </w:tblGrid>
      <w:tr w:rsidR="003C6B05" w:rsidRPr="003E3FCA" w14:paraId="5317D1BC" w14:textId="77777777" w:rsidTr="00FF7533">
        <w:trPr>
          <w:cantSplit/>
        </w:trPr>
        <w:tc>
          <w:tcPr>
            <w:tcW w:w="2835" w:type="dxa"/>
            <w:vMerge w:val="restart"/>
          </w:tcPr>
          <w:p w14:paraId="708A5531" w14:textId="77777777" w:rsidR="003C6B05" w:rsidRPr="003E3FCA" w:rsidRDefault="00E30DCA" w:rsidP="00FF7533">
            <w:pPr>
              <w:pStyle w:val="ECVDate"/>
              <w:rPr>
                <w:szCs w:val="18"/>
              </w:rPr>
            </w:pPr>
            <w:r w:rsidRPr="003E3FCA">
              <w:rPr>
                <w:szCs w:val="18"/>
                <w:lang w:val="en-GB"/>
              </w:rPr>
              <w:t>1996 –2001</w:t>
            </w:r>
          </w:p>
          <w:p w14:paraId="05F32407" w14:textId="77777777" w:rsidR="003C6B05" w:rsidRPr="003E3FCA" w:rsidRDefault="003C6B05" w:rsidP="00FF7533">
            <w:pPr>
              <w:pStyle w:val="ECVDate"/>
              <w:rPr>
                <w:szCs w:val="18"/>
              </w:rPr>
            </w:pPr>
          </w:p>
        </w:tc>
        <w:tc>
          <w:tcPr>
            <w:tcW w:w="6549" w:type="dxa"/>
          </w:tcPr>
          <w:p w14:paraId="5BB9D152" w14:textId="77777777" w:rsidR="003C6B05" w:rsidRPr="003E3FCA" w:rsidRDefault="00352BCE" w:rsidP="00E30DCA">
            <w:pPr>
              <w:pStyle w:val="ECVSubSectionHeading"/>
              <w:rPr>
                <w:color w:val="000000" w:themeColor="text1"/>
                <w:sz w:val="18"/>
                <w:szCs w:val="18"/>
              </w:rPr>
            </w:pPr>
            <w:r w:rsidRPr="003E3FCA">
              <w:rPr>
                <w:color w:val="000000" w:themeColor="text1"/>
                <w:sz w:val="18"/>
                <w:szCs w:val="18"/>
              </w:rPr>
              <w:t>Magister „</w:t>
            </w:r>
            <w:proofErr w:type="spellStart"/>
            <w:r w:rsidRPr="003E3FCA">
              <w:rPr>
                <w:color w:val="000000" w:themeColor="text1"/>
                <w:sz w:val="18"/>
                <w:szCs w:val="18"/>
              </w:rPr>
              <w:t>Mgr</w:t>
            </w:r>
            <w:proofErr w:type="spellEnd"/>
            <w:r w:rsidRPr="003E3FCA">
              <w:rPr>
                <w:color w:val="000000" w:themeColor="text1"/>
                <w:sz w:val="18"/>
                <w:szCs w:val="18"/>
              </w:rPr>
              <w:t>“</w:t>
            </w:r>
          </w:p>
        </w:tc>
        <w:tc>
          <w:tcPr>
            <w:tcW w:w="992" w:type="dxa"/>
          </w:tcPr>
          <w:p w14:paraId="02A01A26" w14:textId="77777777" w:rsidR="003C6B05" w:rsidRPr="003E3FCA" w:rsidRDefault="003C6B05" w:rsidP="00FF7533">
            <w:pPr>
              <w:pStyle w:val="ECVRightHeading"/>
              <w:jc w:val="left"/>
              <w:rPr>
                <w:color w:val="000000" w:themeColor="text1"/>
                <w:sz w:val="18"/>
              </w:rPr>
            </w:pPr>
          </w:p>
        </w:tc>
      </w:tr>
      <w:tr w:rsidR="003C6B05" w:rsidRPr="003E3FCA" w14:paraId="758FF94C" w14:textId="77777777" w:rsidTr="00FF7533">
        <w:tc>
          <w:tcPr>
            <w:tcW w:w="2835" w:type="dxa"/>
            <w:vMerge/>
          </w:tcPr>
          <w:p w14:paraId="53D60066" w14:textId="77777777" w:rsidR="003C6B05" w:rsidRPr="003E3FCA" w:rsidRDefault="003C6B05" w:rsidP="003C6B05">
            <w:pPr>
              <w:pStyle w:val="ECVDate"/>
              <w:rPr>
                <w:szCs w:val="18"/>
              </w:rPr>
            </w:pPr>
          </w:p>
        </w:tc>
        <w:tc>
          <w:tcPr>
            <w:tcW w:w="7541" w:type="dxa"/>
            <w:gridSpan w:val="2"/>
          </w:tcPr>
          <w:p w14:paraId="53DA3780" w14:textId="77777777" w:rsidR="003C6B05" w:rsidRPr="003E3FCA" w:rsidRDefault="003C6B05" w:rsidP="003C6B05">
            <w:pPr>
              <w:pStyle w:val="ECVOrganisationDetails"/>
              <w:rPr>
                <w:color w:val="000000" w:themeColor="text1"/>
              </w:rPr>
            </w:pPr>
            <w:r w:rsidRPr="003E3FCA">
              <w:rPr>
                <w:color w:val="000000" w:themeColor="text1"/>
              </w:rPr>
              <w:t xml:space="preserve">Prírodovedecká fakulta Univerzity Komenského, </w:t>
            </w:r>
            <w:r w:rsidR="001F2EAC" w:rsidRPr="003E3FCA">
              <w:rPr>
                <w:color w:val="000000" w:themeColor="text1"/>
              </w:rPr>
              <w:t xml:space="preserve">Katedra pedológie, </w:t>
            </w:r>
            <w:r w:rsidRPr="003E3FCA">
              <w:rPr>
                <w:color w:val="000000" w:themeColor="text1"/>
              </w:rPr>
              <w:t>Bratislava</w:t>
            </w:r>
          </w:p>
        </w:tc>
      </w:tr>
      <w:tr w:rsidR="003C6B05" w:rsidRPr="003E3FCA" w14:paraId="297D4AD4" w14:textId="77777777" w:rsidTr="00FF7533">
        <w:tc>
          <w:tcPr>
            <w:tcW w:w="2835" w:type="dxa"/>
            <w:vMerge/>
          </w:tcPr>
          <w:p w14:paraId="2F5BC39C" w14:textId="77777777" w:rsidR="003C6B05" w:rsidRPr="003E3FCA" w:rsidRDefault="003C6B05" w:rsidP="003C6B05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541" w:type="dxa"/>
            <w:gridSpan w:val="2"/>
          </w:tcPr>
          <w:p w14:paraId="6E6BF9D5" w14:textId="5B937F5C" w:rsidR="00014553" w:rsidRPr="003E3FCA" w:rsidRDefault="00B80C26" w:rsidP="00E30DCA">
            <w:pPr>
              <w:pStyle w:val="ECVSectionBullet"/>
              <w:jc w:val="both"/>
              <w:rPr>
                <w:color w:val="000000" w:themeColor="text1"/>
                <w:szCs w:val="18"/>
              </w:rPr>
            </w:pPr>
            <w:r w:rsidRPr="003E3FCA">
              <w:rPr>
                <w:color w:val="000000" w:themeColor="text1"/>
                <w:szCs w:val="18"/>
              </w:rPr>
              <w:t>Št</w:t>
            </w:r>
            <w:r w:rsidR="00031128" w:rsidRPr="003E3FCA">
              <w:rPr>
                <w:color w:val="000000" w:themeColor="text1"/>
                <w:szCs w:val="18"/>
              </w:rPr>
              <w:t>u</w:t>
            </w:r>
            <w:r w:rsidRPr="003E3FCA">
              <w:rPr>
                <w:color w:val="000000" w:themeColor="text1"/>
                <w:szCs w:val="18"/>
              </w:rPr>
              <w:t xml:space="preserve">dijný </w:t>
            </w:r>
            <w:r w:rsidR="009E39F7" w:rsidRPr="003E3FCA">
              <w:rPr>
                <w:color w:val="000000" w:themeColor="text1"/>
                <w:szCs w:val="18"/>
              </w:rPr>
              <w:t>odbor</w:t>
            </w:r>
            <w:r w:rsidRPr="003E3FCA">
              <w:rPr>
                <w:color w:val="000000" w:themeColor="text1"/>
                <w:szCs w:val="18"/>
              </w:rPr>
              <w:t>:</w:t>
            </w:r>
            <w:r w:rsidR="00014553" w:rsidRPr="003E3FCA">
              <w:rPr>
                <w:color w:val="000000" w:themeColor="text1"/>
                <w:szCs w:val="18"/>
              </w:rPr>
              <w:t xml:space="preserve"> </w:t>
            </w:r>
            <w:r w:rsidRPr="003E3FCA">
              <w:rPr>
                <w:color w:val="000000" w:themeColor="text1"/>
                <w:szCs w:val="18"/>
              </w:rPr>
              <w:t>environmentalistika</w:t>
            </w:r>
            <w:r w:rsidR="009E39F7" w:rsidRPr="003E3FCA">
              <w:rPr>
                <w:color w:val="000000" w:themeColor="text1"/>
                <w:szCs w:val="18"/>
              </w:rPr>
              <w:t xml:space="preserve"> - chémia</w:t>
            </w:r>
          </w:p>
          <w:p w14:paraId="3F5C4921" w14:textId="77777777" w:rsidR="00014553" w:rsidRPr="003E3FCA" w:rsidRDefault="00014553" w:rsidP="00E30DCA">
            <w:pPr>
              <w:pStyle w:val="ECVSectionBullet"/>
              <w:jc w:val="both"/>
              <w:rPr>
                <w:color w:val="000000" w:themeColor="text1"/>
                <w:szCs w:val="18"/>
              </w:rPr>
            </w:pPr>
          </w:p>
          <w:p w14:paraId="526E4E6E" w14:textId="77777777" w:rsidR="003C6B05" w:rsidRPr="003E3FCA" w:rsidRDefault="003C6B05" w:rsidP="001425A2">
            <w:pPr>
              <w:pStyle w:val="ECVSectionBullet"/>
              <w:jc w:val="both"/>
              <w:rPr>
                <w:color w:val="000000" w:themeColor="text1"/>
                <w:szCs w:val="18"/>
              </w:rPr>
            </w:pPr>
            <w:r w:rsidRPr="003E3FCA">
              <w:rPr>
                <w:color w:val="000000" w:themeColor="text1"/>
                <w:szCs w:val="18"/>
              </w:rPr>
              <w:t>Diplomová práca: „</w:t>
            </w:r>
            <w:r w:rsidR="00E30DCA" w:rsidRPr="003E3FCA">
              <w:rPr>
                <w:color w:val="000000" w:themeColor="text1"/>
                <w:szCs w:val="18"/>
              </w:rPr>
              <w:t xml:space="preserve">Charakteristika </w:t>
            </w:r>
            <w:proofErr w:type="spellStart"/>
            <w:r w:rsidR="00E30DCA" w:rsidRPr="003E3FCA">
              <w:rPr>
                <w:color w:val="000000" w:themeColor="text1"/>
                <w:szCs w:val="18"/>
              </w:rPr>
              <w:t>floristicko-fytocenologických</w:t>
            </w:r>
            <w:proofErr w:type="spellEnd"/>
            <w:r w:rsidR="00E30DCA" w:rsidRPr="003E3FCA">
              <w:rPr>
                <w:color w:val="000000" w:themeColor="text1"/>
                <w:szCs w:val="18"/>
              </w:rPr>
              <w:t xml:space="preserve"> zmien v lužných lesoch širšieho okolia Podunajských Biskupíc na stanovištiach vysadených </w:t>
            </w:r>
            <w:proofErr w:type="spellStart"/>
            <w:r w:rsidR="00E30DCA" w:rsidRPr="003E3FCA">
              <w:rPr>
                <w:color w:val="000000" w:themeColor="text1"/>
                <w:szCs w:val="18"/>
              </w:rPr>
              <w:t>monokulúrami</w:t>
            </w:r>
            <w:proofErr w:type="spellEnd"/>
            <w:r w:rsidR="00E30DCA" w:rsidRPr="003E3FCA">
              <w:rPr>
                <w:color w:val="000000" w:themeColor="text1"/>
                <w:szCs w:val="18"/>
              </w:rPr>
              <w:t>“.</w:t>
            </w:r>
          </w:p>
          <w:p w14:paraId="6CC3AAD3" w14:textId="77777777" w:rsidR="00352BCE" w:rsidRPr="003E3FCA" w:rsidRDefault="00352BCE" w:rsidP="00E30DCA">
            <w:pPr>
              <w:pStyle w:val="ECVSectionBullet"/>
              <w:jc w:val="both"/>
              <w:rPr>
                <w:color w:val="000000" w:themeColor="text1"/>
                <w:szCs w:val="18"/>
              </w:rPr>
            </w:pPr>
          </w:p>
        </w:tc>
      </w:tr>
    </w:tbl>
    <w:p w14:paraId="46AC6954" w14:textId="77777777" w:rsidR="007017DA" w:rsidRPr="003E3FCA" w:rsidRDefault="007017DA">
      <w:pPr>
        <w:pStyle w:val="ECVText"/>
        <w:rPr>
          <w:sz w:val="18"/>
          <w:szCs w:val="18"/>
        </w:rPr>
      </w:pPr>
    </w:p>
    <w:p w14:paraId="5F518BD6" w14:textId="77777777" w:rsidR="007017DA" w:rsidRPr="003E3FCA" w:rsidRDefault="00E20F90" w:rsidP="00E20F90">
      <w:pPr>
        <w:pStyle w:val="ECVText"/>
        <w:tabs>
          <w:tab w:val="left" w:pos="2985"/>
        </w:tabs>
        <w:spacing w:after="120"/>
        <w:ind w:left="2977" w:hanging="1417"/>
        <w:rPr>
          <w:color w:val="000000" w:themeColor="text1"/>
          <w:sz w:val="18"/>
          <w:szCs w:val="18"/>
        </w:rPr>
      </w:pPr>
      <w:r w:rsidRPr="003E3FCA">
        <w:rPr>
          <w:color w:val="1F497D" w:themeColor="text2"/>
          <w:sz w:val="18"/>
          <w:szCs w:val="18"/>
        </w:rPr>
        <w:t xml:space="preserve">1992 – 1996          </w:t>
      </w:r>
      <w:r w:rsidRPr="003E3FCA">
        <w:rPr>
          <w:color w:val="000000" w:themeColor="text1"/>
          <w:sz w:val="18"/>
          <w:szCs w:val="18"/>
        </w:rPr>
        <w:t xml:space="preserve">maturita </w:t>
      </w:r>
    </w:p>
    <w:p w14:paraId="566E8627" w14:textId="77777777" w:rsidR="00E20F90" w:rsidRPr="003E3FCA" w:rsidRDefault="00E20F90" w:rsidP="00E20F90">
      <w:pPr>
        <w:pStyle w:val="ECVText"/>
        <w:tabs>
          <w:tab w:val="left" w:pos="2985"/>
        </w:tabs>
        <w:spacing w:after="120"/>
        <w:ind w:left="2835"/>
        <w:rPr>
          <w:color w:val="000000" w:themeColor="text1"/>
          <w:sz w:val="18"/>
          <w:szCs w:val="18"/>
        </w:rPr>
      </w:pPr>
      <w:r w:rsidRPr="003E3FCA">
        <w:rPr>
          <w:color w:val="000000" w:themeColor="text1"/>
          <w:sz w:val="18"/>
          <w:szCs w:val="18"/>
        </w:rPr>
        <w:t xml:space="preserve">  biológia, matematika, nemecký jazyk, slovenský jazyk</w:t>
      </w:r>
    </w:p>
    <w:p w14:paraId="691D7835" w14:textId="77777777" w:rsidR="00E20F90" w:rsidRPr="003E3FCA" w:rsidRDefault="00E20F90" w:rsidP="00E20F90">
      <w:pPr>
        <w:pStyle w:val="ECVText"/>
        <w:tabs>
          <w:tab w:val="left" w:pos="2985"/>
        </w:tabs>
        <w:spacing w:after="120"/>
        <w:ind w:left="2835"/>
        <w:rPr>
          <w:color w:val="000000" w:themeColor="text1"/>
          <w:sz w:val="18"/>
          <w:szCs w:val="18"/>
        </w:rPr>
      </w:pPr>
      <w:r w:rsidRPr="003E3FCA">
        <w:rPr>
          <w:color w:val="000000" w:themeColor="text1"/>
          <w:sz w:val="18"/>
          <w:szCs w:val="18"/>
        </w:rPr>
        <w:t xml:space="preserve">  Gymnázium M. R. Štefánika, Nové Mesto nad Váhom</w:t>
      </w:r>
    </w:p>
    <w:p w14:paraId="2A9974A1" w14:textId="77777777" w:rsidR="001E01D4" w:rsidRDefault="001E01D4">
      <w:pPr>
        <w:pStyle w:val="ECVText"/>
      </w:pPr>
    </w:p>
    <w:p w14:paraId="5C1C0320" w14:textId="77777777" w:rsidR="00B94B1A" w:rsidRDefault="00B94B1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577F" w14:paraId="5C71B9A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B0DD22" w14:textId="77777777" w:rsidR="00C2577F" w:rsidRDefault="009F0D78">
            <w:pPr>
              <w:pStyle w:val="ECVLeftHeading"/>
            </w:pPr>
            <w:r>
              <w:rPr>
                <w:caps w:val="0"/>
              </w:rPr>
              <w:t>OSOBNÉ ZRUČNOSTI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1203A84" w14:textId="77777777" w:rsidR="00C2577F" w:rsidRDefault="009F6E5C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anchorId="0A0CE000" wp14:editId="2AFA0850">
                  <wp:extent cx="4791075" cy="85725"/>
                  <wp:effectExtent l="19050" t="0" r="9525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D78">
              <w:t xml:space="preserve"> </w:t>
            </w:r>
          </w:p>
        </w:tc>
      </w:tr>
    </w:tbl>
    <w:p w14:paraId="11EB7A55" w14:textId="77777777" w:rsidR="00A00679" w:rsidRDefault="00A006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2577F" w14:paraId="44606336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1C0D9BC" w14:textId="77777777" w:rsidR="00C2577F" w:rsidRDefault="009F0D78">
            <w:pPr>
              <w:pStyle w:val="ECVLeftDetails"/>
            </w:pPr>
            <w:r>
              <w:t>Materinský jazyk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E6DC662" w14:textId="77777777" w:rsidR="00C2577F" w:rsidRDefault="006135A8" w:rsidP="006135A8">
            <w:pPr>
              <w:pStyle w:val="ECVSectionDetails"/>
            </w:pPr>
            <w:r>
              <w:t>Slovenský</w:t>
            </w:r>
          </w:p>
        </w:tc>
      </w:tr>
      <w:tr w:rsidR="00C2577F" w14:paraId="4D06420F" w14:textId="77777777" w:rsidTr="0043654E">
        <w:trPr>
          <w:cantSplit/>
          <w:trHeight w:val="168"/>
        </w:trPr>
        <w:tc>
          <w:tcPr>
            <w:tcW w:w="2834" w:type="dxa"/>
            <w:shd w:val="clear" w:color="auto" w:fill="auto"/>
          </w:tcPr>
          <w:p w14:paraId="40CADEA4" w14:textId="77777777" w:rsidR="00C2577F" w:rsidRDefault="00C2577F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1CC131E" w14:textId="77777777" w:rsidR="00C2577F" w:rsidRDefault="00C2577F">
            <w:pPr>
              <w:pStyle w:val="ECVRightColumn"/>
            </w:pPr>
          </w:p>
        </w:tc>
      </w:tr>
      <w:tr w:rsidR="00C2577F" w14:paraId="56CBDD1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4212354" w14:textId="77777777" w:rsidR="00C2577F" w:rsidRDefault="009F0D78">
            <w:pPr>
              <w:pStyle w:val="ECVLeftDetails"/>
              <w:rPr>
                <w:caps/>
              </w:rPr>
            </w:pPr>
            <w:r>
              <w:t>Ďalšie jazyky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654F3E2" w14:textId="77777777" w:rsidR="00C2577F" w:rsidRDefault="009F0D78">
            <w:pPr>
              <w:pStyle w:val="ECVLanguageHeading"/>
            </w:pPr>
            <w:r>
              <w:t xml:space="preserve">POROZUMENIE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1CD895" w14:textId="77777777" w:rsidR="00C2577F" w:rsidRDefault="009F0D78">
            <w:pPr>
              <w:pStyle w:val="ECVLanguageHeading"/>
            </w:pPr>
            <w:r>
              <w:t xml:space="preserve">HOVORENIE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1AD7770" w14:textId="77777777" w:rsidR="00C2577F" w:rsidRDefault="009F0D78">
            <w:pPr>
              <w:pStyle w:val="ECVLanguageHeading"/>
            </w:pPr>
            <w:r>
              <w:t xml:space="preserve">PÍSANIE </w:t>
            </w:r>
          </w:p>
        </w:tc>
      </w:tr>
      <w:tr w:rsidR="00C2577F" w14:paraId="0227F4F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ED167D" w14:textId="77777777" w:rsidR="00C2577F" w:rsidRDefault="00C2577F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384AB86" w14:textId="77777777" w:rsidR="00C2577F" w:rsidRDefault="009F0D78">
            <w:pPr>
              <w:pStyle w:val="ECVLanguageSubHeading"/>
            </w:pPr>
            <w:r>
              <w:t xml:space="preserve">Počúvanie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B52606" w14:textId="77777777" w:rsidR="00C2577F" w:rsidRDefault="009F0D78">
            <w:pPr>
              <w:pStyle w:val="ECVLanguageSubHeading"/>
            </w:pPr>
            <w:r>
              <w:t xml:space="preserve">Čítanie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806EB2" w14:textId="77777777" w:rsidR="00C2577F" w:rsidRDefault="009F0D78">
            <w:pPr>
              <w:pStyle w:val="ECVLanguageSubHeading"/>
            </w:pPr>
            <w:r>
              <w:t xml:space="preserve">Ústna interakcia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239D8D" w14:textId="77777777" w:rsidR="00C2577F" w:rsidRDefault="009F0D78">
            <w:pPr>
              <w:pStyle w:val="ECVLanguageSubHeading"/>
            </w:pPr>
            <w:r>
              <w:t xml:space="preserve">Samostatný ústny prejav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5FD981" w14:textId="77777777" w:rsidR="00C2577F" w:rsidRDefault="00C2577F">
            <w:pPr>
              <w:pStyle w:val="ECVRightColumn"/>
            </w:pPr>
          </w:p>
        </w:tc>
      </w:tr>
      <w:tr w:rsidR="006135A8" w14:paraId="44C7DC15" w14:textId="77777777" w:rsidTr="009B71C2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1EC9B8A" w14:textId="77777777" w:rsidR="006135A8" w:rsidRPr="006135A8" w:rsidRDefault="006135A8" w:rsidP="006135A8">
            <w:pPr>
              <w:pStyle w:val="ECVLanguageName"/>
            </w:pPr>
            <w:r>
              <w:t>Anglický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17DCBE" w14:textId="77777777" w:rsidR="006135A8" w:rsidRDefault="00BC55A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7C4D2D" w14:textId="77777777" w:rsidR="006135A8" w:rsidRDefault="00BC55A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A97D69" w14:textId="14574479" w:rsidR="006135A8" w:rsidRDefault="00ED295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3CD23F" w14:textId="77777777" w:rsidR="006135A8" w:rsidRDefault="00BC55A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5AC86D" w14:textId="605C9B5D" w:rsidR="006135A8" w:rsidRDefault="00ED295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</w:tr>
      <w:tr w:rsidR="006135A8" w14:paraId="3E102721" w14:textId="77777777" w:rsidTr="009B71C2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252ED57" w14:textId="77777777" w:rsidR="006135A8" w:rsidRDefault="006135A8" w:rsidP="006135A8">
            <w:pPr>
              <w:pStyle w:val="ECVLanguageName"/>
            </w:pPr>
            <w:r>
              <w:t>Nemecký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2680909" w14:textId="77777777" w:rsidR="006135A8" w:rsidRDefault="007017D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2F5D5B" w14:textId="77777777" w:rsidR="006135A8" w:rsidRDefault="007017D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1D6A03" w14:textId="0E08D50F" w:rsidR="006135A8" w:rsidRDefault="00ED295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78F2E5" w14:textId="7638DAA5" w:rsidR="006135A8" w:rsidRDefault="00ED295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0B1422" w14:textId="61F79061" w:rsidR="006135A8" w:rsidRDefault="00ED295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</w:tr>
      <w:tr w:rsidR="006135A8" w14:paraId="742EF8E1" w14:textId="77777777" w:rsidTr="009B71C2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0CBA0178" w14:textId="77777777" w:rsidR="006135A8" w:rsidRPr="006135A8" w:rsidRDefault="006135A8" w:rsidP="006135A8">
            <w:pPr>
              <w:pStyle w:val="ECVLanguageName"/>
            </w:pPr>
            <w:r>
              <w:t>Ruský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6D72252" w14:textId="77777777" w:rsidR="006135A8" w:rsidRDefault="007017D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4C99CE" w14:textId="77777777" w:rsidR="006135A8" w:rsidRDefault="007017D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B52A89" w14:textId="77777777" w:rsidR="006135A8" w:rsidRDefault="007017D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2D942D" w14:textId="77777777" w:rsidR="006135A8" w:rsidRDefault="007017D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79A43FB" w14:textId="77777777" w:rsidR="006135A8" w:rsidRDefault="007017DA">
            <w:pPr>
              <w:pStyle w:val="ECVLanguageLevel"/>
            </w:pPr>
            <w:r>
              <w:t>A1</w:t>
            </w:r>
          </w:p>
        </w:tc>
      </w:tr>
      <w:tr w:rsidR="006135A8" w14:paraId="6422DCC1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90EC3F4" w14:textId="77777777" w:rsidR="006135A8" w:rsidRDefault="006135A8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68036FD" w14:textId="77777777" w:rsidR="006135A8" w:rsidRDefault="006135A8">
            <w:pPr>
              <w:pStyle w:val="ECVLanguageExplanation"/>
            </w:pPr>
            <w:r>
              <w:t>Úrovne: A1/A2: Používateľ základov jazyka  -  B1/B2: Samostatný používateľ  -  C1/C2 Skúsený používateľ</w:t>
            </w:r>
          </w:p>
          <w:p w14:paraId="0FCA6F77" w14:textId="77777777" w:rsidR="006135A8" w:rsidRDefault="00BA240F">
            <w:pPr>
              <w:pStyle w:val="ECVLanguageExplanation"/>
            </w:pPr>
            <w:hyperlink r:id="rId17" w:history="1">
              <w:r w:rsidR="006135A8">
                <w:rPr>
                  <w:rStyle w:val="Hypertextovprepojenie"/>
                </w:rPr>
                <w:t>Spoločný európsky referenčný rámec pre jazyky</w:t>
              </w:r>
            </w:hyperlink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3654E" w14:paraId="46DC50F9" w14:textId="77777777" w:rsidTr="00971D9E">
        <w:trPr>
          <w:trHeight w:val="170"/>
        </w:trPr>
        <w:tc>
          <w:tcPr>
            <w:tcW w:w="2835" w:type="dxa"/>
            <w:shd w:val="clear" w:color="auto" w:fill="auto"/>
          </w:tcPr>
          <w:p w14:paraId="287BBE9E" w14:textId="77777777" w:rsidR="0043654E" w:rsidRDefault="0043654E" w:rsidP="0043654E">
            <w:pPr>
              <w:pStyle w:val="ECVLeftHeading"/>
            </w:pPr>
            <w:r>
              <w:rPr>
                <w:caps w:val="0"/>
              </w:rPr>
              <w:t xml:space="preserve">Komunikačné zručností </w:t>
            </w:r>
          </w:p>
        </w:tc>
        <w:tc>
          <w:tcPr>
            <w:tcW w:w="7540" w:type="dxa"/>
            <w:shd w:val="clear" w:color="auto" w:fill="auto"/>
          </w:tcPr>
          <w:p w14:paraId="2E4C7975" w14:textId="5EF84E2E" w:rsidR="00BC55A0" w:rsidRPr="00F23256" w:rsidRDefault="00BC55A0" w:rsidP="004F07F5">
            <w:pPr>
              <w:pStyle w:val="ECVSectionBullet"/>
              <w:jc w:val="both"/>
              <w:rPr>
                <w:color w:val="262626" w:themeColor="text1" w:themeTint="D9"/>
              </w:rPr>
            </w:pPr>
            <w:r w:rsidRPr="00F23256">
              <w:rPr>
                <w:color w:val="262626" w:themeColor="text1" w:themeTint="D9"/>
              </w:rPr>
              <w:t>Dobré k</w:t>
            </w:r>
            <w:r w:rsidR="0043654E" w:rsidRPr="00F23256">
              <w:rPr>
                <w:color w:val="262626" w:themeColor="text1" w:themeTint="D9"/>
              </w:rPr>
              <w:t>omunika</w:t>
            </w:r>
            <w:r w:rsidRPr="00F23256">
              <w:rPr>
                <w:color w:val="262626" w:themeColor="text1" w:themeTint="D9"/>
              </w:rPr>
              <w:t>čné schopnosti získané účasťou na</w:t>
            </w:r>
            <w:r w:rsidR="0043654E" w:rsidRPr="00F23256">
              <w:rPr>
                <w:color w:val="262626" w:themeColor="text1" w:themeTint="D9"/>
              </w:rPr>
              <w:t xml:space="preserve"> mnohých projektoch, vrátane medzinárodných</w:t>
            </w:r>
            <w:r w:rsidRPr="00F23256">
              <w:rPr>
                <w:color w:val="262626" w:themeColor="text1" w:themeTint="D9"/>
              </w:rPr>
              <w:t>; s</w:t>
            </w:r>
            <w:r w:rsidR="0043654E" w:rsidRPr="00F23256">
              <w:rPr>
                <w:color w:val="262626" w:themeColor="text1" w:themeTint="D9"/>
              </w:rPr>
              <w:t xml:space="preserve">kúsenosti s tímovou prácou, ktorá je vyžadovaná </w:t>
            </w:r>
            <w:r w:rsidRPr="00F23256">
              <w:rPr>
                <w:color w:val="262626" w:themeColor="text1" w:themeTint="D9"/>
              </w:rPr>
              <w:t>multidisciplinárnym charakterom krajinnej ekológie; práca s odb</w:t>
            </w:r>
            <w:r w:rsidR="004F07F5">
              <w:rPr>
                <w:color w:val="262626" w:themeColor="text1" w:themeTint="D9"/>
              </w:rPr>
              <w:t xml:space="preserve">ornou verejnosťou a študentmi </w:t>
            </w:r>
          </w:p>
        </w:tc>
      </w:tr>
    </w:tbl>
    <w:p w14:paraId="0D1B47A3" w14:textId="77777777" w:rsidR="0043654E" w:rsidRDefault="0043654E" w:rsidP="0043654E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3654E" w14:paraId="44F4832D" w14:textId="77777777" w:rsidTr="00FF7533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6A97F042" w14:textId="77777777" w:rsidR="0043654E" w:rsidRDefault="0043654E" w:rsidP="0043654E">
            <w:pPr>
              <w:pStyle w:val="ECVLeftDetails"/>
            </w:pPr>
            <w:r>
              <w:t xml:space="preserve">Organizačné a riadiace zručnosti </w:t>
            </w:r>
          </w:p>
        </w:tc>
        <w:tc>
          <w:tcPr>
            <w:tcW w:w="7542" w:type="dxa"/>
            <w:shd w:val="clear" w:color="auto" w:fill="auto"/>
          </w:tcPr>
          <w:p w14:paraId="61E90F15" w14:textId="1741C1AC" w:rsidR="0043654E" w:rsidRPr="00F23256" w:rsidRDefault="00BC55A0" w:rsidP="00437C3F">
            <w:pPr>
              <w:pStyle w:val="ECVSectionBullet"/>
              <w:jc w:val="both"/>
              <w:rPr>
                <w:color w:val="262626" w:themeColor="text1" w:themeTint="D9"/>
                <w:szCs w:val="18"/>
              </w:rPr>
            </w:pPr>
            <w:r w:rsidRPr="00F23256">
              <w:rPr>
                <w:color w:val="262626" w:themeColor="text1" w:themeTint="D9"/>
                <w:szCs w:val="18"/>
              </w:rPr>
              <w:t>Skúsenosti  v procesoch prípravy projektov; s</w:t>
            </w:r>
            <w:r w:rsidR="004F07F5">
              <w:rPr>
                <w:color w:val="262626" w:themeColor="text1" w:themeTint="D9"/>
                <w:szCs w:val="18"/>
              </w:rPr>
              <w:t>kúsenosti s vedením projektov</w:t>
            </w:r>
            <w:r w:rsidRPr="00F23256">
              <w:rPr>
                <w:color w:val="262626" w:themeColor="text1" w:themeTint="D9"/>
                <w:szCs w:val="18"/>
              </w:rPr>
              <w:t>; s</w:t>
            </w:r>
            <w:r w:rsidR="0043654E" w:rsidRPr="00F23256">
              <w:rPr>
                <w:color w:val="262626" w:themeColor="text1" w:themeTint="D9"/>
                <w:szCs w:val="18"/>
              </w:rPr>
              <w:t>kúsenosti s organizáciou medzinárodných konferencií a sympózií.</w:t>
            </w:r>
            <w:r w:rsidR="0043654E" w:rsidRPr="00F23256">
              <w:rPr>
                <w:color w:val="262626" w:themeColor="text1" w:themeTint="D9"/>
              </w:rPr>
              <w:t xml:space="preserve"> 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3654E" w14:paraId="00C3152A" w14:textId="77777777" w:rsidTr="00FF7533">
        <w:trPr>
          <w:trHeight w:val="170"/>
        </w:trPr>
        <w:tc>
          <w:tcPr>
            <w:tcW w:w="2835" w:type="dxa"/>
            <w:shd w:val="clear" w:color="auto" w:fill="auto"/>
          </w:tcPr>
          <w:p w14:paraId="73593A6C" w14:textId="77777777" w:rsidR="0043654E" w:rsidRDefault="008E688E" w:rsidP="008E688E">
            <w:pPr>
              <w:pStyle w:val="ECVLeftHeading"/>
            </w:pPr>
            <w:r>
              <w:rPr>
                <w:caps w:val="0"/>
              </w:rPr>
              <w:t>Pracovné zručnosti</w:t>
            </w:r>
            <w:r w:rsidR="0043654E">
              <w:rPr>
                <w:caps w:val="0"/>
              </w:rPr>
              <w:t xml:space="preserve"> 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12342B6" w14:textId="77777777" w:rsidR="0043654E" w:rsidRPr="00F23256" w:rsidRDefault="008E688E" w:rsidP="00FF7533">
            <w:pPr>
              <w:pStyle w:val="ECVBlueBox"/>
              <w:jc w:val="left"/>
              <w:rPr>
                <w:color w:val="262626" w:themeColor="text1" w:themeTint="D9"/>
                <w:sz w:val="18"/>
                <w:szCs w:val="18"/>
              </w:rPr>
            </w:pPr>
            <w:r w:rsidRPr="00F23256">
              <w:rPr>
                <w:color w:val="262626" w:themeColor="text1" w:themeTint="D9"/>
                <w:spacing w:val="-6"/>
                <w:sz w:val="18"/>
                <w:szCs w:val="24"/>
              </w:rPr>
              <w:t>Starostlivosť o služobné motorové vozidlo, fotografická dokumentácia</w:t>
            </w:r>
            <w:r w:rsidR="000F4A2D" w:rsidRPr="00F23256">
              <w:rPr>
                <w:color w:val="262626" w:themeColor="text1" w:themeTint="D9"/>
                <w:spacing w:val="-6"/>
                <w:sz w:val="18"/>
                <w:szCs w:val="24"/>
              </w:rPr>
              <w:t>, práca v laboratóriu.</w:t>
            </w:r>
          </w:p>
        </w:tc>
      </w:tr>
    </w:tbl>
    <w:p w14:paraId="570FA5F4" w14:textId="77777777" w:rsidR="00C66476" w:rsidRDefault="00C66476" w:rsidP="00A00679">
      <w:pPr>
        <w:pStyle w:val="ECVText"/>
      </w:pPr>
    </w:p>
    <w:p w14:paraId="0E5E563D" w14:textId="77777777" w:rsidR="00C66476" w:rsidRDefault="00C66476"/>
    <w:p w14:paraId="541F23DF" w14:textId="77777777" w:rsidR="00C2577F" w:rsidRDefault="00C2577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2577F" w14:paraId="2FAC8650" w14:textId="77777777" w:rsidTr="002D7603">
        <w:trPr>
          <w:trHeight w:val="265"/>
        </w:trPr>
        <w:tc>
          <w:tcPr>
            <w:tcW w:w="2834" w:type="dxa"/>
            <w:vMerge w:val="restart"/>
            <w:shd w:val="clear" w:color="auto" w:fill="auto"/>
          </w:tcPr>
          <w:p w14:paraId="49B00751" w14:textId="77777777" w:rsidR="00C2577F" w:rsidRDefault="009F0D78">
            <w:pPr>
              <w:pStyle w:val="ECVLeftDetails"/>
            </w:pPr>
            <w:r>
              <w:t>Digitálna zručnosť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157816" w14:textId="77777777" w:rsidR="00C2577F" w:rsidRDefault="009F0D78">
            <w:pPr>
              <w:pStyle w:val="ECVLanguageHeading"/>
            </w:pPr>
            <w:r>
              <w:rPr>
                <w:caps w:val="0"/>
              </w:rPr>
              <w:t>SEBAHODNOTENIE</w:t>
            </w:r>
          </w:p>
        </w:tc>
      </w:tr>
      <w:tr w:rsidR="00C2577F" w14:paraId="7FC83918" w14:textId="77777777" w:rsidTr="00517238">
        <w:tblPrEx>
          <w:tblCellMar>
            <w:left w:w="227" w:type="dxa"/>
            <w:right w:w="227" w:type="dxa"/>
          </w:tblCellMar>
        </w:tblPrEx>
        <w:trPr>
          <w:trHeight w:val="469"/>
        </w:trPr>
        <w:tc>
          <w:tcPr>
            <w:tcW w:w="2834" w:type="dxa"/>
            <w:vMerge/>
            <w:shd w:val="clear" w:color="auto" w:fill="auto"/>
          </w:tcPr>
          <w:p w14:paraId="08A965E3" w14:textId="77777777" w:rsidR="00C2577F" w:rsidRDefault="00C2577F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5B664A1" w14:textId="77777777" w:rsidR="00C2577F" w:rsidRDefault="009F0D78">
            <w:pPr>
              <w:pStyle w:val="ECVLanguageSubHeading"/>
            </w:pPr>
            <w:r>
              <w:t>Spracovanie informácií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3F6EA9" w14:textId="77777777" w:rsidR="00C2577F" w:rsidRDefault="009F0D78">
            <w:pPr>
              <w:pStyle w:val="ECVLanguageSubHeading"/>
            </w:pPr>
            <w:r>
              <w:t>Komunikácia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985166C" w14:textId="77777777" w:rsidR="00C2577F" w:rsidRDefault="009F0D78">
            <w:pPr>
              <w:pStyle w:val="ECVLanguageSubHeading"/>
            </w:pPr>
            <w:r>
              <w:t>Vytváranie obsahu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B9FC96" w14:textId="77777777" w:rsidR="00C2577F" w:rsidRDefault="009F0D78">
            <w:pPr>
              <w:pStyle w:val="ECVLanguageSubHeading"/>
            </w:pPr>
            <w:r>
              <w:t>Bezpečnosť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1BC7AD" w14:textId="77777777" w:rsidR="00C2577F" w:rsidRDefault="009F0D78">
            <w:pPr>
              <w:pStyle w:val="ECVLanguageSubHeading"/>
            </w:pPr>
            <w:r>
              <w:t>Riešenie problémov</w:t>
            </w:r>
          </w:p>
        </w:tc>
      </w:tr>
      <w:tr w:rsidR="00C2577F" w14:paraId="46B62F87" w14:textId="77777777" w:rsidTr="002D7603">
        <w:tblPrEx>
          <w:tblCellMar>
            <w:top w:w="113" w:type="dxa"/>
            <w:bottom w:w="113" w:type="dxa"/>
          </w:tblCellMar>
        </w:tblPrEx>
        <w:trPr>
          <w:trHeight w:val="382"/>
        </w:trPr>
        <w:tc>
          <w:tcPr>
            <w:tcW w:w="2834" w:type="dxa"/>
            <w:shd w:val="clear" w:color="auto" w:fill="auto"/>
            <w:vAlign w:val="center"/>
          </w:tcPr>
          <w:p w14:paraId="3F435AA9" w14:textId="77777777" w:rsidR="00C2577F" w:rsidRDefault="00C2577F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F9D280" w14:textId="77777777" w:rsidR="000F4A2D" w:rsidRDefault="000F4A2D" w:rsidP="006135A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Skúsený </w:t>
            </w:r>
          </w:p>
          <w:p w14:paraId="2C0D2875" w14:textId="77777777" w:rsidR="00C2577F" w:rsidRDefault="000F4A2D" w:rsidP="006135A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používateľ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D5CD93" w14:textId="77777777" w:rsidR="000F4A2D" w:rsidRDefault="000F4A2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Skúsený </w:t>
            </w:r>
          </w:p>
          <w:p w14:paraId="183C354E" w14:textId="77777777" w:rsidR="00C2577F" w:rsidRDefault="000F4A2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používateľ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D5ADF4" w14:textId="77777777" w:rsidR="000F4A2D" w:rsidRDefault="000F4A2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Skúsený </w:t>
            </w:r>
          </w:p>
          <w:p w14:paraId="187F4176" w14:textId="77777777" w:rsidR="00C2577F" w:rsidRDefault="000F4A2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používateľ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FEFAD8" w14:textId="77777777" w:rsidR="00C2577F" w:rsidRDefault="006135A8" w:rsidP="006135A8">
            <w:pPr>
              <w:pStyle w:val="ECVLanguageLevel"/>
              <w:rPr>
                <w:caps w:val="0"/>
              </w:rPr>
            </w:pPr>
            <w:r w:rsidRPr="006135A8">
              <w:rPr>
                <w:caps w:val="0"/>
              </w:rPr>
              <w:t>Samostatný používateľ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EA2C67" w14:textId="77777777" w:rsidR="00C2577F" w:rsidRDefault="006135A8" w:rsidP="006135A8">
            <w:pPr>
              <w:pStyle w:val="ECVLanguageLevel"/>
            </w:pPr>
            <w:r w:rsidRPr="006135A8">
              <w:rPr>
                <w:caps w:val="0"/>
              </w:rPr>
              <w:t>Samostatný používate</w:t>
            </w:r>
            <w:r w:rsidR="00DF2BD2">
              <w:rPr>
                <w:caps w:val="0"/>
              </w:rPr>
              <w:t>ľ</w:t>
            </w:r>
          </w:p>
        </w:tc>
      </w:tr>
      <w:tr w:rsidR="00C2577F" w14:paraId="280C6EB9" w14:textId="77777777" w:rsidTr="00517238">
        <w:tblPrEx>
          <w:tblCellMar>
            <w:bottom w:w="113" w:type="dxa"/>
          </w:tblCellMar>
        </w:tblPrEx>
        <w:trPr>
          <w:trHeight w:val="297"/>
        </w:trPr>
        <w:tc>
          <w:tcPr>
            <w:tcW w:w="2834" w:type="dxa"/>
            <w:shd w:val="clear" w:color="auto" w:fill="auto"/>
          </w:tcPr>
          <w:p w14:paraId="564A2C27" w14:textId="77777777" w:rsidR="00C2577F" w:rsidRDefault="00C2577F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768CB366" w14:textId="77777777" w:rsidR="00C2577F" w:rsidRDefault="009F0D78">
            <w:pPr>
              <w:pStyle w:val="ECVLanguageExplanation"/>
            </w:pPr>
            <w:r>
              <w:rPr>
                <w:color w:val="000080"/>
              </w:rPr>
              <w:t>Úrovne: Používateľ základov jazyka  -  Samostatný používateľ  -  Skúsený používateľ</w:t>
            </w:r>
          </w:p>
          <w:p w14:paraId="0ECB4B17" w14:textId="77777777" w:rsidR="00C2577F" w:rsidRDefault="00BA240F">
            <w:pPr>
              <w:pStyle w:val="ECVLanguageExplanation"/>
            </w:pPr>
            <w:hyperlink r:id="rId18" w:history="1">
              <w:r w:rsidR="009F0D78">
                <w:rPr>
                  <w:rStyle w:val="Hypertextovprepojenie"/>
                </w:rPr>
                <w:t>Digitálne zručnosti - Tabuľka sebahodnotenia</w:t>
              </w:r>
            </w:hyperlink>
          </w:p>
        </w:tc>
      </w:tr>
      <w:tr w:rsidR="00C2577F" w14:paraId="1819F68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0007FFC" w14:textId="77777777" w:rsidR="00C2577F" w:rsidRDefault="00C2577F" w:rsidP="00517238">
            <w:pPr>
              <w:pStyle w:val="ECVLeftDetails"/>
              <w:spacing w:before="0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E3A92AE" w14:textId="77777777" w:rsidR="00C2577F" w:rsidRPr="000F4A2D" w:rsidRDefault="006135A8" w:rsidP="000F4A2D">
            <w:pPr>
              <w:pStyle w:val="Zkladntext"/>
              <w:spacing w:line="240" w:lineRule="auto"/>
              <w:jc w:val="both"/>
              <w:rPr>
                <w:sz w:val="18"/>
                <w:szCs w:val="18"/>
              </w:rPr>
            </w:pPr>
            <w:r w:rsidRPr="00517238">
              <w:rPr>
                <w:sz w:val="18"/>
                <w:szCs w:val="18"/>
              </w:rPr>
              <w:t>Dobrá zručnosť v používaní štandardných počítačových programov, vrátane  programov  Microsoft Office – Word</w:t>
            </w:r>
            <w:r w:rsidR="000F4A2D">
              <w:rPr>
                <w:sz w:val="18"/>
                <w:szCs w:val="18"/>
              </w:rPr>
              <w:t>, Excel, Access a </w:t>
            </w:r>
            <w:proofErr w:type="spellStart"/>
            <w:r w:rsidR="000F4A2D">
              <w:rPr>
                <w:sz w:val="18"/>
                <w:szCs w:val="18"/>
              </w:rPr>
              <w:t>Power</w:t>
            </w:r>
            <w:proofErr w:type="spellEnd"/>
            <w:r w:rsidR="000F4A2D">
              <w:rPr>
                <w:sz w:val="18"/>
                <w:szCs w:val="18"/>
              </w:rPr>
              <w:t xml:space="preserve"> Point. </w:t>
            </w:r>
            <w:r w:rsidRPr="00517238">
              <w:rPr>
                <w:sz w:val="18"/>
                <w:szCs w:val="18"/>
              </w:rPr>
              <w:t>Užívateľská úroveň práce s programom pre geograf</w:t>
            </w:r>
            <w:r w:rsidR="00C10C16">
              <w:rPr>
                <w:sz w:val="18"/>
                <w:szCs w:val="18"/>
              </w:rPr>
              <w:t xml:space="preserve">ické informačné systémy </w:t>
            </w:r>
            <w:r w:rsidR="00DF2BD2">
              <w:rPr>
                <w:sz w:val="18"/>
                <w:szCs w:val="18"/>
              </w:rPr>
              <w:t>GIS</w:t>
            </w:r>
            <w:r w:rsidR="000F4A2D">
              <w:rPr>
                <w:sz w:val="18"/>
                <w:szCs w:val="18"/>
              </w:rPr>
              <w:t>.</w:t>
            </w:r>
            <w:r w:rsidR="00DF2BD2">
              <w:rPr>
                <w:sz w:val="18"/>
                <w:szCs w:val="18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D03A3" w14:paraId="7EEE2150" w14:textId="77777777" w:rsidTr="00FF7533">
        <w:trPr>
          <w:trHeight w:val="170"/>
        </w:trPr>
        <w:tc>
          <w:tcPr>
            <w:tcW w:w="2835" w:type="dxa"/>
            <w:shd w:val="clear" w:color="auto" w:fill="auto"/>
          </w:tcPr>
          <w:p w14:paraId="37136E16" w14:textId="7ACFA658" w:rsidR="006D03A3" w:rsidRDefault="00D92977" w:rsidP="00FF7533">
            <w:pPr>
              <w:pStyle w:val="ECVLeftHeading"/>
            </w:pPr>
            <w:r>
              <w:rPr>
                <w:caps w:val="0"/>
              </w:rPr>
              <w:t>Ďalšie zručnosti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F73220C" w14:textId="55CF70F2" w:rsidR="006D03A3" w:rsidRPr="003C6B05" w:rsidRDefault="00D92977" w:rsidP="00FF7533">
            <w:pPr>
              <w:pStyle w:val="ECVBlue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Člen JAMES</w:t>
            </w:r>
          </w:p>
        </w:tc>
      </w:tr>
    </w:tbl>
    <w:p w14:paraId="1080FD1E" w14:textId="77777777" w:rsidR="006D03A3" w:rsidRDefault="006D03A3" w:rsidP="006D03A3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D03A3" w14:paraId="4DDD9086" w14:textId="77777777" w:rsidTr="00FF7533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F7B0F89" w14:textId="77777777" w:rsidR="006D03A3" w:rsidRDefault="006D03A3" w:rsidP="00FF7533">
            <w:pPr>
              <w:pStyle w:val="ECVLeftDetails"/>
            </w:pPr>
            <w:r>
              <w:t>Vodičský preukaz</w:t>
            </w:r>
          </w:p>
        </w:tc>
        <w:tc>
          <w:tcPr>
            <w:tcW w:w="7542" w:type="dxa"/>
            <w:shd w:val="clear" w:color="auto" w:fill="auto"/>
          </w:tcPr>
          <w:p w14:paraId="6F0FD7FA" w14:textId="77777777" w:rsidR="006D03A3" w:rsidRDefault="006D03A3" w:rsidP="00FF7533">
            <w:pPr>
              <w:pStyle w:val="ECVSectionDetails"/>
            </w:pPr>
            <w:r>
              <w:t>Skupina B</w:t>
            </w:r>
          </w:p>
        </w:tc>
      </w:tr>
    </w:tbl>
    <w:p w14:paraId="47FE4483" w14:textId="77777777" w:rsidR="00C2577F" w:rsidRDefault="00C2577F">
      <w:pPr>
        <w:pStyle w:val="ECVText"/>
      </w:pPr>
    </w:p>
    <w:p w14:paraId="00973BA5" w14:textId="77777777" w:rsidR="00D34A9A" w:rsidRDefault="00D34A9A">
      <w:pPr>
        <w:pStyle w:val="ECVText"/>
      </w:pPr>
    </w:p>
    <w:p w14:paraId="44D7EB8D" w14:textId="77777777" w:rsidR="00D34A9A" w:rsidRDefault="00D34A9A">
      <w:pPr>
        <w:pStyle w:val="ECVText"/>
      </w:pPr>
    </w:p>
    <w:p w14:paraId="2A746C6C" w14:textId="77777777" w:rsidR="00D34A9A" w:rsidRDefault="00D34A9A">
      <w:pPr>
        <w:pStyle w:val="ECVText"/>
      </w:pPr>
    </w:p>
    <w:p w14:paraId="4F703543" w14:textId="77777777" w:rsidR="00D34A9A" w:rsidRDefault="00D34A9A">
      <w:pPr>
        <w:pStyle w:val="ECVText"/>
      </w:pPr>
    </w:p>
    <w:p w14:paraId="1EB836DD" w14:textId="77777777" w:rsidR="00D34A9A" w:rsidRDefault="00D34A9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577F" w14:paraId="3AADD683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415D55A" w14:textId="77777777" w:rsidR="00C2577F" w:rsidRDefault="009F0D78" w:rsidP="002D7603">
            <w:pPr>
              <w:pStyle w:val="ECVLeftHeading"/>
            </w:pPr>
            <w:r>
              <w:rPr>
                <w:caps w:val="0"/>
              </w:rPr>
              <w:t>DOPLŇUJÚCE INFORMÁCIE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4A6B655" w14:textId="77777777" w:rsidR="00C2577F" w:rsidRDefault="009F6E5C" w:rsidP="002D7603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anchorId="551DB443" wp14:editId="6F9947F4">
                  <wp:extent cx="4791075" cy="85725"/>
                  <wp:effectExtent l="19050" t="0" r="9525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D78">
              <w:t xml:space="preserve"> </w:t>
            </w:r>
          </w:p>
        </w:tc>
      </w:tr>
    </w:tbl>
    <w:p w14:paraId="3A0B2E57" w14:textId="77777777" w:rsidR="00C2577F" w:rsidRDefault="00C2577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399"/>
      </w:tblGrid>
      <w:tr w:rsidR="00C66476" w14:paraId="4BBBED21" w14:textId="77777777" w:rsidTr="00882374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1214079" w14:textId="77777777" w:rsidR="002C3A1B" w:rsidRDefault="002C3A1B" w:rsidP="002C3A1B">
            <w:pPr>
              <w:pStyle w:val="ECVLeftDetails"/>
            </w:pPr>
            <w:r>
              <w:t>Publikácie</w:t>
            </w:r>
          </w:p>
          <w:p w14:paraId="4FB4BB43" w14:textId="77777777" w:rsidR="002C3A1B" w:rsidRDefault="002C3A1B">
            <w:pPr>
              <w:pStyle w:val="ECVLeftDetails"/>
            </w:pPr>
          </w:p>
          <w:p w14:paraId="00D1A375" w14:textId="77777777" w:rsidR="002C3A1B" w:rsidRDefault="002C3A1B">
            <w:pPr>
              <w:pStyle w:val="ECVLeftDetails"/>
            </w:pPr>
          </w:p>
          <w:p w14:paraId="389EF4BB" w14:textId="77777777" w:rsidR="002C3A1B" w:rsidRDefault="002C3A1B">
            <w:pPr>
              <w:pStyle w:val="ECVLeftDetails"/>
            </w:pPr>
          </w:p>
          <w:p w14:paraId="0FE8D1C6" w14:textId="77777777" w:rsidR="002C3A1B" w:rsidRDefault="002C3A1B">
            <w:pPr>
              <w:pStyle w:val="ECVLeftDetails"/>
            </w:pPr>
          </w:p>
          <w:p w14:paraId="09618BD2" w14:textId="77777777" w:rsidR="00E90D50" w:rsidRDefault="00E90D50">
            <w:pPr>
              <w:pStyle w:val="ECVLeftDetails"/>
            </w:pPr>
          </w:p>
          <w:p w14:paraId="5A94318F" w14:textId="77777777" w:rsidR="00E90D50" w:rsidRDefault="00E90D50">
            <w:pPr>
              <w:pStyle w:val="ECVLeftDetails"/>
            </w:pPr>
          </w:p>
          <w:p w14:paraId="15D45678" w14:textId="77777777" w:rsidR="00E90D50" w:rsidRDefault="00E90D50">
            <w:pPr>
              <w:pStyle w:val="ECVLeftDetails"/>
            </w:pPr>
          </w:p>
          <w:p w14:paraId="059765FC" w14:textId="77777777" w:rsidR="00E90D50" w:rsidRDefault="00E90D50">
            <w:pPr>
              <w:pStyle w:val="ECVLeftDetails"/>
            </w:pPr>
          </w:p>
          <w:p w14:paraId="624B0662" w14:textId="77777777" w:rsidR="00E90D50" w:rsidRDefault="00E90D50">
            <w:pPr>
              <w:pStyle w:val="ECVLeftDetails"/>
            </w:pPr>
          </w:p>
          <w:p w14:paraId="6C5A6C64" w14:textId="77777777" w:rsidR="00E90D50" w:rsidRDefault="00E90D50">
            <w:pPr>
              <w:pStyle w:val="ECVLeftDetails"/>
            </w:pPr>
          </w:p>
          <w:p w14:paraId="2BD685A1" w14:textId="77777777" w:rsidR="00E90D50" w:rsidRDefault="00E90D50">
            <w:pPr>
              <w:pStyle w:val="ECVLeftDetails"/>
            </w:pPr>
          </w:p>
          <w:p w14:paraId="7DF863CA" w14:textId="77777777" w:rsidR="00E90D50" w:rsidRDefault="00E90D50">
            <w:pPr>
              <w:pStyle w:val="ECVLeftDetails"/>
            </w:pPr>
          </w:p>
          <w:p w14:paraId="75B40CAA" w14:textId="77777777" w:rsidR="00E90D50" w:rsidRDefault="00E90D50">
            <w:pPr>
              <w:pStyle w:val="ECVLeftDetails"/>
            </w:pPr>
          </w:p>
          <w:p w14:paraId="7917AD04" w14:textId="77777777" w:rsidR="00E90D50" w:rsidRDefault="00E90D50">
            <w:pPr>
              <w:pStyle w:val="ECVLeftDetails"/>
            </w:pPr>
          </w:p>
          <w:p w14:paraId="596CB97D" w14:textId="77777777" w:rsidR="00E90D50" w:rsidRDefault="00E90D50">
            <w:pPr>
              <w:pStyle w:val="ECVLeftDetails"/>
            </w:pPr>
          </w:p>
          <w:p w14:paraId="2CD15E6B" w14:textId="77777777" w:rsidR="00E90D50" w:rsidRDefault="00E90D50">
            <w:pPr>
              <w:pStyle w:val="ECVLeftDetails"/>
            </w:pPr>
          </w:p>
          <w:p w14:paraId="31314D99" w14:textId="77777777" w:rsidR="00E90D50" w:rsidRDefault="00E90D50">
            <w:pPr>
              <w:pStyle w:val="ECVLeftDetails"/>
            </w:pPr>
          </w:p>
          <w:p w14:paraId="7C9547BC" w14:textId="77777777" w:rsidR="00E90D50" w:rsidRDefault="00E90D50">
            <w:pPr>
              <w:pStyle w:val="ECVLeftDetails"/>
            </w:pPr>
          </w:p>
          <w:p w14:paraId="3184A323" w14:textId="77777777" w:rsidR="00E90D50" w:rsidRDefault="00E90D50">
            <w:pPr>
              <w:pStyle w:val="ECVLeftDetails"/>
            </w:pPr>
          </w:p>
          <w:p w14:paraId="00831E15" w14:textId="77777777" w:rsidR="00E90D50" w:rsidRDefault="00E90D50">
            <w:pPr>
              <w:pStyle w:val="ECVLeftDetails"/>
            </w:pPr>
          </w:p>
          <w:p w14:paraId="7F1BBCE4" w14:textId="77777777" w:rsidR="00E90D50" w:rsidRDefault="00E90D50">
            <w:pPr>
              <w:pStyle w:val="ECVLeftDetails"/>
            </w:pPr>
          </w:p>
          <w:p w14:paraId="2860BB95" w14:textId="77777777" w:rsidR="00E90D50" w:rsidRDefault="00E90D50">
            <w:pPr>
              <w:pStyle w:val="ECVLeftDetails"/>
            </w:pPr>
          </w:p>
          <w:p w14:paraId="4FFD6DD8" w14:textId="77777777" w:rsidR="00E90D50" w:rsidRDefault="00E90D50">
            <w:pPr>
              <w:pStyle w:val="ECVLeftDetails"/>
            </w:pPr>
          </w:p>
          <w:p w14:paraId="360A1331" w14:textId="77777777" w:rsidR="00E90D50" w:rsidRDefault="00E90D50">
            <w:pPr>
              <w:pStyle w:val="ECVLeftDetails"/>
            </w:pPr>
          </w:p>
          <w:p w14:paraId="61B00989" w14:textId="77777777" w:rsidR="00E90D50" w:rsidRDefault="00E90D50">
            <w:pPr>
              <w:pStyle w:val="ECVLeftDetails"/>
            </w:pPr>
          </w:p>
          <w:p w14:paraId="66F8CE09" w14:textId="77777777" w:rsidR="00E90D50" w:rsidRDefault="00E90D50">
            <w:pPr>
              <w:pStyle w:val="ECVLeftDetails"/>
            </w:pPr>
          </w:p>
          <w:p w14:paraId="300FFC82" w14:textId="77777777" w:rsidR="00E90D50" w:rsidRDefault="00E90D50">
            <w:pPr>
              <w:pStyle w:val="ECVLeftDetails"/>
            </w:pPr>
          </w:p>
          <w:p w14:paraId="4A0C5A97" w14:textId="77777777" w:rsidR="00E90D50" w:rsidRDefault="00E90D50">
            <w:pPr>
              <w:pStyle w:val="ECVLeftDetails"/>
            </w:pPr>
          </w:p>
          <w:p w14:paraId="498B5A2C" w14:textId="77777777" w:rsidR="00E90D50" w:rsidRDefault="00E90D50">
            <w:pPr>
              <w:pStyle w:val="ECVLeftDetails"/>
            </w:pPr>
          </w:p>
          <w:p w14:paraId="76B64B7C" w14:textId="77777777" w:rsidR="00E90D50" w:rsidRDefault="00E90D50">
            <w:pPr>
              <w:pStyle w:val="ECVLeftDetails"/>
            </w:pPr>
          </w:p>
          <w:p w14:paraId="36E42C3A" w14:textId="77777777" w:rsidR="00E90D50" w:rsidRDefault="00E90D50">
            <w:pPr>
              <w:pStyle w:val="ECVLeftDetails"/>
            </w:pPr>
          </w:p>
          <w:p w14:paraId="30553A6E" w14:textId="77777777" w:rsidR="00E90D50" w:rsidRDefault="00E90D50">
            <w:pPr>
              <w:pStyle w:val="ECVLeftDetails"/>
            </w:pPr>
          </w:p>
          <w:p w14:paraId="1EDD43B2" w14:textId="77777777" w:rsidR="00E90D50" w:rsidRDefault="00E90D50">
            <w:pPr>
              <w:pStyle w:val="ECVLeftDetails"/>
            </w:pPr>
          </w:p>
          <w:p w14:paraId="73658645" w14:textId="77777777" w:rsidR="00E90D50" w:rsidRDefault="00E90D50">
            <w:pPr>
              <w:pStyle w:val="ECVLeftDetails"/>
            </w:pPr>
          </w:p>
          <w:p w14:paraId="6F314DCC" w14:textId="77777777" w:rsidR="00E90D50" w:rsidRDefault="00E90D50">
            <w:pPr>
              <w:pStyle w:val="ECVLeftDetails"/>
            </w:pPr>
          </w:p>
          <w:p w14:paraId="08F6972A" w14:textId="77777777" w:rsidR="00E90D50" w:rsidRDefault="00E90D50">
            <w:pPr>
              <w:pStyle w:val="ECVLeftDetails"/>
            </w:pPr>
          </w:p>
          <w:p w14:paraId="49F8CB59" w14:textId="77777777" w:rsidR="00E90D50" w:rsidRDefault="00E90D50">
            <w:pPr>
              <w:pStyle w:val="ECVLeftDetails"/>
            </w:pPr>
          </w:p>
          <w:p w14:paraId="12F3BF65" w14:textId="77777777" w:rsidR="00E90D50" w:rsidRDefault="00E90D50">
            <w:pPr>
              <w:pStyle w:val="ECVLeftDetails"/>
            </w:pPr>
          </w:p>
          <w:p w14:paraId="590346BA" w14:textId="77777777" w:rsidR="00E90D50" w:rsidRDefault="00E90D50">
            <w:pPr>
              <w:pStyle w:val="ECVLeftDetails"/>
            </w:pPr>
          </w:p>
          <w:p w14:paraId="50CCCF62" w14:textId="77777777" w:rsidR="00E90D50" w:rsidRDefault="00E90D50">
            <w:pPr>
              <w:pStyle w:val="ECVLeftDetails"/>
            </w:pPr>
          </w:p>
          <w:p w14:paraId="6EE88092" w14:textId="77777777" w:rsidR="00E90D50" w:rsidRDefault="00E90D50" w:rsidP="00E90D50">
            <w:pPr>
              <w:pStyle w:val="ECVLeftDetails"/>
            </w:pPr>
          </w:p>
          <w:p w14:paraId="64CB7F00" w14:textId="77777777" w:rsidR="00E90D50" w:rsidRDefault="00E90D50" w:rsidP="00E90D50">
            <w:pPr>
              <w:pStyle w:val="ECVLeftDetails"/>
            </w:pPr>
          </w:p>
          <w:p w14:paraId="65C45A5E" w14:textId="77777777" w:rsidR="00E90D50" w:rsidRDefault="00E90D50" w:rsidP="00E90D50">
            <w:pPr>
              <w:pStyle w:val="ECVLeftDetails"/>
            </w:pPr>
          </w:p>
          <w:p w14:paraId="6CC5D856" w14:textId="77777777" w:rsidR="00E90D50" w:rsidRDefault="00E90D50" w:rsidP="00E90D50">
            <w:pPr>
              <w:pStyle w:val="ECVLeftDetails"/>
            </w:pPr>
          </w:p>
          <w:p w14:paraId="373A5080" w14:textId="77777777" w:rsidR="00E90D50" w:rsidRDefault="00E90D50" w:rsidP="00E90D50">
            <w:pPr>
              <w:pStyle w:val="ECVLeftDetails"/>
            </w:pPr>
          </w:p>
          <w:p w14:paraId="63783634" w14:textId="77777777" w:rsidR="00E90D50" w:rsidRDefault="00E90D50" w:rsidP="00E90D50">
            <w:pPr>
              <w:pStyle w:val="ECVLeftDetails"/>
            </w:pPr>
          </w:p>
          <w:p w14:paraId="2350F5BE" w14:textId="77777777" w:rsidR="00E90D50" w:rsidRDefault="00E90D50" w:rsidP="00E90D50">
            <w:pPr>
              <w:pStyle w:val="ECVLeftDetails"/>
            </w:pPr>
          </w:p>
          <w:p w14:paraId="61F10C4F" w14:textId="77777777" w:rsidR="00E90D50" w:rsidRDefault="00E90D50" w:rsidP="00E90D50">
            <w:pPr>
              <w:pStyle w:val="ECVLeftDetails"/>
            </w:pPr>
          </w:p>
          <w:p w14:paraId="0EDDDD85" w14:textId="77777777" w:rsidR="00E90D50" w:rsidRDefault="00E90D50" w:rsidP="00E90D50">
            <w:pPr>
              <w:pStyle w:val="ECVLeftDetails"/>
            </w:pPr>
          </w:p>
          <w:p w14:paraId="7C8720A5" w14:textId="77777777" w:rsidR="00E90D50" w:rsidRDefault="00E90D50" w:rsidP="00E90D50">
            <w:pPr>
              <w:pStyle w:val="ECVLeftDetails"/>
            </w:pPr>
          </w:p>
          <w:p w14:paraId="2BCFC8CD" w14:textId="77777777" w:rsidR="001679EB" w:rsidRDefault="001679EB" w:rsidP="00E90D50">
            <w:pPr>
              <w:pStyle w:val="ECVLeftDetails"/>
            </w:pPr>
          </w:p>
          <w:p w14:paraId="34E6D62D" w14:textId="77777777" w:rsidR="001679EB" w:rsidRDefault="001679EB" w:rsidP="00E90D50">
            <w:pPr>
              <w:pStyle w:val="ECVLeftDetails"/>
            </w:pPr>
          </w:p>
          <w:p w14:paraId="6CE6EA0F" w14:textId="77777777" w:rsidR="001679EB" w:rsidRDefault="001679EB" w:rsidP="00E90D50">
            <w:pPr>
              <w:pStyle w:val="ECVLeftDetails"/>
            </w:pPr>
          </w:p>
          <w:p w14:paraId="766F355F" w14:textId="77777777" w:rsidR="001679EB" w:rsidRDefault="001679EB" w:rsidP="00E90D50">
            <w:pPr>
              <w:pStyle w:val="ECVLeftDetails"/>
            </w:pPr>
          </w:p>
          <w:p w14:paraId="29162AAA" w14:textId="77777777" w:rsidR="001679EB" w:rsidRDefault="001679EB" w:rsidP="00E90D50">
            <w:pPr>
              <w:pStyle w:val="ECVLeftDetails"/>
            </w:pPr>
          </w:p>
          <w:p w14:paraId="3C71103B" w14:textId="77777777" w:rsidR="001679EB" w:rsidRDefault="001679EB" w:rsidP="00E90D50">
            <w:pPr>
              <w:pStyle w:val="ECVLeftDetails"/>
            </w:pPr>
          </w:p>
          <w:p w14:paraId="360E9C9C" w14:textId="77777777" w:rsidR="001679EB" w:rsidRDefault="001679EB" w:rsidP="00E90D50">
            <w:pPr>
              <w:pStyle w:val="ECVLeftDetails"/>
            </w:pPr>
          </w:p>
          <w:p w14:paraId="3F25A05C" w14:textId="77777777" w:rsidR="001679EB" w:rsidRDefault="001679EB" w:rsidP="00E90D50">
            <w:pPr>
              <w:pStyle w:val="ECVLeftDetails"/>
            </w:pPr>
          </w:p>
          <w:p w14:paraId="2A1C5779" w14:textId="77777777" w:rsidR="001679EB" w:rsidRDefault="001679EB" w:rsidP="00E90D50">
            <w:pPr>
              <w:pStyle w:val="ECVLeftDetails"/>
            </w:pPr>
          </w:p>
          <w:p w14:paraId="6B02AE56" w14:textId="77777777" w:rsidR="00652448" w:rsidRDefault="00652448" w:rsidP="00E90D50">
            <w:pPr>
              <w:pStyle w:val="ECVLeftDetails"/>
            </w:pPr>
          </w:p>
          <w:p w14:paraId="436A134D" w14:textId="68D26893" w:rsidR="00E90D50" w:rsidRDefault="00E90D50" w:rsidP="00E90D50">
            <w:pPr>
              <w:pStyle w:val="ECVLeftDetails"/>
            </w:pPr>
            <w:r>
              <w:t>Projekty</w:t>
            </w:r>
          </w:p>
          <w:p w14:paraId="7B90F93F" w14:textId="77777777" w:rsidR="00E90D50" w:rsidRDefault="00E90D50">
            <w:pPr>
              <w:pStyle w:val="ECVLeftDetails"/>
            </w:pPr>
          </w:p>
          <w:p w14:paraId="3EBF89E0" w14:textId="77777777" w:rsidR="00E90D50" w:rsidRDefault="00E90D50">
            <w:pPr>
              <w:pStyle w:val="ECVLeftDetails"/>
            </w:pPr>
          </w:p>
          <w:p w14:paraId="2AB840FC" w14:textId="77777777" w:rsidR="00E90D50" w:rsidRDefault="00E90D50">
            <w:pPr>
              <w:pStyle w:val="ECVLeftDetails"/>
            </w:pPr>
          </w:p>
          <w:p w14:paraId="1E4F399E" w14:textId="77777777" w:rsidR="00E90D50" w:rsidRDefault="00E90D50">
            <w:pPr>
              <w:pStyle w:val="ECVLeftDetails"/>
            </w:pPr>
          </w:p>
          <w:p w14:paraId="0620F20D" w14:textId="77777777" w:rsidR="00E90D50" w:rsidRDefault="00E90D50">
            <w:pPr>
              <w:pStyle w:val="ECVLeftDetails"/>
            </w:pPr>
          </w:p>
          <w:p w14:paraId="2DB53C54" w14:textId="77777777" w:rsidR="00FB07E8" w:rsidRDefault="00FB07E8" w:rsidP="00CE659A">
            <w:pPr>
              <w:pStyle w:val="ECVLeftDetails"/>
            </w:pPr>
          </w:p>
          <w:p w14:paraId="130836C9" w14:textId="77777777" w:rsidR="00FB07E8" w:rsidRDefault="00FB07E8" w:rsidP="00CE659A">
            <w:pPr>
              <w:pStyle w:val="ECVLeftDetails"/>
            </w:pPr>
          </w:p>
          <w:p w14:paraId="4BE7347B" w14:textId="77777777" w:rsidR="00FB07E8" w:rsidRDefault="00FB07E8" w:rsidP="00CE659A">
            <w:pPr>
              <w:pStyle w:val="ECVLeftDetails"/>
            </w:pPr>
          </w:p>
          <w:p w14:paraId="1CE3D404" w14:textId="77777777" w:rsidR="00FB07E8" w:rsidRDefault="00FB07E8" w:rsidP="00CE659A">
            <w:pPr>
              <w:pStyle w:val="ECVLeftDetails"/>
            </w:pPr>
          </w:p>
          <w:p w14:paraId="36B423D7" w14:textId="77777777" w:rsidR="00FB07E8" w:rsidRDefault="00FB07E8" w:rsidP="00CE659A">
            <w:pPr>
              <w:pStyle w:val="ECVLeftDetails"/>
            </w:pPr>
          </w:p>
          <w:p w14:paraId="36667CCF" w14:textId="77777777" w:rsidR="0008164D" w:rsidRDefault="0008164D" w:rsidP="00CE659A">
            <w:pPr>
              <w:pStyle w:val="ECVLeftDetails"/>
            </w:pPr>
          </w:p>
          <w:p w14:paraId="17D45545" w14:textId="77777777" w:rsidR="00652448" w:rsidRDefault="00652448" w:rsidP="00CE659A">
            <w:pPr>
              <w:pStyle w:val="ECVLeftDetails"/>
            </w:pPr>
          </w:p>
          <w:p w14:paraId="459E7530" w14:textId="77777777" w:rsidR="00652448" w:rsidRDefault="00652448" w:rsidP="00CE659A">
            <w:pPr>
              <w:pStyle w:val="ECVLeftDetails"/>
            </w:pPr>
          </w:p>
          <w:p w14:paraId="5C92A88A" w14:textId="77777777" w:rsidR="00652448" w:rsidRDefault="00652448" w:rsidP="00CE659A">
            <w:pPr>
              <w:pStyle w:val="ECVLeftDetails"/>
            </w:pPr>
          </w:p>
          <w:p w14:paraId="40EAEED9" w14:textId="77777777" w:rsidR="00652448" w:rsidRDefault="00652448" w:rsidP="00CE659A">
            <w:pPr>
              <w:pStyle w:val="ECVLeftDetails"/>
            </w:pPr>
          </w:p>
          <w:p w14:paraId="33DA5AF3" w14:textId="77777777" w:rsidR="00652448" w:rsidRDefault="00652448" w:rsidP="00CE659A">
            <w:pPr>
              <w:pStyle w:val="ECVLeftDetails"/>
            </w:pPr>
          </w:p>
          <w:p w14:paraId="58A4C01A" w14:textId="77777777" w:rsidR="00652448" w:rsidRDefault="00652448" w:rsidP="00CE659A">
            <w:pPr>
              <w:pStyle w:val="ECVLeftDetails"/>
            </w:pPr>
          </w:p>
          <w:p w14:paraId="68627C86" w14:textId="77777777" w:rsidR="00652448" w:rsidRDefault="00652448" w:rsidP="00CE659A">
            <w:pPr>
              <w:pStyle w:val="ECVLeftDetails"/>
            </w:pPr>
          </w:p>
          <w:p w14:paraId="0CD6BD9D" w14:textId="77777777" w:rsidR="00652448" w:rsidRDefault="00652448" w:rsidP="00CE659A">
            <w:pPr>
              <w:pStyle w:val="ECVLeftDetails"/>
            </w:pPr>
          </w:p>
          <w:p w14:paraId="7BCEEA51" w14:textId="77777777" w:rsidR="00652448" w:rsidRDefault="00652448" w:rsidP="00CE659A">
            <w:pPr>
              <w:pStyle w:val="ECVLeftDetails"/>
            </w:pPr>
          </w:p>
          <w:p w14:paraId="398E673E" w14:textId="77777777" w:rsidR="00652448" w:rsidRDefault="00652448" w:rsidP="00CE659A">
            <w:pPr>
              <w:pStyle w:val="ECVLeftDetails"/>
            </w:pPr>
          </w:p>
          <w:p w14:paraId="671B572C" w14:textId="77777777" w:rsidR="00652448" w:rsidRDefault="00652448" w:rsidP="00CE659A">
            <w:pPr>
              <w:pStyle w:val="ECVLeftDetails"/>
            </w:pPr>
          </w:p>
          <w:p w14:paraId="621C1C28" w14:textId="77777777" w:rsidR="00652448" w:rsidRDefault="00652448" w:rsidP="00CE659A">
            <w:pPr>
              <w:pStyle w:val="ECVLeftDetails"/>
            </w:pPr>
          </w:p>
          <w:p w14:paraId="6CFA7D11" w14:textId="77777777" w:rsidR="00652448" w:rsidRDefault="00652448" w:rsidP="00CE659A">
            <w:pPr>
              <w:pStyle w:val="ECVLeftDetails"/>
            </w:pPr>
          </w:p>
          <w:p w14:paraId="7BAA5398" w14:textId="77777777" w:rsidR="00652448" w:rsidRDefault="00652448" w:rsidP="00CE659A">
            <w:pPr>
              <w:pStyle w:val="ECVLeftDetails"/>
            </w:pPr>
          </w:p>
          <w:p w14:paraId="07FC8133" w14:textId="77777777" w:rsidR="00652448" w:rsidRDefault="00652448" w:rsidP="00CE659A">
            <w:pPr>
              <w:pStyle w:val="ECVLeftDetails"/>
            </w:pPr>
          </w:p>
          <w:p w14:paraId="66A8D167" w14:textId="77777777" w:rsidR="00652448" w:rsidRDefault="00652448" w:rsidP="00CE659A">
            <w:pPr>
              <w:pStyle w:val="ECVLeftDetails"/>
            </w:pPr>
          </w:p>
          <w:p w14:paraId="56CC6874" w14:textId="77777777" w:rsidR="00652448" w:rsidRDefault="00652448" w:rsidP="00CE659A">
            <w:pPr>
              <w:pStyle w:val="ECVLeftDetails"/>
            </w:pPr>
          </w:p>
          <w:p w14:paraId="19D67E9E" w14:textId="77777777" w:rsidR="00652448" w:rsidRDefault="00652448" w:rsidP="00CE659A">
            <w:pPr>
              <w:pStyle w:val="ECVLeftDetails"/>
            </w:pPr>
          </w:p>
          <w:p w14:paraId="03F1B29A" w14:textId="77777777" w:rsidR="00652448" w:rsidRDefault="00652448" w:rsidP="00CE659A">
            <w:pPr>
              <w:pStyle w:val="ECVLeftDetails"/>
            </w:pPr>
          </w:p>
          <w:p w14:paraId="1F6D3B8B" w14:textId="77777777" w:rsidR="00652448" w:rsidRDefault="00652448" w:rsidP="00CE659A">
            <w:pPr>
              <w:pStyle w:val="ECVLeftDetails"/>
            </w:pPr>
          </w:p>
          <w:p w14:paraId="4AF54F81" w14:textId="77777777" w:rsidR="00652448" w:rsidRDefault="00652448" w:rsidP="00CE659A">
            <w:pPr>
              <w:pStyle w:val="ECVLeftDetails"/>
            </w:pPr>
          </w:p>
          <w:p w14:paraId="214A62B5" w14:textId="77777777" w:rsidR="00652448" w:rsidRDefault="00652448" w:rsidP="00CE659A">
            <w:pPr>
              <w:pStyle w:val="ECVLeftDetails"/>
            </w:pPr>
          </w:p>
          <w:p w14:paraId="0E4CBA59" w14:textId="77777777" w:rsidR="00652448" w:rsidRDefault="00652448" w:rsidP="00CE659A">
            <w:pPr>
              <w:pStyle w:val="ECVLeftDetails"/>
            </w:pPr>
          </w:p>
          <w:p w14:paraId="4DCF93AA" w14:textId="77777777" w:rsidR="00652448" w:rsidRDefault="00652448" w:rsidP="00CE659A">
            <w:pPr>
              <w:pStyle w:val="ECVLeftDetails"/>
            </w:pPr>
          </w:p>
          <w:p w14:paraId="2AF4E780" w14:textId="77777777" w:rsidR="00652448" w:rsidRDefault="00652448" w:rsidP="00CE659A">
            <w:pPr>
              <w:pStyle w:val="ECVLeftDetails"/>
            </w:pPr>
          </w:p>
          <w:p w14:paraId="15AD85B7" w14:textId="77777777" w:rsidR="00652448" w:rsidRDefault="00652448" w:rsidP="00CE659A">
            <w:pPr>
              <w:pStyle w:val="ECVLeftDetails"/>
            </w:pPr>
          </w:p>
          <w:p w14:paraId="4B3A1CBE" w14:textId="77777777" w:rsidR="00652448" w:rsidRDefault="00652448" w:rsidP="00CE659A">
            <w:pPr>
              <w:pStyle w:val="ECVLeftDetails"/>
            </w:pPr>
          </w:p>
          <w:p w14:paraId="756C842E" w14:textId="77777777" w:rsidR="00652448" w:rsidRDefault="00652448" w:rsidP="00CE659A">
            <w:pPr>
              <w:pStyle w:val="ECVLeftDetails"/>
            </w:pPr>
          </w:p>
          <w:p w14:paraId="2FC9E7B0" w14:textId="77777777" w:rsidR="00652448" w:rsidRDefault="00652448" w:rsidP="00CE659A">
            <w:pPr>
              <w:pStyle w:val="ECVLeftDetails"/>
            </w:pPr>
          </w:p>
          <w:p w14:paraId="38705DC9" w14:textId="77777777" w:rsidR="00652448" w:rsidRDefault="00652448" w:rsidP="00CE659A">
            <w:pPr>
              <w:pStyle w:val="ECVLeftDetails"/>
            </w:pPr>
          </w:p>
          <w:p w14:paraId="0179323D" w14:textId="77777777" w:rsidR="00652448" w:rsidRDefault="00652448" w:rsidP="00CE659A">
            <w:pPr>
              <w:pStyle w:val="ECVLeftDetails"/>
            </w:pPr>
          </w:p>
          <w:p w14:paraId="1E16B2A7" w14:textId="77777777" w:rsidR="00652448" w:rsidRDefault="00652448" w:rsidP="00CE659A">
            <w:pPr>
              <w:pStyle w:val="ECVLeftDetails"/>
            </w:pPr>
          </w:p>
          <w:p w14:paraId="2B4BE7B6" w14:textId="77777777" w:rsidR="00652448" w:rsidRDefault="00652448" w:rsidP="00CE659A">
            <w:pPr>
              <w:pStyle w:val="ECVLeftDetails"/>
            </w:pPr>
          </w:p>
          <w:p w14:paraId="0DCC112D" w14:textId="2D623304" w:rsidR="00CE659A" w:rsidRDefault="00CE659A" w:rsidP="00CE659A">
            <w:pPr>
              <w:pStyle w:val="ECVLeftDetails"/>
            </w:pPr>
            <w:r>
              <w:t>Vyznamenania a ocenenia</w:t>
            </w:r>
          </w:p>
          <w:p w14:paraId="2CF1D930" w14:textId="77777777" w:rsidR="00CE659A" w:rsidRDefault="00CE659A">
            <w:pPr>
              <w:pStyle w:val="ECVLeftDetails"/>
            </w:pPr>
          </w:p>
          <w:p w14:paraId="59D5E076" w14:textId="77777777" w:rsidR="00511D2E" w:rsidRDefault="00511D2E">
            <w:pPr>
              <w:pStyle w:val="ECVLeftDetails"/>
            </w:pPr>
          </w:p>
          <w:p w14:paraId="4C70B19F" w14:textId="77777777" w:rsidR="00511D2E" w:rsidRDefault="00511D2E">
            <w:pPr>
              <w:pStyle w:val="ECVLeftDetails"/>
            </w:pPr>
          </w:p>
          <w:p w14:paraId="42F46DC9" w14:textId="77777777" w:rsidR="00511D2E" w:rsidRDefault="00511D2E">
            <w:pPr>
              <w:pStyle w:val="ECVLeftDetails"/>
            </w:pPr>
          </w:p>
          <w:p w14:paraId="58432EBE" w14:textId="1CF41013" w:rsidR="00CE659A" w:rsidRDefault="00511D2E">
            <w:pPr>
              <w:pStyle w:val="ECVLeftDetails"/>
            </w:pPr>
            <w:r>
              <w:t>K</w:t>
            </w:r>
            <w:r w:rsidR="00CE659A" w:rsidRPr="00CE659A">
              <w:t>onferencie</w:t>
            </w:r>
          </w:p>
          <w:p w14:paraId="5A196FDC" w14:textId="1CE5254A" w:rsidR="00652448" w:rsidRDefault="00652448">
            <w:pPr>
              <w:pStyle w:val="ECVLeftDetails"/>
            </w:pPr>
          </w:p>
          <w:p w14:paraId="1DD43D9C" w14:textId="357553D0" w:rsidR="00652448" w:rsidRDefault="00652448">
            <w:pPr>
              <w:pStyle w:val="ECVLeftDetails"/>
            </w:pPr>
            <w:r>
              <w:t>Workshopy</w:t>
            </w:r>
          </w:p>
          <w:p w14:paraId="3441053D" w14:textId="77777777" w:rsidR="00CE659A" w:rsidRDefault="00CE659A">
            <w:pPr>
              <w:pStyle w:val="ECVLeftDetails"/>
            </w:pPr>
          </w:p>
          <w:p w14:paraId="7B9D8C41" w14:textId="77777777" w:rsidR="00CE659A" w:rsidRDefault="00CE659A">
            <w:pPr>
              <w:pStyle w:val="ECVLeftDetails"/>
            </w:pPr>
          </w:p>
          <w:p w14:paraId="1D5E4353" w14:textId="77777777" w:rsidR="0008164D" w:rsidRDefault="0008164D">
            <w:pPr>
              <w:pStyle w:val="ECVLeftDetails"/>
            </w:pPr>
          </w:p>
          <w:p w14:paraId="59FD95C6" w14:textId="61BCA6F7" w:rsidR="00C66476" w:rsidRDefault="00C66476">
            <w:pPr>
              <w:pStyle w:val="ECVLeftDetails"/>
            </w:pPr>
            <w:r>
              <w:t>Členstvo vo vedeckých organizáciách</w:t>
            </w:r>
          </w:p>
        </w:tc>
        <w:tc>
          <w:tcPr>
            <w:tcW w:w="7399" w:type="dxa"/>
            <w:shd w:val="clear" w:color="auto" w:fill="auto"/>
          </w:tcPr>
          <w:p w14:paraId="7C8343F6" w14:textId="77777777" w:rsidR="00652448" w:rsidRDefault="00652448" w:rsidP="00652448">
            <w:pPr>
              <w:pStyle w:val="ECVSectionDetails"/>
              <w:jc w:val="both"/>
            </w:pPr>
            <w:r w:rsidRPr="000C7EE6">
              <w:rPr>
                <w:u w:val="single"/>
              </w:rPr>
              <w:lastRenderedPageBreak/>
              <w:t>PISCOVÁ, V.,</w:t>
            </w:r>
            <w:r w:rsidRPr="00DF4FBA">
              <w:t xml:space="preserve"> HREŠKO, J</w:t>
            </w:r>
            <w:r>
              <w:t>.,</w:t>
            </w:r>
            <w:r w:rsidRPr="00DF4FBA">
              <w:t xml:space="preserve"> ŠEVČÍK, M.  </w:t>
            </w:r>
            <w:proofErr w:type="spellStart"/>
            <w:r w:rsidRPr="00DF4FBA">
              <w:t>The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impact</w:t>
            </w:r>
            <w:proofErr w:type="spellEnd"/>
            <w:r w:rsidRPr="00DF4FBA">
              <w:t xml:space="preserve"> of </w:t>
            </w:r>
            <w:proofErr w:type="spellStart"/>
            <w:r w:rsidRPr="00DF4FBA">
              <w:t>tourism</w:t>
            </w:r>
            <w:proofErr w:type="spellEnd"/>
            <w:r w:rsidRPr="00DF4FBA">
              <w:t xml:space="preserve"> on </w:t>
            </w:r>
            <w:proofErr w:type="spellStart"/>
            <w:r w:rsidRPr="00DF4FBA">
              <w:t>the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high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mountain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landscape</w:t>
            </w:r>
            <w:proofErr w:type="spellEnd"/>
            <w:r w:rsidRPr="00DF4FBA">
              <w:t xml:space="preserve"> of </w:t>
            </w:r>
            <w:proofErr w:type="spellStart"/>
            <w:r w:rsidRPr="00DF4FBA">
              <w:t>the</w:t>
            </w:r>
            <w:proofErr w:type="spellEnd"/>
            <w:r w:rsidRPr="00DF4FBA">
              <w:t xml:space="preserve"> Belianske </w:t>
            </w:r>
            <w:proofErr w:type="spellStart"/>
            <w:r w:rsidRPr="00DF4FBA">
              <w:t>Tatras</w:t>
            </w:r>
            <w:proofErr w:type="spellEnd"/>
            <w:r>
              <w:t>.</w:t>
            </w:r>
            <w:r w:rsidRPr="00DF4FBA">
              <w:t xml:space="preserve">  Prírodovedec, </w:t>
            </w:r>
            <w:proofErr w:type="spellStart"/>
            <w:r w:rsidRPr="00DF4FBA">
              <w:t>Vol</w:t>
            </w:r>
            <w:proofErr w:type="spellEnd"/>
            <w:r w:rsidRPr="00DF4FBA">
              <w:t xml:space="preserve">. 835. </w:t>
            </w:r>
            <w:proofErr w:type="spellStart"/>
            <w:r w:rsidRPr="00DF4FBA">
              <w:t>Constantine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the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Philosopher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University</w:t>
            </w:r>
            <w:proofErr w:type="spellEnd"/>
            <w:r w:rsidRPr="00DF4FBA">
              <w:t xml:space="preserve"> in Nitra, 2023. 131 </w:t>
            </w:r>
            <w:proofErr w:type="spellStart"/>
            <w:r>
              <w:t>pp</w:t>
            </w:r>
            <w:proofErr w:type="spellEnd"/>
            <w:r w:rsidRPr="00DF4FBA">
              <w:t>. ISBN 978-80-558-2111-5</w:t>
            </w:r>
            <w:r>
              <w:t>.</w:t>
            </w:r>
          </w:p>
          <w:p w14:paraId="52D32249" w14:textId="77777777" w:rsidR="00652448" w:rsidRDefault="00652448" w:rsidP="00652448">
            <w:pPr>
              <w:pStyle w:val="ECVSectionDetails"/>
              <w:jc w:val="both"/>
            </w:pPr>
          </w:p>
          <w:p w14:paraId="08D73658" w14:textId="77777777" w:rsidR="00652448" w:rsidRDefault="00652448" w:rsidP="00652448">
            <w:pPr>
              <w:pStyle w:val="ECVSectionDetails"/>
              <w:jc w:val="both"/>
            </w:pPr>
            <w:r w:rsidRPr="00DF4FBA">
              <w:t>ŠVOŇAVOVÁ, K</w:t>
            </w:r>
            <w:r>
              <w:t>.,</w:t>
            </w:r>
            <w:r w:rsidRPr="00DF4FBA">
              <w:t xml:space="preserve"> FALŤAN, V</w:t>
            </w:r>
            <w:r>
              <w:t>.,</w:t>
            </w:r>
            <w:r w:rsidRPr="00DF4FBA">
              <w:t xml:space="preserve"> </w:t>
            </w:r>
            <w:r w:rsidRPr="000C7EE6">
              <w:rPr>
                <w:u w:val="single"/>
              </w:rPr>
              <w:t>PISCOVÁ, V.,</w:t>
            </w:r>
            <w:r w:rsidRPr="00DF4FBA">
              <w:t xml:space="preserve"> ŠAGÁT, V</w:t>
            </w:r>
            <w:r>
              <w:t xml:space="preserve">., </w:t>
            </w:r>
            <w:r w:rsidRPr="00DF4FBA">
              <w:t xml:space="preserve">PETROVIČ, F. A </w:t>
            </w:r>
            <w:proofErr w:type="spellStart"/>
            <w:r w:rsidRPr="00DF4FBA">
              <w:t>detailed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assessment</w:t>
            </w:r>
            <w:proofErr w:type="spellEnd"/>
            <w:r w:rsidRPr="00DF4FBA">
              <w:t xml:space="preserve"> of </w:t>
            </w:r>
            <w:proofErr w:type="spellStart"/>
            <w:r w:rsidRPr="00DF4FBA">
              <w:t>the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land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cover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development</w:t>
            </w:r>
            <w:proofErr w:type="spellEnd"/>
            <w:r w:rsidRPr="00DF4FBA">
              <w:t xml:space="preserve"> in a </w:t>
            </w:r>
            <w:proofErr w:type="spellStart"/>
            <w:r w:rsidRPr="00DF4FBA">
              <w:t>territory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with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dispersed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settlement</w:t>
            </w:r>
            <w:proofErr w:type="spellEnd"/>
            <w:r w:rsidRPr="00DF4FBA">
              <w:t xml:space="preserve"> </w:t>
            </w:r>
            <w:proofErr w:type="spellStart"/>
            <w:r w:rsidRPr="00DF4FBA">
              <w:t>area</w:t>
            </w:r>
            <w:proofErr w:type="spellEnd"/>
            <w:r w:rsidRPr="00DF4FBA">
              <w:t xml:space="preserve"> (</w:t>
            </w:r>
            <w:proofErr w:type="spellStart"/>
            <w:r w:rsidRPr="00DF4FBA">
              <w:t>case</w:t>
            </w:r>
            <w:proofErr w:type="spellEnd"/>
            <w:r w:rsidRPr="00DF4FBA">
              <w:t xml:space="preserve"> study Hriňová - </w:t>
            </w:r>
            <w:proofErr w:type="spellStart"/>
            <w:r w:rsidRPr="00DF4FBA">
              <w:t>Snohy</w:t>
            </w:r>
            <w:proofErr w:type="spellEnd"/>
            <w:r w:rsidRPr="00DF4FBA">
              <w:t>, Slovakia)</w:t>
            </w:r>
            <w:r>
              <w:t>.</w:t>
            </w:r>
            <w:r w:rsidRPr="00DF4FBA">
              <w:t xml:space="preserve"> Nature </w:t>
            </w:r>
            <w:proofErr w:type="spellStart"/>
            <w:r w:rsidRPr="00DF4FBA">
              <w:t>Conservation-Bulgaria</w:t>
            </w:r>
            <w:proofErr w:type="spellEnd"/>
            <w:r w:rsidRPr="00DF4FBA">
              <w:t xml:space="preserve">, 2024, </w:t>
            </w:r>
            <w:proofErr w:type="spellStart"/>
            <w:r w:rsidRPr="00DF4FBA">
              <w:t>vol</w:t>
            </w:r>
            <w:proofErr w:type="spellEnd"/>
            <w:r w:rsidRPr="00DF4FBA">
              <w:t xml:space="preserve">. 55, </w:t>
            </w:r>
            <w:proofErr w:type="spellStart"/>
            <w:r w:rsidRPr="00DF4FBA">
              <w:t>pp</w:t>
            </w:r>
            <w:proofErr w:type="spellEnd"/>
            <w:r w:rsidRPr="00DF4FBA">
              <w:t xml:space="preserve">. 41-65. </w:t>
            </w:r>
            <w:r>
              <w:t xml:space="preserve">DOI: </w:t>
            </w:r>
            <w:hyperlink r:id="rId19" w:history="1">
              <w:r w:rsidRPr="00E2309E">
                <w:rPr>
                  <w:rStyle w:val="Hypertextovprepojenie"/>
                </w:rPr>
                <w:t>https://doi.org/10.3897/natureconservation.55.111246</w:t>
              </w:r>
            </w:hyperlink>
            <w:r>
              <w:t>.</w:t>
            </w:r>
          </w:p>
          <w:p w14:paraId="434C900E" w14:textId="77777777" w:rsidR="00652448" w:rsidRDefault="00652448" w:rsidP="00652448">
            <w:pPr>
              <w:pStyle w:val="ECVSectionDetails"/>
              <w:jc w:val="both"/>
            </w:pPr>
          </w:p>
          <w:p w14:paraId="6B3F4ADD" w14:textId="77777777" w:rsidR="00652448" w:rsidRDefault="00652448" w:rsidP="00652448">
            <w:pPr>
              <w:pStyle w:val="ECVSectionDetails"/>
              <w:jc w:val="both"/>
            </w:pPr>
            <w:r w:rsidRPr="00A868FC">
              <w:t>HURAJTOVÁ, N</w:t>
            </w:r>
            <w:r>
              <w:t xml:space="preserve">., </w:t>
            </w:r>
            <w:r w:rsidRPr="00A868FC">
              <w:rPr>
                <w:u w:val="single"/>
              </w:rPr>
              <w:t>PISCOVÁ, V.,</w:t>
            </w:r>
            <w:r w:rsidRPr="00A868FC">
              <w:t xml:space="preserve"> GAŠPAROVIČOVÁ, P</w:t>
            </w:r>
            <w:r>
              <w:t xml:space="preserve">., </w:t>
            </w:r>
            <w:r w:rsidRPr="00A868FC">
              <w:t xml:space="preserve">ŠEVČÍK, M. </w:t>
            </w:r>
            <w:proofErr w:type="spellStart"/>
            <w:r w:rsidRPr="00A868FC">
              <w:t>The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impact</w:t>
            </w:r>
            <w:proofErr w:type="spellEnd"/>
            <w:r w:rsidRPr="00A868FC">
              <w:t xml:space="preserve"> of </w:t>
            </w:r>
            <w:proofErr w:type="spellStart"/>
            <w:r w:rsidRPr="00A868FC">
              <w:t>past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human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activities</w:t>
            </w:r>
            <w:proofErr w:type="spellEnd"/>
            <w:r w:rsidRPr="00A868FC">
              <w:t xml:space="preserve"> on </w:t>
            </w:r>
            <w:proofErr w:type="spellStart"/>
            <w:r w:rsidRPr="00A868FC">
              <w:t>the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current</w:t>
            </w:r>
            <w:proofErr w:type="spellEnd"/>
            <w:r w:rsidRPr="00A868FC">
              <w:t xml:space="preserve"> state of </w:t>
            </w:r>
            <w:proofErr w:type="spellStart"/>
            <w:r w:rsidRPr="00A868FC">
              <w:t>vegetation</w:t>
            </w:r>
            <w:proofErr w:type="spellEnd"/>
            <w:r w:rsidRPr="00A868FC">
              <w:t xml:space="preserve"> in </w:t>
            </w:r>
            <w:proofErr w:type="spellStart"/>
            <w:r w:rsidRPr="00A868FC">
              <w:t>historical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settlements</w:t>
            </w:r>
            <w:proofErr w:type="spellEnd"/>
            <w:r w:rsidRPr="00A868FC">
              <w:t xml:space="preserve"> of a </w:t>
            </w:r>
            <w:proofErr w:type="spellStart"/>
            <w:r w:rsidRPr="00A868FC">
              <w:t>wine-growing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cultural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landscape</w:t>
            </w:r>
            <w:proofErr w:type="spellEnd"/>
            <w:r w:rsidRPr="00A868FC">
              <w:t xml:space="preserve"> /Svätý Jur, Slovakia/</w:t>
            </w:r>
            <w:r>
              <w:t>.</w:t>
            </w:r>
            <w:r w:rsidRPr="00A868FC">
              <w:t xml:space="preserve"> </w:t>
            </w:r>
            <w:proofErr w:type="spellStart"/>
            <w:r w:rsidRPr="00A868FC">
              <w:t>Land</w:t>
            </w:r>
            <w:proofErr w:type="spellEnd"/>
            <w:r w:rsidRPr="00A868FC">
              <w:t xml:space="preserve">, 2023, </w:t>
            </w:r>
            <w:proofErr w:type="spellStart"/>
            <w:r w:rsidRPr="00A868FC">
              <w:t>vol</w:t>
            </w:r>
            <w:proofErr w:type="spellEnd"/>
            <w:r w:rsidRPr="00A868FC">
              <w:t xml:space="preserve">. 12, no. 9, </w:t>
            </w:r>
            <w:proofErr w:type="spellStart"/>
            <w:r w:rsidRPr="00A868FC">
              <w:t>article</w:t>
            </w:r>
            <w:proofErr w:type="spellEnd"/>
            <w:r w:rsidRPr="00A868FC">
              <w:t xml:space="preserve"> no. 1 690. ISSN 2073-445X. </w:t>
            </w:r>
            <w:r>
              <w:t>DOI</w:t>
            </w:r>
            <w:r w:rsidRPr="00A868FC">
              <w:t xml:space="preserve">: </w:t>
            </w:r>
            <w:hyperlink r:id="rId20" w:history="1">
              <w:r w:rsidRPr="00E2309E">
                <w:rPr>
                  <w:rStyle w:val="Hypertextovprepojenie"/>
                </w:rPr>
                <w:t>https://www.mdpi.com/2073-445X/12/9/1690</w:t>
              </w:r>
            </w:hyperlink>
            <w:r>
              <w:t>.</w:t>
            </w:r>
          </w:p>
          <w:p w14:paraId="7628020F" w14:textId="77777777" w:rsidR="00652448" w:rsidRDefault="00652448" w:rsidP="00652448">
            <w:pPr>
              <w:pStyle w:val="ECVSectionDetails"/>
              <w:jc w:val="both"/>
            </w:pPr>
          </w:p>
          <w:p w14:paraId="77E3EA5D" w14:textId="77777777" w:rsidR="00652448" w:rsidRDefault="00652448" w:rsidP="00652448">
            <w:pPr>
              <w:pStyle w:val="ECVSectionDetails"/>
              <w:jc w:val="both"/>
            </w:pPr>
            <w:r w:rsidRPr="00A868FC">
              <w:rPr>
                <w:u w:val="single"/>
              </w:rPr>
              <w:t>PISCOVÁ, V.,</w:t>
            </w:r>
            <w:r w:rsidRPr="00A868FC">
              <w:t xml:space="preserve"> ŠEVČÍK, M</w:t>
            </w:r>
            <w:r>
              <w:t>.,</w:t>
            </w:r>
            <w:r w:rsidRPr="00A868FC">
              <w:t xml:space="preserve"> SEDLÁK, A</w:t>
            </w:r>
            <w:r>
              <w:t>.,</w:t>
            </w:r>
            <w:r w:rsidRPr="00A868FC">
              <w:t xml:space="preserve"> HREŠKO, J</w:t>
            </w:r>
            <w:r>
              <w:t>.,</w:t>
            </w:r>
            <w:r w:rsidRPr="00A868FC">
              <w:t xml:space="preserve"> PETROVIČ, F</w:t>
            </w:r>
            <w:r>
              <w:t>.,</w:t>
            </w:r>
            <w:r w:rsidRPr="00A868FC">
              <w:t xml:space="preserve"> SLOBODOVÁ, T. </w:t>
            </w:r>
            <w:proofErr w:type="spellStart"/>
            <w:r w:rsidRPr="00A868FC">
              <w:t>Resistance</w:t>
            </w:r>
            <w:proofErr w:type="spellEnd"/>
            <w:r w:rsidRPr="00A868FC">
              <w:t xml:space="preserve"> of </w:t>
            </w:r>
            <w:proofErr w:type="spellStart"/>
            <w:r w:rsidRPr="00A868FC">
              <w:t>lichens</w:t>
            </w:r>
            <w:proofErr w:type="spellEnd"/>
            <w:r w:rsidRPr="00A868FC">
              <w:t xml:space="preserve"> and </w:t>
            </w:r>
            <w:proofErr w:type="spellStart"/>
            <w:r w:rsidRPr="00A868FC">
              <w:t>mosses</w:t>
            </w:r>
            <w:proofErr w:type="spellEnd"/>
            <w:r w:rsidRPr="00A868FC">
              <w:t xml:space="preserve"> of </w:t>
            </w:r>
            <w:proofErr w:type="spellStart"/>
            <w:r w:rsidRPr="00A868FC">
              <w:t>regenerated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alpine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communities</w:t>
            </w:r>
            <w:proofErr w:type="spellEnd"/>
            <w:r w:rsidRPr="00A868FC">
              <w:t xml:space="preserve"> to </w:t>
            </w:r>
            <w:proofErr w:type="spellStart"/>
            <w:r w:rsidRPr="00A868FC">
              <w:t>repeated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experimental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trampling</w:t>
            </w:r>
            <w:proofErr w:type="spellEnd"/>
            <w:r w:rsidRPr="00A868FC">
              <w:t xml:space="preserve"> in </w:t>
            </w:r>
            <w:proofErr w:type="spellStart"/>
            <w:r w:rsidRPr="00A868FC">
              <w:t>the</w:t>
            </w:r>
            <w:proofErr w:type="spellEnd"/>
            <w:r w:rsidRPr="00A868FC">
              <w:t xml:space="preserve"> Belianske </w:t>
            </w:r>
            <w:proofErr w:type="spellStart"/>
            <w:r w:rsidRPr="00A868FC">
              <w:t>Tatras</w:t>
            </w:r>
            <w:proofErr w:type="spellEnd"/>
            <w:r w:rsidRPr="00A868FC">
              <w:t xml:space="preserve">, </w:t>
            </w:r>
            <w:proofErr w:type="spellStart"/>
            <w:r w:rsidRPr="00A868FC">
              <w:t>Northern</w:t>
            </w:r>
            <w:proofErr w:type="spellEnd"/>
            <w:r w:rsidRPr="00A868FC">
              <w:t xml:space="preserve"> Slovakia. In </w:t>
            </w:r>
            <w:proofErr w:type="spellStart"/>
            <w:r w:rsidRPr="00A868FC">
              <w:t>Diversity-Basel</w:t>
            </w:r>
            <w:proofErr w:type="spellEnd"/>
            <w:r w:rsidRPr="00A868FC">
              <w:t xml:space="preserve">, 2023, </w:t>
            </w:r>
            <w:proofErr w:type="spellStart"/>
            <w:r w:rsidRPr="00A868FC">
              <w:t>vol</w:t>
            </w:r>
            <w:proofErr w:type="spellEnd"/>
            <w:r w:rsidRPr="00A868FC">
              <w:t xml:space="preserve">. 15, no. 128. ISSN 1424-2818. </w:t>
            </w:r>
            <w:r>
              <w:t>DOI</w:t>
            </w:r>
            <w:r w:rsidRPr="00A868FC">
              <w:t xml:space="preserve">: </w:t>
            </w:r>
            <w:hyperlink r:id="rId21" w:history="1">
              <w:r w:rsidRPr="00E2309E">
                <w:rPr>
                  <w:rStyle w:val="Hypertextovprepojenie"/>
                </w:rPr>
                <w:t>https://doi.org/10.3390/d15020128</w:t>
              </w:r>
            </w:hyperlink>
            <w:r>
              <w:t>.</w:t>
            </w:r>
          </w:p>
          <w:p w14:paraId="7DA2E7CB" w14:textId="77777777" w:rsidR="00652448" w:rsidRDefault="00652448" w:rsidP="00652448">
            <w:pPr>
              <w:pStyle w:val="ECVSectionDetails"/>
              <w:jc w:val="both"/>
            </w:pPr>
          </w:p>
          <w:p w14:paraId="6DA35A3E" w14:textId="77777777" w:rsidR="00652448" w:rsidRDefault="00652448" w:rsidP="00652448">
            <w:pPr>
              <w:pStyle w:val="ECVSectionDetails"/>
              <w:jc w:val="both"/>
            </w:pPr>
            <w:r w:rsidRPr="00A868FC">
              <w:rPr>
                <w:u w:val="single"/>
              </w:rPr>
              <w:t>PISCOVÁ, V.</w:t>
            </w:r>
            <w:r>
              <w:t>,</w:t>
            </w:r>
            <w:r w:rsidRPr="00A868FC">
              <w:t xml:space="preserve"> SEDLÁK, A</w:t>
            </w:r>
            <w:r>
              <w:t>.,</w:t>
            </w:r>
            <w:r w:rsidRPr="00A868FC">
              <w:t xml:space="preserve"> ŠEVČÍK, M</w:t>
            </w:r>
            <w:r>
              <w:t>.,</w:t>
            </w:r>
            <w:r w:rsidRPr="00A868FC">
              <w:t xml:space="preserve"> HREŠKO, J</w:t>
            </w:r>
            <w:r>
              <w:t>.,</w:t>
            </w:r>
            <w:r w:rsidRPr="00A868FC">
              <w:t xml:space="preserve"> SLOBODOVÁ, T</w:t>
            </w:r>
            <w:r>
              <w:t xml:space="preserve">., </w:t>
            </w:r>
            <w:r w:rsidRPr="00A868FC">
              <w:t xml:space="preserve">PETROVIČ, F. </w:t>
            </w:r>
            <w:proofErr w:type="spellStart"/>
            <w:r w:rsidRPr="00A868FC">
              <w:t>Resistance</w:t>
            </w:r>
            <w:proofErr w:type="spellEnd"/>
            <w:r w:rsidRPr="00A868FC">
              <w:t xml:space="preserve"> of </w:t>
            </w:r>
            <w:proofErr w:type="spellStart"/>
            <w:r w:rsidRPr="00A868FC">
              <w:t>plant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life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forms</w:t>
            </w:r>
            <w:proofErr w:type="spellEnd"/>
            <w:r w:rsidRPr="00A868FC">
              <w:t xml:space="preserve"> of </w:t>
            </w:r>
            <w:proofErr w:type="spellStart"/>
            <w:r w:rsidRPr="00A868FC">
              <w:t>native</w:t>
            </w:r>
            <w:proofErr w:type="spellEnd"/>
            <w:r w:rsidRPr="00A868FC">
              <w:t xml:space="preserve"> and </w:t>
            </w:r>
            <w:proofErr w:type="spellStart"/>
            <w:r w:rsidRPr="00A868FC">
              <w:t>regenerated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alpine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plant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communities</w:t>
            </w:r>
            <w:proofErr w:type="spellEnd"/>
            <w:r w:rsidRPr="00A868FC">
              <w:t xml:space="preserve"> to </w:t>
            </w:r>
            <w:proofErr w:type="spellStart"/>
            <w:r w:rsidRPr="00A868FC">
              <w:t>experimental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trampling</w:t>
            </w:r>
            <w:proofErr w:type="spellEnd"/>
            <w:r>
              <w:t>.</w:t>
            </w:r>
            <w:r w:rsidRPr="00A868FC">
              <w:t xml:space="preserve">  </w:t>
            </w:r>
            <w:proofErr w:type="spellStart"/>
            <w:r w:rsidRPr="00A868FC">
              <w:t>Biosystems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Diversity</w:t>
            </w:r>
            <w:proofErr w:type="spellEnd"/>
            <w:r w:rsidRPr="00A868FC">
              <w:t xml:space="preserve">, 2023, </w:t>
            </w:r>
            <w:proofErr w:type="spellStart"/>
            <w:r w:rsidRPr="00A868FC">
              <w:t>vol</w:t>
            </w:r>
            <w:proofErr w:type="spellEnd"/>
            <w:r w:rsidRPr="00A868FC">
              <w:t>. 31, no. 3, p. 327-339.</w:t>
            </w:r>
            <w:r>
              <w:t xml:space="preserve"> DOI:  </w:t>
            </w:r>
            <w:hyperlink r:id="rId22" w:tgtFrame="_blank" w:history="1">
              <w:r>
                <w:rPr>
                  <w:rStyle w:val="Hypertextovprepojenie"/>
                  <w:rFonts w:ascii="Verdana" w:hAnsi="Verdana"/>
                  <w:color w:val="7F420D"/>
                  <w:sz w:val="17"/>
                  <w:szCs w:val="17"/>
                  <w:bdr w:val="none" w:sz="0" w:space="0" w:color="auto" w:frame="1"/>
                  <w:shd w:val="clear" w:color="auto" w:fill="FFFFFF"/>
                </w:rPr>
                <w:t>https://doi.org/10.15421/012338</w:t>
              </w:r>
            </w:hyperlink>
            <w:r>
              <w:t>.</w:t>
            </w:r>
          </w:p>
          <w:p w14:paraId="2EC9F456" w14:textId="77777777" w:rsidR="00652448" w:rsidRDefault="00652448" w:rsidP="00652448">
            <w:pPr>
              <w:pStyle w:val="ECVSectionDetails"/>
              <w:jc w:val="both"/>
            </w:pPr>
          </w:p>
          <w:p w14:paraId="14AF4BCE" w14:textId="77777777" w:rsidR="00652448" w:rsidRDefault="00652448" w:rsidP="00652448">
            <w:pPr>
              <w:pStyle w:val="ECVSectionDetails"/>
              <w:jc w:val="both"/>
            </w:pPr>
            <w:r w:rsidRPr="00A868FC">
              <w:t>PISCOVÁ, V</w:t>
            </w:r>
            <w:r>
              <w:t>.,</w:t>
            </w:r>
            <w:r w:rsidRPr="00A868FC">
              <w:t xml:space="preserve"> LEHOTAYOVÁ, J</w:t>
            </w:r>
            <w:r>
              <w:t>.,</w:t>
            </w:r>
            <w:r w:rsidRPr="00A868FC">
              <w:t xml:space="preserve"> HREŠKO, J. </w:t>
            </w:r>
            <w:proofErr w:type="spellStart"/>
            <w:r w:rsidRPr="00A868FC">
              <w:t>Environmental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education</w:t>
            </w:r>
            <w:proofErr w:type="spellEnd"/>
            <w:r w:rsidRPr="00A868FC">
              <w:t xml:space="preserve"> in </w:t>
            </w:r>
            <w:proofErr w:type="spellStart"/>
            <w:r w:rsidRPr="00A868FC">
              <w:t>the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school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system</w:t>
            </w:r>
            <w:proofErr w:type="spellEnd"/>
            <w:r w:rsidRPr="00A868FC">
              <w:t xml:space="preserve"> at </w:t>
            </w:r>
            <w:proofErr w:type="spellStart"/>
            <w:r w:rsidRPr="00A868FC">
              <w:t>elementary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schools</w:t>
            </w:r>
            <w:proofErr w:type="spellEnd"/>
            <w:r w:rsidRPr="00A868FC">
              <w:t xml:space="preserve"> in Slovakia</w:t>
            </w:r>
            <w:r>
              <w:t>.</w:t>
            </w:r>
            <w:r w:rsidRPr="00A868FC">
              <w:t xml:space="preserve"> </w:t>
            </w:r>
            <w:proofErr w:type="spellStart"/>
            <w:r w:rsidRPr="00A868FC">
              <w:t>European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Journal</w:t>
            </w:r>
            <w:proofErr w:type="spellEnd"/>
            <w:r w:rsidRPr="00A868FC">
              <w:t xml:space="preserve"> of </w:t>
            </w:r>
            <w:proofErr w:type="spellStart"/>
            <w:r w:rsidRPr="00A868FC">
              <w:t>Science</w:t>
            </w:r>
            <w:proofErr w:type="spellEnd"/>
            <w:r w:rsidRPr="00A868FC">
              <w:t xml:space="preserve"> and </w:t>
            </w:r>
            <w:proofErr w:type="spellStart"/>
            <w:r w:rsidRPr="00A868FC">
              <w:t>Mathematics</w:t>
            </w:r>
            <w:proofErr w:type="spellEnd"/>
            <w:r w:rsidRPr="00A868FC">
              <w:t xml:space="preserve"> </w:t>
            </w:r>
            <w:proofErr w:type="spellStart"/>
            <w:r w:rsidRPr="00A868FC">
              <w:t>Education</w:t>
            </w:r>
            <w:proofErr w:type="spellEnd"/>
            <w:r w:rsidRPr="00A868FC">
              <w:t xml:space="preserve">, 2023, </w:t>
            </w:r>
            <w:proofErr w:type="spellStart"/>
            <w:r w:rsidRPr="00A868FC">
              <w:t>vol</w:t>
            </w:r>
            <w:proofErr w:type="spellEnd"/>
            <w:r w:rsidRPr="00A868FC">
              <w:t xml:space="preserve">. 11, no. 4, </w:t>
            </w:r>
            <w:proofErr w:type="spellStart"/>
            <w:r w:rsidRPr="00A868FC">
              <w:t>pp</w:t>
            </w:r>
            <w:proofErr w:type="spellEnd"/>
            <w:r w:rsidRPr="00A868FC">
              <w:t>. 650-671. ISSN 2301-251X. D</w:t>
            </w:r>
            <w:r>
              <w:t>OI</w:t>
            </w:r>
            <w:r w:rsidRPr="00A868FC">
              <w:t xml:space="preserve">: </w:t>
            </w:r>
            <w:hyperlink r:id="rId23" w:history="1">
              <w:r w:rsidRPr="00E2309E">
                <w:rPr>
                  <w:rStyle w:val="Hypertextovprepojenie"/>
                </w:rPr>
                <w:t>https://doi.org/10.30935/scimath/13377</w:t>
              </w:r>
            </w:hyperlink>
            <w:r>
              <w:t>.</w:t>
            </w:r>
          </w:p>
          <w:p w14:paraId="23FBD908" w14:textId="77777777" w:rsidR="00652448" w:rsidRDefault="00652448" w:rsidP="00652448">
            <w:pPr>
              <w:pStyle w:val="ECVSectionDetails"/>
              <w:jc w:val="both"/>
            </w:pPr>
          </w:p>
          <w:p w14:paraId="0FC1CE6B" w14:textId="77777777" w:rsidR="00652448" w:rsidRDefault="00652448" w:rsidP="00652448">
            <w:pPr>
              <w:pStyle w:val="ECVSectionDetails"/>
              <w:jc w:val="both"/>
            </w:pPr>
            <w:r w:rsidRPr="00E7341D">
              <w:t>ŠPULEROVÁ, J</w:t>
            </w:r>
            <w:r>
              <w:t>.,</w:t>
            </w:r>
            <w:r w:rsidRPr="00E7341D">
              <w:t xml:space="preserve"> </w:t>
            </w:r>
            <w:r w:rsidRPr="00E7341D">
              <w:rPr>
                <w:u w:val="single"/>
              </w:rPr>
              <w:t>PISCOVÁ, V</w:t>
            </w:r>
            <w:r>
              <w:t>.,</w:t>
            </w:r>
            <w:r w:rsidRPr="00E7341D">
              <w:t xml:space="preserve"> MATUŠICOVÁ, N. </w:t>
            </w:r>
            <w:proofErr w:type="spellStart"/>
            <w:r w:rsidRPr="00E7341D">
              <w:t>The</w:t>
            </w:r>
            <w:proofErr w:type="spellEnd"/>
            <w:r w:rsidRPr="00E7341D">
              <w:t xml:space="preserve"> </w:t>
            </w:r>
            <w:proofErr w:type="spellStart"/>
            <w:r w:rsidRPr="00E7341D">
              <w:t>contribution</w:t>
            </w:r>
            <w:proofErr w:type="spellEnd"/>
            <w:r w:rsidRPr="00E7341D">
              <w:t xml:space="preserve"> of </w:t>
            </w:r>
            <w:proofErr w:type="spellStart"/>
            <w:r w:rsidRPr="00E7341D">
              <w:t>scientists</w:t>
            </w:r>
            <w:proofErr w:type="spellEnd"/>
            <w:r w:rsidRPr="00E7341D">
              <w:t xml:space="preserve"> to </w:t>
            </w:r>
            <w:proofErr w:type="spellStart"/>
            <w:r w:rsidRPr="00E7341D">
              <w:t>the</w:t>
            </w:r>
            <w:proofErr w:type="spellEnd"/>
            <w:r w:rsidRPr="00E7341D">
              <w:t xml:space="preserve"> </w:t>
            </w:r>
            <w:proofErr w:type="spellStart"/>
            <w:r w:rsidRPr="00E7341D">
              <w:t>research</w:t>
            </w:r>
            <w:proofErr w:type="spellEnd"/>
            <w:r w:rsidRPr="00E7341D">
              <w:t xml:space="preserve"> in </w:t>
            </w:r>
            <w:proofErr w:type="spellStart"/>
            <w:r w:rsidRPr="00E7341D">
              <w:t>biosphere</w:t>
            </w:r>
            <w:proofErr w:type="spellEnd"/>
            <w:r w:rsidRPr="00E7341D">
              <w:t xml:space="preserve"> </w:t>
            </w:r>
            <w:proofErr w:type="spellStart"/>
            <w:r w:rsidRPr="00E7341D">
              <w:t>reserves</w:t>
            </w:r>
            <w:proofErr w:type="spellEnd"/>
            <w:r w:rsidRPr="00E7341D">
              <w:t xml:space="preserve"> in Slovakia</w:t>
            </w:r>
            <w:r>
              <w:t xml:space="preserve">. </w:t>
            </w:r>
            <w:proofErr w:type="spellStart"/>
            <w:r w:rsidRPr="00E7341D">
              <w:t>Land</w:t>
            </w:r>
            <w:proofErr w:type="spellEnd"/>
            <w:r w:rsidRPr="00E7341D">
              <w:t xml:space="preserve">, 2023, </w:t>
            </w:r>
            <w:proofErr w:type="spellStart"/>
            <w:r w:rsidRPr="00E7341D">
              <w:t>vol</w:t>
            </w:r>
            <w:proofErr w:type="spellEnd"/>
            <w:r w:rsidRPr="00E7341D">
              <w:t xml:space="preserve">. 12, </w:t>
            </w:r>
            <w:proofErr w:type="spellStart"/>
            <w:r w:rsidRPr="00E7341D">
              <w:t>article</w:t>
            </w:r>
            <w:proofErr w:type="spellEnd"/>
            <w:r w:rsidRPr="00E7341D">
              <w:t xml:space="preserve"> no. 537. ISSN 2073-445X. D</w:t>
            </w:r>
            <w:r>
              <w:t>OI</w:t>
            </w:r>
            <w:r w:rsidRPr="00E7341D">
              <w:t xml:space="preserve">: </w:t>
            </w:r>
            <w:hyperlink r:id="rId24" w:history="1">
              <w:r w:rsidRPr="00E2309E">
                <w:rPr>
                  <w:rStyle w:val="Hypertextovprepojenie"/>
                </w:rPr>
                <w:t>https://doi.org/10.3390/land12030537</w:t>
              </w:r>
            </w:hyperlink>
            <w:r>
              <w:t>.</w:t>
            </w:r>
          </w:p>
          <w:p w14:paraId="19188F6D" w14:textId="77777777" w:rsidR="00652448" w:rsidRDefault="00652448" w:rsidP="00652448">
            <w:pPr>
              <w:pStyle w:val="ECVSectionDetails"/>
              <w:jc w:val="both"/>
            </w:pPr>
          </w:p>
          <w:p w14:paraId="5E43170C" w14:textId="77777777" w:rsidR="00652448" w:rsidRDefault="00652448" w:rsidP="00652448">
            <w:pPr>
              <w:pStyle w:val="ECVSectionDetails"/>
              <w:jc w:val="both"/>
            </w:pPr>
            <w:r>
              <w:t xml:space="preserve">DJUKIC, </w:t>
            </w:r>
            <w:proofErr w:type="spellStart"/>
            <w:r>
              <w:t>Ika</w:t>
            </w:r>
            <w:proofErr w:type="spellEnd"/>
            <w:r>
              <w:t xml:space="preserve"> et al.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TeaComposition</w:t>
            </w:r>
            <w:proofErr w:type="spellEnd"/>
            <w:r>
              <w:t xml:space="preserve"> </w:t>
            </w:r>
            <w:proofErr w:type="spellStart"/>
            <w:r>
              <w:t>initiative</w:t>
            </w:r>
            <w:proofErr w:type="spellEnd"/>
            <w:r>
              <w:t xml:space="preserve">: </w:t>
            </w:r>
            <w:proofErr w:type="spellStart"/>
            <w:r>
              <w:t>Unleashing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of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collaboration</w:t>
            </w:r>
            <w:proofErr w:type="spellEnd"/>
            <w:r>
              <w:t xml:space="preserve"> to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litter</w:t>
            </w:r>
            <w:proofErr w:type="spellEnd"/>
            <w:r>
              <w:t xml:space="preserve"> </w:t>
            </w:r>
            <w:proofErr w:type="spellStart"/>
            <w:r>
              <w:t>decomposition</w:t>
            </w:r>
            <w:proofErr w:type="spellEnd"/>
            <w:r>
              <w:t xml:space="preserve">. In </w:t>
            </w:r>
            <w:proofErr w:type="spellStart"/>
            <w:r>
              <w:t>Soil</w:t>
            </w:r>
            <w:proofErr w:type="spellEnd"/>
            <w:r>
              <w:t xml:space="preserve"> </w:t>
            </w:r>
            <w:proofErr w:type="spellStart"/>
            <w:r>
              <w:t>Organisms</w:t>
            </w:r>
            <w:proofErr w:type="spellEnd"/>
            <w:r>
              <w:t xml:space="preserve">, </w:t>
            </w:r>
            <w:proofErr w:type="spellStart"/>
            <w:r>
              <w:t>vol</w:t>
            </w:r>
            <w:proofErr w:type="spellEnd"/>
            <w:r>
              <w:t>. 93, no. 1 /2021/, p. 73-78. ISSN 2509-9523 online.</w:t>
            </w:r>
          </w:p>
          <w:p w14:paraId="4ED80804" w14:textId="77777777" w:rsidR="00652448" w:rsidRDefault="00652448" w:rsidP="00652448">
            <w:pPr>
              <w:pStyle w:val="ECVSectionDetails"/>
              <w:jc w:val="both"/>
            </w:pPr>
          </w:p>
          <w:p w14:paraId="50B8676E" w14:textId="77777777" w:rsidR="00652448" w:rsidRDefault="00652448" w:rsidP="00652448">
            <w:pPr>
              <w:pStyle w:val="ECVSectionDetails"/>
              <w:jc w:val="both"/>
            </w:pPr>
            <w:r>
              <w:t xml:space="preserve">KWON, </w:t>
            </w:r>
            <w:proofErr w:type="spellStart"/>
            <w:r>
              <w:t>TaeOh</w:t>
            </w:r>
            <w:proofErr w:type="spellEnd"/>
            <w:r>
              <w:t xml:space="preserve"> et al. </w:t>
            </w:r>
            <w:proofErr w:type="spellStart"/>
            <w:r>
              <w:t>Effects</w:t>
            </w:r>
            <w:proofErr w:type="spellEnd"/>
            <w:r>
              <w:t xml:space="preserve"> of </w:t>
            </w:r>
            <w:proofErr w:type="spellStart"/>
            <w:r>
              <w:t>climate</w:t>
            </w:r>
            <w:proofErr w:type="spellEnd"/>
            <w:r>
              <w:t xml:space="preserve"> and </w:t>
            </w:r>
            <w:proofErr w:type="spellStart"/>
            <w:r>
              <w:t>atmospheric</w:t>
            </w:r>
            <w:proofErr w:type="spellEnd"/>
            <w:r>
              <w:t xml:space="preserve"> </w:t>
            </w:r>
            <w:proofErr w:type="spellStart"/>
            <w:r>
              <w:t>nitrogen</w:t>
            </w:r>
            <w:proofErr w:type="spellEnd"/>
            <w:r>
              <w:t xml:space="preserve"> </w:t>
            </w:r>
            <w:proofErr w:type="spellStart"/>
            <w:r>
              <w:t>deposition</w:t>
            </w:r>
            <w:proofErr w:type="spellEnd"/>
            <w:r>
              <w:t xml:space="preserve"> on </w:t>
            </w:r>
            <w:proofErr w:type="spellStart"/>
            <w:r>
              <w:t>early</w:t>
            </w:r>
            <w:proofErr w:type="spellEnd"/>
            <w:r>
              <w:t xml:space="preserve"> to </w:t>
            </w:r>
            <w:proofErr w:type="spellStart"/>
            <w:r>
              <w:t>mid</w:t>
            </w:r>
            <w:proofErr w:type="spellEnd"/>
            <w:r>
              <w:t xml:space="preserve">-term </w:t>
            </w:r>
            <w:proofErr w:type="spellStart"/>
            <w:r>
              <w:t>stage</w:t>
            </w:r>
            <w:proofErr w:type="spellEnd"/>
            <w:r>
              <w:t xml:space="preserve"> </w:t>
            </w:r>
            <w:proofErr w:type="spellStart"/>
            <w:r>
              <w:t>litter</w:t>
            </w:r>
            <w:proofErr w:type="spellEnd"/>
            <w:r>
              <w:t xml:space="preserve"> </w:t>
            </w:r>
            <w:proofErr w:type="spellStart"/>
            <w:r>
              <w:t>decomposition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biomes</w:t>
            </w:r>
            <w:proofErr w:type="spellEnd"/>
            <w:r>
              <w:t xml:space="preserve">. In </w:t>
            </w:r>
            <w:proofErr w:type="spellStart"/>
            <w:r>
              <w:t>Frontiers</w:t>
            </w:r>
            <w:proofErr w:type="spellEnd"/>
            <w:r>
              <w:t xml:space="preserve"> in </w:t>
            </w:r>
            <w:proofErr w:type="spellStart"/>
            <w:r>
              <w:t>Forests</w:t>
            </w:r>
            <w:proofErr w:type="spellEnd"/>
            <w:r>
              <w:t xml:space="preserve"> and </w:t>
            </w:r>
            <w:proofErr w:type="spellStart"/>
            <w:r>
              <w:t>Global</w:t>
            </w:r>
            <w:proofErr w:type="spellEnd"/>
            <w:r>
              <w:t xml:space="preserve"> Change: </w:t>
            </w: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2021, </w:t>
            </w:r>
            <w:proofErr w:type="spellStart"/>
            <w:r>
              <w:t>vol</w:t>
            </w:r>
            <w:proofErr w:type="spellEnd"/>
            <w:r>
              <w:t xml:space="preserve">. 4, </w:t>
            </w:r>
            <w:proofErr w:type="spellStart"/>
            <w:r>
              <w:t>article</w:t>
            </w:r>
            <w:proofErr w:type="spellEnd"/>
            <w:r>
              <w:t xml:space="preserve"> no. 678480. (2021 –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Contents</w:t>
            </w:r>
            <w:proofErr w:type="spellEnd"/>
            <w:r>
              <w:t xml:space="preserve">). ISSN 2624-893X. DOI: </w:t>
            </w:r>
            <w:hyperlink r:id="rId25" w:history="1">
              <w:r w:rsidRPr="00E2309E">
                <w:rPr>
                  <w:rStyle w:val="Hypertextovprepojenie"/>
                </w:rPr>
                <w:t>https://doi.org/10.3389/ffgc.2021.678480</w:t>
              </w:r>
            </w:hyperlink>
          </w:p>
          <w:p w14:paraId="4D64C8F7" w14:textId="77777777" w:rsidR="00652448" w:rsidRDefault="00652448" w:rsidP="00652448">
            <w:pPr>
              <w:pStyle w:val="ECVSectionDetails"/>
              <w:jc w:val="both"/>
            </w:pPr>
          </w:p>
          <w:p w14:paraId="2E7E9C0D" w14:textId="77777777" w:rsidR="00652448" w:rsidRDefault="00652448" w:rsidP="00652448">
            <w:pPr>
              <w:pStyle w:val="ECVSectionDetails"/>
              <w:jc w:val="both"/>
            </w:pPr>
            <w:r w:rsidRPr="000E772D">
              <w:rPr>
                <w:u w:val="single"/>
              </w:rPr>
              <w:t>PISCOVÁ, V.</w:t>
            </w:r>
            <w:r>
              <w:t xml:space="preserve"> et al. </w:t>
            </w:r>
            <w:proofErr w:type="spellStart"/>
            <w:r>
              <w:t>Effects</w:t>
            </w:r>
            <w:proofErr w:type="spellEnd"/>
            <w:r>
              <w:t xml:space="preserve"> of a </w:t>
            </w:r>
            <w:proofErr w:type="spellStart"/>
            <w:r>
              <w:t>short</w:t>
            </w:r>
            <w:proofErr w:type="spellEnd"/>
            <w:r>
              <w:t xml:space="preserve">-term </w:t>
            </w:r>
            <w:proofErr w:type="spellStart"/>
            <w:r>
              <w:t>trampling</w:t>
            </w:r>
            <w:proofErr w:type="spellEnd"/>
            <w:r>
              <w:t xml:space="preserve"> experiment on </w:t>
            </w:r>
            <w:proofErr w:type="spellStart"/>
            <w:r>
              <w:t>alpine</w:t>
            </w:r>
            <w:proofErr w:type="spellEnd"/>
            <w:r>
              <w:t xml:space="preserve"> </w:t>
            </w:r>
            <w:proofErr w:type="spellStart"/>
            <w:r>
              <w:t>vegetation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Tatras</w:t>
            </w:r>
            <w:proofErr w:type="spellEnd"/>
            <w:r>
              <w:t xml:space="preserve">, Slovakia. In </w:t>
            </w:r>
            <w:proofErr w:type="spellStart"/>
            <w:r>
              <w:t>Sustainability</w:t>
            </w:r>
            <w:proofErr w:type="spellEnd"/>
            <w:r>
              <w:t xml:space="preserve">, 2021, </w:t>
            </w:r>
            <w:proofErr w:type="spellStart"/>
            <w:r>
              <w:t>vol</w:t>
            </w:r>
            <w:proofErr w:type="spellEnd"/>
            <w:r>
              <w:t xml:space="preserve">. 13, </w:t>
            </w:r>
            <w:proofErr w:type="spellStart"/>
            <w:r>
              <w:t>iss</w:t>
            </w:r>
            <w:proofErr w:type="spellEnd"/>
            <w:r>
              <w:t xml:space="preserve">. 5, </w:t>
            </w:r>
            <w:proofErr w:type="spellStart"/>
            <w:r>
              <w:t>article</w:t>
            </w:r>
            <w:proofErr w:type="spellEnd"/>
            <w:r>
              <w:t xml:space="preserve"> no. 2 750. ISSN 2071-1050. DOI: </w:t>
            </w:r>
            <w:hyperlink r:id="rId26" w:history="1">
              <w:r w:rsidRPr="00E2309E">
                <w:rPr>
                  <w:rStyle w:val="Hypertextovprepojenie"/>
                </w:rPr>
                <w:t>https://doi.org/10.3390/su13052750</w:t>
              </w:r>
            </w:hyperlink>
          </w:p>
          <w:p w14:paraId="4A355CEA" w14:textId="77777777" w:rsidR="00652448" w:rsidRDefault="00652448" w:rsidP="00652448">
            <w:pPr>
              <w:pStyle w:val="ECVSectionDetails"/>
              <w:jc w:val="both"/>
            </w:pPr>
          </w:p>
          <w:p w14:paraId="7C3A4DB4" w14:textId="77777777" w:rsidR="00652448" w:rsidRDefault="00652448" w:rsidP="00652448">
            <w:pPr>
              <w:pStyle w:val="ECVSectionDetails"/>
              <w:jc w:val="both"/>
            </w:pPr>
            <w:r>
              <w:t xml:space="preserve">PIOLI, Silvia et al. </w:t>
            </w:r>
            <w:proofErr w:type="spellStart"/>
            <w:r>
              <w:t>Linking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litter</w:t>
            </w:r>
            <w:proofErr w:type="spellEnd"/>
            <w:r>
              <w:t xml:space="preserve"> </w:t>
            </w:r>
            <w:proofErr w:type="spellStart"/>
            <w:r>
              <w:t>microbial</w:t>
            </w:r>
            <w:proofErr w:type="spellEnd"/>
            <w:r>
              <w:t xml:space="preserve"> </w:t>
            </w:r>
            <w:proofErr w:type="spellStart"/>
            <w:r>
              <w:t>diversity</w:t>
            </w:r>
            <w:proofErr w:type="spellEnd"/>
            <w:r>
              <w:t xml:space="preserve"> to </w:t>
            </w:r>
            <w:proofErr w:type="spellStart"/>
            <w:r>
              <w:t>microhabitat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,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gradients</w:t>
            </w:r>
            <w:proofErr w:type="spellEnd"/>
            <w:r>
              <w:t xml:space="preserve"> and </w:t>
            </w:r>
            <w:proofErr w:type="spellStart"/>
            <w:r>
              <w:t>litter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  <w:r>
              <w:t xml:space="preserve"> </w:t>
            </w:r>
            <w:proofErr w:type="spellStart"/>
            <w:r>
              <w:t>loss</w:t>
            </w:r>
            <w:proofErr w:type="spellEnd"/>
            <w:r>
              <w:t xml:space="preserve">: </w:t>
            </w:r>
            <w:proofErr w:type="spellStart"/>
            <w:r>
              <w:t>Insights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European</w:t>
            </w:r>
            <w:proofErr w:type="spellEnd"/>
            <w:r>
              <w:t xml:space="preserve"> study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standard</w:t>
            </w:r>
            <w:proofErr w:type="spellEnd"/>
            <w:r>
              <w:t xml:space="preserve"> </w:t>
            </w:r>
            <w:proofErr w:type="spellStart"/>
            <w:r>
              <w:t>litter</w:t>
            </w:r>
            <w:proofErr w:type="spellEnd"/>
            <w:r>
              <w:t xml:space="preserve"> </w:t>
            </w:r>
            <w:proofErr w:type="spellStart"/>
            <w:r>
              <w:t>bags</w:t>
            </w:r>
            <w:proofErr w:type="spellEnd"/>
            <w:r>
              <w:t xml:space="preserve">. In </w:t>
            </w:r>
            <w:proofErr w:type="spellStart"/>
            <w:r>
              <w:t>Soil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&amp; </w:t>
            </w:r>
            <w:proofErr w:type="spellStart"/>
            <w:r>
              <w:t>Biochemistry</w:t>
            </w:r>
            <w:proofErr w:type="spellEnd"/>
            <w:r>
              <w:t xml:space="preserve">, 2020, </w:t>
            </w:r>
            <w:proofErr w:type="spellStart"/>
            <w:r>
              <w:t>vol</w:t>
            </w:r>
            <w:proofErr w:type="spellEnd"/>
            <w:r>
              <w:t xml:space="preserve">. 144, </w:t>
            </w:r>
            <w:proofErr w:type="spellStart"/>
            <w:r>
              <w:t>article</w:t>
            </w:r>
            <w:proofErr w:type="spellEnd"/>
            <w:r>
              <w:t xml:space="preserve"> no. 107778. ISSN 0038-0717. DOI: </w:t>
            </w:r>
            <w:hyperlink r:id="rId27" w:history="1">
              <w:r w:rsidRPr="00E2309E">
                <w:rPr>
                  <w:rStyle w:val="Hypertextovprepojenie"/>
                </w:rPr>
                <w:t>https://doi.org/10.1016/j.soilbio.2020.107778</w:t>
              </w:r>
            </w:hyperlink>
          </w:p>
          <w:p w14:paraId="63C3E448" w14:textId="77777777" w:rsidR="00652448" w:rsidRDefault="00652448" w:rsidP="00652448">
            <w:pPr>
              <w:pStyle w:val="ECVSectionDetails"/>
              <w:jc w:val="both"/>
            </w:pPr>
          </w:p>
          <w:p w14:paraId="6D197B97" w14:textId="77777777" w:rsidR="00652448" w:rsidRDefault="00652448" w:rsidP="00652448">
            <w:pPr>
              <w:pStyle w:val="ECVSectionDetails"/>
              <w:jc w:val="both"/>
            </w:pPr>
            <w:r w:rsidRPr="000E772D">
              <w:rPr>
                <w:u w:val="single"/>
              </w:rPr>
              <w:t xml:space="preserve">PISCOVÁ, V. </w:t>
            </w:r>
            <w:r>
              <w:t xml:space="preserve">et al.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alpine</w:t>
            </w:r>
            <w:proofErr w:type="spellEnd"/>
            <w:r>
              <w:t xml:space="preserve"> </w:t>
            </w:r>
            <w:proofErr w:type="spellStart"/>
            <w:r>
              <w:t>landscape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on </w:t>
            </w:r>
            <w:proofErr w:type="spellStart"/>
            <w:r>
              <w:t>changes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(</w:t>
            </w:r>
            <w:proofErr w:type="spellStart"/>
            <w:r>
              <w:t>case</w:t>
            </w:r>
            <w:proofErr w:type="spellEnd"/>
            <w:r>
              <w:t xml:space="preserve"> study of </w:t>
            </w:r>
            <w:proofErr w:type="spellStart"/>
            <w:r>
              <w:t>Tatras</w:t>
            </w:r>
            <w:proofErr w:type="spellEnd"/>
            <w:r>
              <w:t xml:space="preserve"> and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Tatras</w:t>
            </w:r>
            <w:proofErr w:type="spellEnd"/>
            <w:r>
              <w:t xml:space="preserve">). Bratislava: Veda, 2018. 250 p. Online: </w:t>
            </w:r>
            <w:hyperlink r:id="rId28" w:history="1">
              <w:r w:rsidRPr="00E2309E">
                <w:rPr>
                  <w:rStyle w:val="Hypertextovprepojenie"/>
                </w:rPr>
                <w:t>https://veda.sav.sk/kniha/piscova-veronika-a-kolektiv-vyuzivanie-vysokohorskej-krajiny-a-jeho-dosledky-na-zmenu-prostredia-na-priklade-tatier-a-nizkych-tatier. ISBN 978-80-224-1585-9</w:t>
              </w:r>
            </w:hyperlink>
          </w:p>
          <w:p w14:paraId="05A73D1B" w14:textId="77777777" w:rsidR="00652448" w:rsidRDefault="00652448" w:rsidP="00652448">
            <w:pPr>
              <w:pStyle w:val="ECVSectionDetails"/>
              <w:jc w:val="both"/>
            </w:pPr>
          </w:p>
          <w:p w14:paraId="7BDFE1FD" w14:textId="77777777" w:rsidR="00652448" w:rsidRDefault="00652448" w:rsidP="00652448">
            <w:pPr>
              <w:pStyle w:val="ECVSectionDetails"/>
              <w:jc w:val="both"/>
            </w:pPr>
            <w:r>
              <w:t xml:space="preserve">DJUKIC, </w:t>
            </w:r>
            <w:proofErr w:type="spellStart"/>
            <w:r>
              <w:t>Ika</w:t>
            </w:r>
            <w:proofErr w:type="spellEnd"/>
            <w:r>
              <w:t xml:space="preserve"> et al. </w:t>
            </w:r>
            <w:proofErr w:type="spellStart"/>
            <w:r>
              <w:t>Early</w:t>
            </w:r>
            <w:proofErr w:type="spellEnd"/>
            <w:r>
              <w:t xml:space="preserve"> </w:t>
            </w:r>
            <w:proofErr w:type="spellStart"/>
            <w:r>
              <w:t>stage</w:t>
            </w:r>
            <w:proofErr w:type="spellEnd"/>
            <w:r>
              <w:t xml:space="preserve"> </w:t>
            </w:r>
            <w:proofErr w:type="spellStart"/>
            <w:r>
              <w:t>litter</w:t>
            </w:r>
            <w:proofErr w:type="spellEnd"/>
            <w:r>
              <w:t xml:space="preserve"> </w:t>
            </w:r>
            <w:proofErr w:type="spellStart"/>
            <w:r>
              <w:t>decomposition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biomes</w:t>
            </w:r>
            <w:proofErr w:type="spellEnd"/>
            <w:r>
              <w:t xml:space="preserve">. In </w:t>
            </w:r>
            <w:proofErr w:type="spellStart"/>
            <w:r>
              <w:t>Science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, 2018, </w:t>
            </w:r>
            <w:proofErr w:type="spellStart"/>
            <w:r>
              <w:t>vol</w:t>
            </w:r>
            <w:proofErr w:type="spellEnd"/>
            <w:r>
              <w:t xml:space="preserve">. 628-629, p. 1369-1394. (2017: 4.610 – IF, Q1 – JCR, 1.546 – SJR, Q1 – SJR, CCC). (2018 –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Contents</w:t>
            </w:r>
            <w:proofErr w:type="spellEnd"/>
            <w:r>
              <w:t xml:space="preserve">). ISSN 0048-9697. DOI: </w:t>
            </w:r>
            <w:hyperlink r:id="rId29" w:history="1">
              <w:r w:rsidRPr="00E2309E">
                <w:rPr>
                  <w:rStyle w:val="Hypertextovprepojenie"/>
                </w:rPr>
                <w:t>https://doi.org/10.1016/j.scitotenv.2018.01.012</w:t>
              </w:r>
            </w:hyperlink>
          </w:p>
          <w:p w14:paraId="56ED950E" w14:textId="77777777" w:rsidR="00652448" w:rsidRDefault="00652448" w:rsidP="00652448">
            <w:pPr>
              <w:pStyle w:val="ECVSectionDetails"/>
              <w:jc w:val="both"/>
            </w:pPr>
          </w:p>
          <w:p w14:paraId="737C1486" w14:textId="77777777" w:rsidR="00652448" w:rsidRDefault="00652448" w:rsidP="00652448">
            <w:pPr>
              <w:pStyle w:val="ECVSectionDetails"/>
              <w:jc w:val="both"/>
            </w:pPr>
            <w:r>
              <w:lastRenderedPageBreak/>
              <w:t xml:space="preserve">STEINBAUER, Manuel J. et al. </w:t>
            </w:r>
            <w:proofErr w:type="spellStart"/>
            <w:r>
              <w:t>Accelerated</w:t>
            </w:r>
            <w:proofErr w:type="spellEnd"/>
            <w:r>
              <w:t xml:space="preserve"> </w:t>
            </w:r>
            <w:proofErr w:type="spellStart"/>
            <w:r>
              <w:t>increase</w:t>
            </w:r>
            <w:proofErr w:type="spellEnd"/>
            <w:r>
              <w:t xml:space="preserve"> in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species</w:t>
            </w:r>
            <w:proofErr w:type="spellEnd"/>
            <w:r>
              <w:t xml:space="preserve"> </w:t>
            </w:r>
            <w:proofErr w:type="spellStart"/>
            <w:r>
              <w:t>richness</w:t>
            </w:r>
            <w:proofErr w:type="spellEnd"/>
            <w:r>
              <w:t xml:space="preserve"> on </w:t>
            </w:r>
            <w:proofErr w:type="spellStart"/>
            <w:r>
              <w:t>mountain</w:t>
            </w:r>
            <w:proofErr w:type="spellEnd"/>
            <w:r>
              <w:t xml:space="preserve"> </w:t>
            </w:r>
            <w:proofErr w:type="spellStart"/>
            <w:r>
              <w:t>summits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linked</w:t>
            </w:r>
            <w:proofErr w:type="spellEnd"/>
            <w:r>
              <w:t xml:space="preserve"> to </w:t>
            </w:r>
            <w:proofErr w:type="spellStart"/>
            <w:r>
              <w:t>warming</w:t>
            </w:r>
            <w:proofErr w:type="spellEnd"/>
            <w:r>
              <w:t xml:space="preserve">. In Nature, 2018, </w:t>
            </w:r>
            <w:proofErr w:type="spellStart"/>
            <w:r>
              <w:t>vol</w:t>
            </w:r>
            <w:proofErr w:type="spellEnd"/>
            <w:r>
              <w:t xml:space="preserve">. 556, no. 7 700, p. 231-234. (2017: 41.577 – IF, Q1 – JCR, 17.875 – SJR, Q1 – SJR, CCC). (2018 –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Contents</w:t>
            </w:r>
            <w:proofErr w:type="spellEnd"/>
            <w:r>
              <w:t xml:space="preserve">). ISSN 0028-0836. DOI: </w:t>
            </w:r>
            <w:hyperlink r:id="rId30" w:history="1">
              <w:r w:rsidRPr="00E2309E">
                <w:rPr>
                  <w:rStyle w:val="Hypertextovprepojenie"/>
                </w:rPr>
                <w:t>https://doi.org/10.1038/s41586-018-0005-6</w:t>
              </w:r>
            </w:hyperlink>
          </w:p>
          <w:p w14:paraId="140E5D13" w14:textId="29EA08AB" w:rsidR="002C3A1B" w:rsidRDefault="002C3A1B" w:rsidP="002C3A1B">
            <w:pPr>
              <w:rPr>
                <w:sz w:val="18"/>
                <w:szCs w:val="18"/>
                <w:lang w:val="en-GB" w:eastAsia="ar-SA" w:bidi="ar-SA"/>
              </w:rPr>
            </w:pPr>
          </w:p>
          <w:p w14:paraId="65468B95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 w:rsidRPr="000A1B93">
              <w:t xml:space="preserve">Restore4Life - </w:t>
            </w:r>
            <w:proofErr w:type="spellStart"/>
            <w:r w:rsidRPr="000A1B93">
              <w:t>Restoration</w:t>
            </w:r>
            <w:proofErr w:type="spellEnd"/>
            <w:r w:rsidRPr="000A1B93">
              <w:t xml:space="preserve"> of </w:t>
            </w:r>
            <w:proofErr w:type="spellStart"/>
            <w:r w:rsidRPr="000A1B93">
              <w:t>wetland</w:t>
            </w:r>
            <w:proofErr w:type="spellEnd"/>
            <w:r w:rsidRPr="000A1B93">
              <w:t xml:space="preserve"> </w:t>
            </w:r>
            <w:proofErr w:type="spellStart"/>
            <w:r w:rsidRPr="000A1B93">
              <w:t>complexes</w:t>
            </w:r>
            <w:proofErr w:type="spellEnd"/>
            <w:r w:rsidRPr="000A1B93">
              <w:t xml:space="preserve"> as </w:t>
            </w:r>
            <w:proofErr w:type="spellStart"/>
            <w:r w:rsidRPr="000A1B93">
              <w:t>life</w:t>
            </w:r>
            <w:proofErr w:type="spellEnd"/>
            <w:r w:rsidRPr="000A1B93">
              <w:t xml:space="preserve"> </w:t>
            </w:r>
            <w:proofErr w:type="spellStart"/>
            <w:r w:rsidRPr="000A1B93">
              <w:t>supporting</w:t>
            </w:r>
            <w:proofErr w:type="spellEnd"/>
            <w:r w:rsidRPr="000A1B93">
              <w:t xml:space="preserve"> </w:t>
            </w:r>
            <w:proofErr w:type="spellStart"/>
            <w:r w:rsidRPr="000A1B93">
              <w:t>systems</w:t>
            </w:r>
            <w:proofErr w:type="spellEnd"/>
            <w:r w:rsidRPr="000A1B93">
              <w:t xml:space="preserve"> in </w:t>
            </w:r>
            <w:proofErr w:type="spellStart"/>
            <w:r w:rsidRPr="000A1B93">
              <w:t>the</w:t>
            </w:r>
            <w:proofErr w:type="spellEnd"/>
            <w:r w:rsidRPr="000A1B93">
              <w:t xml:space="preserve"> Danube </w:t>
            </w:r>
            <w:proofErr w:type="spellStart"/>
            <w:r w:rsidRPr="000A1B93">
              <w:t>Basin</w:t>
            </w:r>
            <w:proofErr w:type="spellEnd"/>
            <w:r>
              <w:t xml:space="preserve"> (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Horizon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Europe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, 1.6.2023 - 31.5.2027)</w:t>
            </w:r>
          </w:p>
          <w:p w14:paraId="5E65CF0F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ETC BD -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European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Topic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Centre on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Biological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Diversity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- 201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4</w:t>
            </w:r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-202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2 ETC BD -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European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Topic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Centre on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Biological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Diversity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1.1.2014 - 31.12.2018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02C55CED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IPOLY -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Developed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IT-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based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unified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environment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monitoring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system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catchmen</w:t>
            </w:r>
            <w:proofErr w:type="spellEnd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are of </w:t>
            </w:r>
            <w:proofErr w:type="spellStart"/>
            <w:r w:rsidRPr="000A1B93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Ipoly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1.10.2009 - 30.9.2010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688AA7D8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GLORIA -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Global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Observation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Research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Initiative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Alpine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Environments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- GLORIA-Project 2008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1.6.2008 - 31.12.2008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2A55E8B5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Analysis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evaluations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environmental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history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selected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types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Slovak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from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early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prehistory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to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present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project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leader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(VEGA, </w:t>
            </w:r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1.1.2023 - 31.12.2026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3CCD2D10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BIO RESERVE -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Implementation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Agenda 2030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through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biosphere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reserves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project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leader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(SRDA, </w:t>
            </w:r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1.7.2021 - 30.6.2025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26469954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CARBON -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Soil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carbon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fluxes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dominant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forest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ecosystems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along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elevation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gradient in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Western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Carpathians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(SRDA,</w:t>
            </w:r>
            <w:r>
              <w:t xml:space="preserve"> </w:t>
            </w:r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1.7.2022 - 30.6.2025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7D74EF2C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ENVIRO PLUS -</w:t>
            </w:r>
            <w: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Supporting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R&amp;D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activities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a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unique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research</w:t>
            </w:r>
            <w:proofErr w:type="spellEnd"/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team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2F4CCC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27.9.2022 - 31.12.2023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0A086C04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Ecological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Analyses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Acculturation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Slovakia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since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Early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Prehistory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until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Today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project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leader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>
              <w:t xml:space="preserve">VEGA, </w:t>
            </w:r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1.1.2019 - 31.12.2022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002480D7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Changes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Slovak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Driven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by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European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Union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Agricultural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Policy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(VEGA,</w:t>
            </w:r>
            <w:r>
              <w:t xml:space="preserve"> </w:t>
            </w:r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1.1.2016 - 31.12.2019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136F721A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Diversity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agricultural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its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ecosystem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services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(VEGA,</w:t>
            </w:r>
            <w:r>
              <w:t xml:space="preserve"> </w:t>
            </w:r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1.1.2014 - 31.12.2017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3579198D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EcoServ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CL -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Evaluation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ecosystem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functions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services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cultural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(SRDA,</w:t>
            </w:r>
            <w:r>
              <w:t xml:space="preserve"> </w:t>
            </w:r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1.10.2013 - 30.9.2017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01D610B9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Current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utilization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high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mountain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,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its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impacts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on change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environment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assessment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carrying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capacity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selected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national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parks</w:t>
            </w:r>
            <w:proofErr w:type="spellEnd"/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Slovakia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project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leader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(VEGA, </w:t>
            </w:r>
          </w:p>
          <w:p w14:paraId="0C4C2E60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 w:rsidRPr="005C3056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1.1.2013 - 31.12.2016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619BCFF3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Ex post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evaluation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Rural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Development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Program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for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period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2007-2013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18.12.2015 - 31.12.2016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31857B28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A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comprehensive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study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impact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preparation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realisation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competitions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WINTER OLYMPICS 2022 in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Krakow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Jasná Centre – Nízke Tatry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Mts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. on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environment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in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affected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territory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28.3.2014 - 15.6.2014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7A3BB301" w14:textId="77777777" w:rsidR="00652448" w:rsidRDefault="00652448" w:rsidP="00652448">
            <w:pPr>
              <w:pStyle w:val="ECVSectionDetails"/>
              <w:ind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Assessment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social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value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Slovak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Carpathian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habitats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1.9.2013 - 31.3.2014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125B5CCB" w14:textId="69494C68" w:rsidR="00652448" w:rsidRDefault="00652448" w:rsidP="00652448">
            <w:pP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Significance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ecosystem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services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historical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structures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agricultural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landscapes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(VEGA,</w:t>
            </w:r>
            <w:r>
              <w:t xml:space="preserve"> </w:t>
            </w: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1.1.2011 - 31.12.2013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35E7889D" w14:textId="77777777" w:rsidR="00652448" w:rsidRDefault="00652448" w:rsidP="00652448">
            <w:pPr>
              <w:pStyle w:val="ECVSectionDetails"/>
              <w:ind w:left="3"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ESPRIT -</w:t>
            </w:r>
            <w: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Territorial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system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ecological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stability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regions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: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Turčianské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Teplice, Spišská Nová Ves a Žiar nad Hronom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</w:t>
            </w: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1.7.2012 - 30.3.2013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0E70C7D4" w14:textId="77777777" w:rsidR="00652448" w:rsidRDefault="00652448" w:rsidP="00652448">
            <w:pPr>
              <w:pStyle w:val="ECVSectionDetails"/>
              <w:ind w:left="3" w:right="174"/>
              <w:jc w:val="both"/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</w:pP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Phytocoenological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ecological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characteristic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natural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man-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affected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forest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and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non-forest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biotopes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at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the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chosen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parts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of Western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Carpathians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high</w:t>
            </w:r>
            <w:proofErr w:type="spellEnd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mountains</w:t>
            </w:r>
            <w:proofErr w:type="spellEnd"/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 xml:space="preserve"> (VEGA,</w:t>
            </w:r>
            <w:r>
              <w:t xml:space="preserve"> </w:t>
            </w:r>
            <w:r w:rsidRPr="00C13C6D"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1.1.2009 - 31.12.2011</w:t>
            </w:r>
            <w:r>
              <w:rPr>
                <w:rFonts w:ascii="Verdana" w:hAnsi="Verdana"/>
                <w:color w:val="3B3B3B"/>
                <w:sz w:val="17"/>
                <w:szCs w:val="17"/>
                <w:shd w:val="clear" w:color="auto" w:fill="FFFFFF"/>
              </w:rPr>
              <w:t>)</w:t>
            </w:r>
          </w:p>
          <w:p w14:paraId="17AECCDC" w14:textId="7F5BA701" w:rsidR="00652448" w:rsidRDefault="00652448" w:rsidP="00652448">
            <w:pPr>
              <w:tabs>
                <w:tab w:val="left" w:pos="2835"/>
              </w:tabs>
              <w:ind w:left="3" w:right="174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Ecological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characteristic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the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western Slovakia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lowland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mountains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forest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ecosystems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(VEGA, 1.1.2008 - 31.12.2010)</w:t>
            </w:r>
          </w:p>
          <w:p w14:paraId="27F5DA48" w14:textId="77777777" w:rsidR="00652448" w:rsidRDefault="00652448" w:rsidP="00652448">
            <w:pPr>
              <w:tabs>
                <w:tab w:val="left" w:pos="2835"/>
              </w:tabs>
              <w:ind w:left="3" w:right="174"/>
              <w:jc w:val="both"/>
            </w:pP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Phytocoenological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ecological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characteristic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the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timberline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forest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the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Western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Carpathians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high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mountains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-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ceder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pine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-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spruce</w:t>
            </w:r>
            <w:proofErr w:type="spellEnd"/>
            <w:r w:rsidRPr="00C13C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13C6D">
              <w:rPr>
                <w:rFonts w:ascii="Verdana" w:hAnsi="Verdana"/>
                <w:sz w:val="18"/>
                <w:szCs w:val="18"/>
              </w:rPr>
              <w:t>forests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(VEGA, </w:t>
            </w:r>
            <w:r w:rsidRPr="00C13C6D">
              <w:rPr>
                <w:rFonts w:ascii="Verdana" w:hAnsi="Verdana"/>
                <w:sz w:val="18"/>
                <w:szCs w:val="18"/>
              </w:rPr>
              <w:t>1.1.2006 - 31.12.2008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2A666431" w14:textId="77777777" w:rsidR="00FB07E8" w:rsidRDefault="00FB07E8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</w:p>
          <w:p w14:paraId="28579EA6" w14:textId="48C0E036" w:rsidR="002C3A1B" w:rsidRDefault="00511D2E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  <w:r w:rsidRPr="00511D2E">
              <w:rPr>
                <w:sz w:val="18"/>
                <w:szCs w:val="18"/>
                <w:lang w:val="en-GB" w:eastAsia="ar-SA" w:bidi="ar-SA"/>
              </w:rPr>
              <w:t xml:space="preserve">Cena SAV pre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mladých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vedcov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do 35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rokov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>/ Cena SAV (2012)</w:t>
            </w:r>
          </w:p>
          <w:p w14:paraId="699796BD" w14:textId="264C45D3" w:rsidR="00511D2E" w:rsidRDefault="00511D2E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  <w:r w:rsidRPr="00511D2E">
              <w:rPr>
                <w:sz w:val="18"/>
                <w:szCs w:val="18"/>
                <w:lang w:val="en-GB" w:eastAsia="ar-SA" w:bidi="ar-SA"/>
              </w:rPr>
              <w:t xml:space="preserve">Cena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mladý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ekológ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 xml:space="preserve">/ Cena </w:t>
            </w:r>
            <w:proofErr w:type="spellStart"/>
            <w:r>
              <w:rPr>
                <w:sz w:val="18"/>
                <w:szCs w:val="18"/>
                <w:lang w:val="en-GB" w:eastAsia="ar-SA" w:bidi="ar-SA"/>
              </w:rPr>
              <w:t>Slovenskej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 w:bidi="ar-SA"/>
              </w:rPr>
              <w:t>ekologickej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 w:bidi="ar-SA"/>
              </w:rPr>
              <w:t>spoločnosti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 xml:space="preserve"> (2012)</w:t>
            </w:r>
          </w:p>
          <w:p w14:paraId="571F8585" w14:textId="4FDF469D" w:rsidR="00511D2E" w:rsidRPr="00E90D50" w:rsidRDefault="00511D2E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  <w:proofErr w:type="spellStart"/>
            <w:r>
              <w:rPr>
                <w:sz w:val="18"/>
                <w:szCs w:val="18"/>
                <w:lang w:val="en-GB" w:eastAsia="ar-SA" w:bidi="ar-SA"/>
              </w:rPr>
              <w:t>P</w:t>
            </w:r>
            <w:r w:rsidRPr="00511D2E">
              <w:rPr>
                <w:sz w:val="18"/>
                <w:szCs w:val="18"/>
                <w:lang w:val="en-GB" w:eastAsia="ar-SA" w:bidi="ar-SA"/>
              </w:rPr>
              <w:t>rémia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za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vedeckú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a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odbornú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literatúru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za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dielo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Využívanie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vysokohorskej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krajiny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a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jeho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dôsledky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na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zmenu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prostredia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(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na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príklade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Tatier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a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Nízkych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511D2E">
              <w:rPr>
                <w:sz w:val="18"/>
                <w:szCs w:val="18"/>
                <w:lang w:val="en-GB" w:eastAsia="ar-SA" w:bidi="ar-SA"/>
              </w:rPr>
              <w:t>Tatier</w:t>
            </w:r>
            <w:proofErr w:type="spellEnd"/>
            <w:r w:rsidRPr="00511D2E">
              <w:rPr>
                <w:sz w:val="18"/>
                <w:szCs w:val="18"/>
                <w:lang w:val="en-GB" w:eastAsia="ar-SA" w:bidi="ar-SA"/>
              </w:rPr>
              <w:t>)</w:t>
            </w:r>
            <w:r>
              <w:rPr>
                <w:sz w:val="18"/>
                <w:szCs w:val="18"/>
                <w:lang w:val="en-GB" w:eastAsia="ar-SA" w:bidi="ar-SA"/>
              </w:rPr>
              <w:t>/  Cena SAV (2019)</w:t>
            </w:r>
          </w:p>
          <w:p w14:paraId="7DEDA310" w14:textId="3963155F" w:rsidR="002C3A1B" w:rsidRDefault="002C3A1B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</w:p>
          <w:p w14:paraId="2937A897" w14:textId="59A74DEF" w:rsidR="00CE659A" w:rsidRDefault="00CE659A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</w:p>
          <w:p w14:paraId="0265AF35" w14:textId="3FD30F7A" w:rsidR="00CE659A" w:rsidRPr="00E90D50" w:rsidRDefault="00CE659A" w:rsidP="00511D2E">
            <w:pPr>
              <w:jc w:val="both"/>
              <w:rPr>
                <w:sz w:val="18"/>
                <w:szCs w:val="18"/>
                <w:lang w:val="en-GB" w:eastAsia="ar-SA" w:bidi="ar-SA"/>
              </w:rPr>
            </w:pPr>
            <w:proofErr w:type="spellStart"/>
            <w:r>
              <w:rPr>
                <w:sz w:val="18"/>
                <w:szCs w:val="18"/>
                <w:lang w:val="en-GB" w:eastAsia="ar-SA" w:bidi="ar-SA"/>
              </w:rPr>
              <w:t>Člen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 w:bidi="ar-SA"/>
              </w:rPr>
              <w:t>organizačného</w:t>
            </w:r>
            <w:proofErr w:type="spellEnd"/>
            <w:r>
              <w:rPr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 w:bidi="ar-SA"/>
              </w:rPr>
              <w:t>výboru</w:t>
            </w:r>
            <w:proofErr w:type="spellEnd"/>
            <w:r w:rsidRPr="00CE659A">
              <w:rPr>
                <w:sz w:val="18"/>
                <w:szCs w:val="18"/>
                <w:lang w:val="en-GB" w:eastAsia="ar-SA" w:bidi="ar-SA"/>
              </w:rPr>
              <w:t xml:space="preserve"> Landscape - theory and practice: The 15th International Symposium on Problems of Landscape Ecological Research/Slovakia</w:t>
            </w:r>
          </w:p>
          <w:p w14:paraId="3916A9E1" w14:textId="76476E5F" w:rsidR="002C3A1B" w:rsidRPr="00E90D50" w:rsidRDefault="00652448" w:rsidP="00511D2E">
            <w:pPr>
              <w:pStyle w:val="CVNormal-FirstLine"/>
              <w:ind w:left="1"/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</w:pPr>
            <w:r>
              <w:t>W</w:t>
            </w:r>
            <w:r w:rsidRPr="005C7D67">
              <w:t>orkshop "Implementing the 2030 Agenda through Biosphere Reserves</w:t>
            </w:r>
            <w:r w:rsidRPr="00CE5D9B">
              <w:t xml:space="preserve"> </w:t>
            </w:r>
            <w:r w:rsidRPr="005C7D67">
              <w:t>APVV 20-0108 ", 9-10</w:t>
            </w:r>
            <w:r>
              <w:t xml:space="preserve"> </w:t>
            </w:r>
            <w:r w:rsidRPr="005C7D67">
              <w:t>November 2023,</w:t>
            </w:r>
            <w:r>
              <w:t xml:space="preserve"> </w:t>
            </w:r>
            <w:r w:rsidRPr="005C7D67">
              <w:t xml:space="preserve">KC SAS ACADEMY </w:t>
            </w:r>
            <w:proofErr w:type="spellStart"/>
            <w:r w:rsidRPr="005C7D67">
              <w:t>Stará</w:t>
            </w:r>
            <w:proofErr w:type="spellEnd"/>
            <w:r w:rsidRPr="005C7D67">
              <w:t xml:space="preserve"> </w:t>
            </w:r>
            <w:proofErr w:type="spellStart"/>
            <w:r w:rsidRPr="005C7D67">
              <w:t>Lesná</w:t>
            </w:r>
            <w:proofErr w:type="spellEnd"/>
            <w:r>
              <w:t xml:space="preserve"> (</w:t>
            </w:r>
            <w:proofErr w:type="spellStart"/>
            <w:r>
              <w:t>organizátor</w:t>
            </w:r>
            <w:proofErr w:type="spellEnd"/>
            <w:r>
              <w:t>)</w:t>
            </w:r>
          </w:p>
          <w:p w14:paraId="66671DEE" w14:textId="77777777" w:rsidR="00652448" w:rsidRDefault="00652448" w:rsidP="00511D2E">
            <w:pPr>
              <w:pStyle w:val="CVNormal-FirstLine"/>
              <w:ind w:left="1"/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</w:pPr>
          </w:p>
          <w:p w14:paraId="7067A26C" w14:textId="654D6D4D" w:rsidR="000F4A2D" w:rsidRPr="00E90D50" w:rsidRDefault="00C66476" w:rsidP="00511D2E">
            <w:pPr>
              <w:pStyle w:val="CVNormal-FirstLine"/>
              <w:ind w:left="1"/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</w:pP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Slovenská</w:t>
            </w:r>
            <w:proofErr w:type="spellEnd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ekologická</w:t>
            </w:r>
            <w:proofErr w:type="spellEnd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spoloč</w:t>
            </w:r>
            <w:r w:rsidR="000F4A2D"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nosť</w:t>
            </w:r>
            <w:proofErr w:type="spellEnd"/>
            <w:r w:rsidR="000F4A2D"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F4A2D"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pri</w:t>
            </w:r>
            <w:proofErr w:type="spellEnd"/>
            <w:r w:rsidR="000F4A2D"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SAV (SEKOS)</w:t>
            </w:r>
            <w:r w:rsidR="00511D2E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511D2E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člen</w:t>
            </w:r>
            <w:proofErr w:type="spellEnd"/>
          </w:p>
          <w:p w14:paraId="52CEECBD" w14:textId="6436B293" w:rsidR="00C66476" w:rsidRPr="00E90D50" w:rsidRDefault="00517238" w:rsidP="00511D2E">
            <w:pPr>
              <w:pStyle w:val="CVNormal-FirstLine"/>
              <w:ind w:left="1"/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</w:pP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Slovenská</w:t>
            </w:r>
            <w:proofErr w:type="spellEnd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botanická</w:t>
            </w:r>
            <w:proofErr w:type="spellEnd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spoločnosť</w:t>
            </w:r>
            <w:proofErr w:type="spellEnd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pri</w:t>
            </w:r>
            <w:proofErr w:type="spellEnd"/>
            <w:r w:rsidRPr="00E90D50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 SAV</w:t>
            </w:r>
            <w:r w:rsidR="00511D2E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511D2E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GB"/>
              </w:rPr>
              <w:t>člen</w:t>
            </w:r>
            <w:proofErr w:type="spellEnd"/>
          </w:p>
          <w:p w14:paraId="675CF0E4" w14:textId="3A443232" w:rsidR="00E245E2" w:rsidRPr="00E90D50" w:rsidRDefault="000F4A2D" w:rsidP="00511D2E">
            <w:pPr>
              <w:spacing w:before="74"/>
              <w:jc w:val="both"/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</w:pPr>
            <w:proofErr w:type="spellStart"/>
            <w:r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Slovenský</w:t>
            </w:r>
            <w:proofErr w:type="spellEnd"/>
            <w:r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výbor</w:t>
            </w:r>
            <w:proofErr w:type="spellEnd"/>
            <w:r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 </w:t>
            </w:r>
            <w:r w:rsidR="00E245E2"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MAB UNESCO</w:t>
            </w:r>
            <w:r w:rsidR="00511D2E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, </w:t>
            </w:r>
            <w:proofErr w:type="spellStart"/>
            <w:r w:rsidR="00511D2E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člen</w:t>
            </w:r>
            <w:proofErr w:type="spellEnd"/>
          </w:p>
          <w:p w14:paraId="739239AF" w14:textId="7B214E62" w:rsidR="000F4A2D" w:rsidRPr="00E90D50" w:rsidRDefault="00511D2E" w:rsidP="00511D2E">
            <w:pPr>
              <w:spacing w:before="74"/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GB" w:eastAsia="ar-SA" w:bidi="ar-SA"/>
              </w:rPr>
            </w:pPr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The </w:t>
            </w:r>
            <w:r w:rsidR="00E245E2"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W</w:t>
            </w:r>
            <w:r w:rsidR="000F4A2D"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orld Network of Mountain Biosphere Reserves (</w:t>
            </w:r>
            <w:r w:rsidR="00E245E2"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MAB </w:t>
            </w:r>
            <w:r w:rsidR="000F4A2D" w:rsidRPr="00E90D50"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UNESCO)</w:t>
            </w:r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, expert v </w:t>
            </w:r>
            <w:proofErr w:type="spellStart"/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Sekcii</w:t>
            </w:r>
            <w:proofErr w:type="spellEnd"/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 </w:t>
            </w:r>
            <w:proofErr w:type="spellStart"/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Európa</w:t>
            </w:r>
            <w:proofErr w:type="spellEnd"/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 a </w:t>
            </w:r>
            <w:proofErr w:type="spellStart"/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>Severná</w:t>
            </w:r>
            <w:proofErr w:type="spellEnd"/>
            <w:r>
              <w:rPr>
                <w:rFonts w:cs="Arial"/>
                <w:color w:val="262626" w:themeColor="text1" w:themeTint="D9"/>
                <w:sz w:val="18"/>
                <w:szCs w:val="18"/>
                <w:lang w:val="en-GB" w:eastAsia="ar-SA" w:bidi="ar-SA"/>
              </w:rPr>
              <w:t xml:space="preserve"> Amerika</w:t>
            </w:r>
          </w:p>
        </w:tc>
      </w:tr>
      <w:tr w:rsidR="00C2577F" w14:paraId="6B20E2EA" w14:textId="77777777" w:rsidTr="00882374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384DCE4" w14:textId="77777777" w:rsidR="00C2577F" w:rsidRDefault="00C2577F">
            <w:pPr>
              <w:pStyle w:val="ECVLeftDetails"/>
            </w:pPr>
          </w:p>
        </w:tc>
        <w:tc>
          <w:tcPr>
            <w:tcW w:w="7399" w:type="dxa"/>
            <w:shd w:val="clear" w:color="auto" w:fill="auto"/>
          </w:tcPr>
          <w:p w14:paraId="1B1AB866" w14:textId="77777777" w:rsidR="0012774B" w:rsidRDefault="0012774B" w:rsidP="002D7603">
            <w:pPr>
              <w:pStyle w:val="ECVSectionDetails"/>
              <w:ind w:left="427" w:hanging="426"/>
              <w:jc w:val="both"/>
            </w:pPr>
          </w:p>
        </w:tc>
      </w:tr>
    </w:tbl>
    <w:p w14:paraId="67AE1E3F" w14:textId="3C72DA04" w:rsidR="00390FAB" w:rsidRDefault="00390FAB" w:rsidP="002D7603">
      <w:pPr>
        <w:pStyle w:val="ECVText"/>
      </w:pPr>
    </w:p>
    <w:p w14:paraId="53315ED6" w14:textId="77777777" w:rsidR="00390FAB" w:rsidRPr="00390FAB" w:rsidRDefault="00390FAB" w:rsidP="00390FAB"/>
    <w:p w14:paraId="0AD89A4E" w14:textId="77777777" w:rsidR="00390FAB" w:rsidRPr="00390FAB" w:rsidRDefault="00390FAB" w:rsidP="00390FAB"/>
    <w:p w14:paraId="1D229F13" w14:textId="43BD3CDA" w:rsidR="00390FAB" w:rsidRDefault="00390FAB" w:rsidP="00390FAB"/>
    <w:p w14:paraId="4DD44A24" w14:textId="59AD7202" w:rsidR="009F0D78" w:rsidRPr="00390FAB" w:rsidRDefault="00390FAB" w:rsidP="00390FAB">
      <w:pPr>
        <w:tabs>
          <w:tab w:val="left" w:pos="2850"/>
        </w:tabs>
      </w:pPr>
      <w:r>
        <w:tab/>
      </w:r>
      <w:bookmarkStart w:id="0" w:name="_GoBack"/>
      <w:bookmarkEnd w:id="0"/>
    </w:p>
    <w:sectPr w:rsidR="009F0D78" w:rsidRPr="00390FAB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C180A" w14:textId="77777777" w:rsidR="00BA240F" w:rsidRDefault="00BA240F">
      <w:r>
        <w:separator/>
      </w:r>
    </w:p>
  </w:endnote>
  <w:endnote w:type="continuationSeparator" w:id="0">
    <w:p w14:paraId="25C8D921" w14:textId="77777777" w:rsidR="00BA240F" w:rsidRDefault="00B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BB9D7" w14:textId="3AE8B440" w:rsidR="00C2577F" w:rsidRDefault="009F0D78">
    <w:pPr>
      <w:pStyle w:val="Pt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92977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92977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C511" w14:textId="7CE27896" w:rsidR="00C2577F" w:rsidRDefault="009F0D78">
    <w:pPr>
      <w:pStyle w:val="Pt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9297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92977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E963A" w14:textId="77777777" w:rsidR="00BA240F" w:rsidRDefault="00BA240F">
      <w:r>
        <w:separator/>
      </w:r>
    </w:p>
  </w:footnote>
  <w:footnote w:type="continuationSeparator" w:id="0">
    <w:p w14:paraId="5304323A" w14:textId="77777777" w:rsidR="00BA240F" w:rsidRDefault="00BA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0BB7A" w14:textId="77777777" w:rsidR="00C2577F" w:rsidRDefault="009F6E5C">
    <w:pPr>
      <w:pStyle w:val="ECVCurriculumVitaeNextPages"/>
    </w:pPr>
    <w:r>
      <w:rPr>
        <w:noProof/>
        <w:lang w:eastAsia="sk-SK" w:bidi="ar-SA"/>
      </w:rPr>
      <w:drawing>
        <wp:anchor distT="0" distB="0" distL="0" distR="0" simplePos="0" relativeHeight="251657728" behindDoc="0" locked="0" layoutInCell="1" allowOverlap="1" wp14:anchorId="5B32756F" wp14:editId="39CFF8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D78">
      <w:t xml:space="preserve"> </w:t>
    </w:r>
    <w:r w:rsidR="009F0D78">
      <w:tab/>
      <w:t xml:space="preserve"> </w:t>
    </w:r>
    <w:r w:rsidR="009F0D78">
      <w:rPr>
        <w:szCs w:val="20"/>
      </w:rPr>
      <w:t>Životopis</w:t>
    </w:r>
    <w:r w:rsidR="009F0D78">
      <w:rPr>
        <w:szCs w:val="20"/>
      </w:rPr>
      <w:tab/>
      <w:t xml:space="preserve"> Uveďte meno(á) a priezvisko(á).</w:t>
    </w:r>
    <w:r w:rsidR="009F0D7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0EE0" w14:textId="1E9EDEF3" w:rsidR="00C2577F" w:rsidRDefault="009F6E5C">
    <w:pPr>
      <w:pStyle w:val="ECVCurriculumVitaeNextPages"/>
    </w:pPr>
    <w:r>
      <w:rPr>
        <w:noProof/>
        <w:lang w:eastAsia="sk-SK" w:bidi="ar-SA"/>
      </w:rPr>
      <w:drawing>
        <wp:anchor distT="0" distB="0" distL="0" distR="0" simplePos="0" relativeHeight="251656704" behindDoc="0" locked="0" layoutInCell="1" allowOverlap="1" wp14:anchorId="7A7DCDF2" wp14:editId="4752AFA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D78">
      <w:t xml:space="preserve"> </w:t>
    </w:r>
    <w:r w:rsidR="009F0D78">
      <w:tab/>
      <w:t xml:space="preserve"> </w:t>
    </w:r>
    <w:r w:rsidR="009F0D78">
      <w:rPr>
        <w:szCs w:val="20"/>
      </w:rPr>
      <w:t>Životopis</w:t>
    </w:r>
    <w:r w:rsidR="009F0D78">
      <w:rPr>
        <w:szCs w:val="20"/>
      </w:rPr>
      <w:tab/>
      <w:t xml:space="preserve"> </w:t>
    </w:r>
    <w:r w:rsidR="00ED295A">
      <w:rPr>
        <w:szCs w:val="20"/>
      </w:rPr>
      <w:t xml:space="preserve">Veronika </w:t>
    </w:r>
    <w:proofErr w:type="spellStart"/>
    <w:r w:rsidR="00ED295A">
      <w:rPr>
        <w:szCs w:val="20"/>
      </w:rPr>
      <w:t>Piscová</w:t>
    </w:r>
    <w:proofErr w:type="spellEnd"/>
    <w:r w:rsidR="009F0D7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5C"/>
    <w:rsid w:val="00014553"/>
    <w:rsid w:val="0002738D"/>
    <w:rsid w:val="00031128"/>
    <w:rsid w:val="00051294"/>
    <w:rsid w:val="00071773"/>
    <w:rsid w:val="0008164D"/>
    <w:rsid w:val="000F4A2D"/>
    <w:rsid w:val="00114FF2"/>
    <w:rsid w:val="0012774B"/>
    <w:rsid w:val="001425A2"/>
    <w:rsid w:val="0016463A"/>
    <w:rsid w:val="001679EB"/>
    <w:rsid w:val="001B2DD0"/>
    <w:rsid w:val="001C05C2"/>
    <w:rsid w:val="001E01D4"/>
    <w:rsid w:val="001F2EAC"/>
    <w:rsid w:val="00232B93"/>
    <w:rsid w:val="00242746"/>
    <w:rsid w:val="00270403"/>
    <w:rsid w:val="00282BB6"/>
    <w:rsid w:val="002B361D"/>
    <w:rsid w:val="002B7B32"/>
    <w:rsid w:val="002C3A1B"/>
    <w:rsid w:val="002C7F30"/>
    <w:rsid w:val="002D7603"/>
    <w:rsid w:val="003313D4"/>
    <w:rsid w:val="00352BCE"/>
    <w:rsid w:val="0036033D"/>
    <w:rsid w:val="003641C2"/>
    <w:rsid w:val="00390FAB"/>
    <w:rsid w:val="003943D2"/>
    <w:rsid w:val="00394D89"/>
    <w:rsid w:val="003B60B6"/>
    <w:rsid w:val="003C6B05"/>
    <w:rsid w:val="003E3FCA"/>
    <w:rsid w:val="00432714"/>
    <w:rsid w:val="0043654E"/>
    <w:rsid w:val="00437C3F"/>
    <w:rsid w:val="004C0ED4"/>
    <w:rsid w:val="004F07F5"/>
    <w:rsid w:val="004F6962"/>
    <w:rsid w:val="00511D2E"/>
    <w:rsid w:val="00517238"/>
    <w:rsid w:val="00546557"/>
    <w:rsid w:val="005D3A12"/>
    <w:rsid w:val="005D5E88"/>
    <w:rsid w:val="00602C9A"/>
    <w:rsid w:val="006135A8"/>
    <w:rsid w:val="00652448"/>
    <w:rsid w:val="006841C2"/>
    <w:rsid w:val="006A66D2"/>
    <w:rsid w:val="006D03A3"/>
    <w:rsid w:val="006F13E3"/>
    <w:rsid w:val="007012DC"/>
    <w:rsid w:val="007017DA"/>
    <w:rsid w:val="007834B8"/>
    <w:rsid w:val="007B0DA9"/>
    <w:rsid w:val="007E55A0"/>
    <w:rsid w:val="007E6271"/>
    <w:rsid w:val="00802FAF"/>
    <w:rsid w:val="008065B4"/>
    <w:rsid w:val="00834312"/>
    <w:rsid w:val="00866AAA"/>
    <w:rsid w:val="00870DF6"/>
    <w:rsid w:val="00882374"/>
    <w:rsid w:val="008D76A8"/>
    <w:rsid w:val="008E688E"/>
    <w:rsid w:val="009A0E45"/>
    <w:rsid w:val="009C33A6"/>
    <w:rsid w:val="009E39F7"/>
    <w:rsid w:val="009F0D78"/>
    <w:rsid w:val="009F6E5C"/>
    <w:rsid w:val="00A00679"/>
    <w:rsid w:val="00A50DDC"/>
    <w:rsid w:val="00AA67F4"/>
    <w:rsid w:val="00B47BEF"/>
    <w:rsid w:val="00B80C26"/>
    <w:rsid w:val="00B94B1A"/>
    <w:rsid w:val="00B952C9"/>
    <w:rsid w:val="00BA240F"/>
    <w:rsid w:val="00BA7AF0"/>
    <w:rsid w:val="00BC55A0"/>
    <w:rsid w:val="00BE3C93"/>
    <w:rsid w:val="00BF31B7"/>
    <w:rsid w:val="00BF4112"/>
    <w:rsid w:val="00C10C16"/>
    <w:rsid w:val="00C2577F"/>
    <w:rsid w:val="00C66476"/>
    <w:rsid w:val="00C670B1"/>
    <w:rsid w:val="00C7263C"/>
    <w:rsid w:val="00C97838"/>
    <w:rsid w:val="00CD28A5"/>
    <w:rsid w:val="00CE1286"/>
    <w:rsid w:val="00CE659A"/>
    <w:rsid w:val="00D34A9A"/>
    <w:rsid w:val="00D92977"/>
    <w:rsid w:val="00DB4085"/>
    <w:rsid w:val="00DE2850"/>
    <w:rsid w:val="00DF2BD2"/>
    <w:rsid w:val="00E20F90"/>
    <w:rsid w:val="00E245E2"/>
    <w:rsid w:val="00E30DCA"/>
    <w:rsid w:val="00E40574"/>
    <w:rsid w:val="00E90D50"/>
    <w:rsid w:val="00EB05D8"/>
    <w:rsid w:val="00ED295A"/>
    <w:rsid w:val="00ED3D6B"/>
    <w:rsid w:val="00F23256"/>
    <w:rsid w:val="00F358D9"/>
    <w:rsid w:val="00F95845"/>
    <w:rsid w:val="00FB07E8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4C9AFC"/>
  <w15:docId w15:val="{ECA4551C-CF31-466E-A738-1E0C4F07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Nadpis1">
    <w:name w:val="heading 1"/>
    <w:basedOn w:val="Heading"/>
    <w:next w:val="Zkladntext"/>
    <w:qFormat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5">
    <w:name w:val="heading 5"/>
    <w:basedOn w:val="Normlny"/>
    <w:next w:val="Normlny"/>
    <w:link w:val="Nadpis5Char"/>
    <w:qFormat/>
    <w:rsid w:val="006135A8"/>
    <w:pPr>
      <w:keepNext/>
      <w:widowControl/>
      <w:suppressAutoHyphens w:val="0"/>
      <w:spacing w:before="40" w:after="40"/>
      <w:jc w:val="right"/>
      <w:outlineLvl w:val="4"/>
    </w:pPr>
    <w:rPr>
      <w:rFonts w:ascii="Arial Narrow" w:eastAsia="Times New Roman" w:hAnsi="Arial Narrow" w:cs="Times New Roman"/>
      <w:b/>
      <w:bCs/>
      <w:color w:val="auto"/>
      <w:spacing w:val="0"/>
      <w:kern w:val="0"/>
      <w:sz w:val="22"/>
      <w:szCs w:val="20"/>
      <w:lang w:val="en-GB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loriadka">
    <w:name w:val="line number"/>
  </w:style>
  <w:style w:type="character" w:styleId="Hypertextovprepojenie">
    <w:name w:val="Hyperlink"/>
    <w:rPr>
      <w:color w:val="000080"/>
      <w:u w:val="single"/>
    </w:rPr>
  </w:style>
  <w:style w:type="character" w:customStyle="1" w:styleId="ECVInternetLink">
    <w:name w:val="_ECV_InternetLink"/>
    <w:basedOn w:val="Hypertextovprepojeni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ouitHypertextovPrepojenie">
    <w:name w:val="FollowedHyperlink"/>
    <w:rPr>
      <w:color w:val="800000"/>
      <w:u w:val="singl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line="100" w:lineRule="atLeast"/>
    </w:pPr>
  </w:style>
  <w:style w:type="paragraph" w:styleId="Zoznam">
    <w:name w:val="List"/>
    <w:basedOn w:val="Zkladntext"/>
  </w:style>
  <w:style w:type="paragraph" w:customStyle="1" w:styleId="Popis1">
    <w:name w:val="Popis1"/>
    <w:basedOn w:val="Normlny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opis1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ny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ny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ny"/>
    <w:next w:val="Normlny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lavika">
    <w:name w:val="header"/>
    <w:basedOn w:val="Normlny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lavik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ta">
    <w:name w:val="footer"/>
    <w:basedOn w:val="Normlny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ny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Zkladn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ny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ny"/>
  </w:style>
  <w:style w:type="paragraph" w:customStyle="1" w:styleId="ECVBusinessSectorRow">
    <w:name w:val="_ECV_BusinessSectorRow"/>
    <w:basedOn w:val="Normlny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lny"/>
    <w:pPr>
      <w:suppressLineNumbers/>
      <w:autoSpaceDE w:val="0"/>
      <w:spacing w:before="28" w:after="56" w:line="100" w:lineRule="atLeast"/>
    </w:pPr>
    <w:rPr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574"/>
    <w:rPr>
      <w:rFonts w:ascii="Tahoma" w:hAnsi="Tahoma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574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customStyle="1" w:styleId="Char">
    <w:name w:val="Char"/>
    <w:basedOn w:val="Normlny"/>
    <w:rsid w:val="00E40574"/>
    <w:pPr>
      <w:widowControl/>
      <w:suppressAutoHyphens w:val="0"/>
      <w:spacing w:after="160" w:line="240" w:lineRule="exact"/>
      <w:ind w:firstLine="720"/>
    </w:pPr>
    <w:rPr>
      <w:rFonts w:ascii="Tahoma" w:eastAsia="Times New Roman" w:hAnsi="Tahoma" w:cs="Times New Roman"/>
      <w:color w:val="auto"/>
      <w:spacing w:val="0"/>
      <w:kern w:val="0"/>
      <w:sz w:val="20"/>
      <w:szCs w:val="20"/>
      <w:lang w:eastAsia="en-US" w:bidi="ar-SA"/>
    </w:rPr>
  </w:style>
  <w:style w:type="character" w:customStyle="1" w:styleId="Nadpis5Char">
    <w:name w:val="Nadpis 5 Char"/>
    <w:basedOn w:val="Predvolenpsmoodseku"/>
    <w:link w:val="Nadpis5"/>
    <w:rsid w:val="006135A8"/>
    <w:rPr>
      <w:rFonts w:ascii="Arial Narrow" w:hAnsi="Arial Narrow"/>
      <w:b/>
      <w:bCs/>
      <w:sz w:val="22"/>
      <w:lang w:val="en-GB" w:eastAsia="en-US"/>
    </w:rPr>
  </w:style>
  <w:style w:type="paragraph" w:customStyle="1" w:styleId="CVNormal-FirstLine">
    <w:name w:val="CV Normal - First Line"/>
    <w:basedOn w:val="Normlny"/>
    <w:next w:val="Normlny"/>
    <w:rsid w:val="00C66476"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311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1128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1128"/>
    <w:rPr>
      <w:rFonts w:ascii="Arial" w:eastAsia="SimSun" w:hAnsi="Arial" w:cs="Mangal"/>
      <w:color w:val="3F3A38"/>
      <w:spacing w:val="-6"/>
      <w:kern w:val="1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11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1128"/>
    <w:rPr>
      <w:rFonts w:ascii="Arial" w:eastAsia="SimSun" w:hAnsi="Arial" w:cs="Mangal"/>
      <w:b/>
      <w:bCs/>
      <w:color w:val="3F3A38"/>
      <w:spacing w:val="-6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europass.cedefop.europa.eu/sk/resources/digital-competences" TargetMode="External"/><Relationship Id="rId26" Type="http://schemas.openxmlformats.org/officeDocument/2006/relationships/hyperlink" Target="https://doi.org/10.3390/su130527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90/d15020128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veronika.piscova@savba.sk" TargetMode="External"/><Relationship Id="rId17" Type="http://schemas.openxmlformats.org/officeDocument/2006/relationships/hyperlink" Target="http://europass.cedefop.europa.eu/sk/resources/european-language-levels-cefr" TargetMode="External"/><Relationship Id="rId25" Type="http://schemas.openxmlformats.org/officeDocument/2006/relationships/hyperlink" Target="https://doi.org/10.3389/ffgc.2021.678480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ke.sav.sk" TargetMode="External"/><Relationship Id="rId20" Type="http://schemas.openxmlformats.org/officeDocument/2006/relationships/hyperlink" Target="https://www.mdpi.com/2073-445X/12/9/1690" TargetMode="External"/><Relationship Id="rId29" Type="http://schemas.openxmlformats.org/officeDocument/2006/relationships/hyperlink" Target="https://doi.org/10.1016/j.scitotenv.2018.01.0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oi.org/10.3390/land12030537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uke.sav.sk" TargetMode="External"/><Relationship Id="rId23" Type="http://schemas.openxmlformats.org/officeDocument/2006/relationships/hyperlink" Target="https://doi.org/10.30935/scimath/13377" TargetMode="External"/><Relationship Id="rId28" Type="http://schemas.openxmlformats.org/officeDocument/2006/relationships/hyperlink" Target="https://veda.sav.sk/kniha/piscova-veronika-a-kolektiv-vyuzivanie-vysokohorskej-krajiny-a-jeho-dosledky-na-zmenu-prostredia-na-priklade-tatier-a-nizkych-tatier.%20ISBN%20978-80-224-1585-9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doi.org/10.3897/natureconservation.55.11124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uke.sav.sk" TargetMode="External"/><Relationship Id="rId22" Type="http://schemas.openxmlformats.org/officeDocument/2006/relationships/hyperlink" Target="https://doi.org/10.15421/012338" TargetMode="External"/><Relationship Id="rId27" Type="http://schemas.openxmlformats.org/officeDocument/2006/relationships/hyperlink" Target="https://doi.org/10.1016/j.soilbio.2020.107778" TargetMode="External"/><Relationship Id="rId30" Type="http://schemas.openxmlformats.org/officeDocument/2006/relationships/hyperlink" Target="https://doi.org/10.1038/s41586-018-0005-6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Europass CV</vt:lpstr>
    </vt:vector>
  </TitlesOfParts>
  <Company>Hewlett-Packard Company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Lubos</dc:creator>
  <cp:keywords>Europass, CV, Cedefop</cp:keywords>
  <dc:description>Europass CV</dc:description>
  <cp:lastModifiedBy>Veronika Piscova</cp:lastModifiedBy>
  <cp:revision>30</cp:revision>
  <cp:lastPrinted>1900-12-31T23:00:00Z</cp:lastPrinted>
  <dcterms:created xsi:type="dcterms:W3CDTF">2021-03-01T19:09:00Z</dcterms:created>
  <dcterms:modified xsi:type="dcterms:W3CDTF">2025-02-20T15:23:00Z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