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833" w:rsidRDefault="00540833">
      <w:pPr>
        <w:jc w:val="both"/>
        <w:rPr>
          <w:b/>
          <w:sz w:val="22"/>
          <w:szCs w:val="22"/>
          <w:u w:val="single"/>
        </w:rPr>
      </w:pPr>
      <w:r>
        <w:rPr>
          <w:noProof/>
          <w:lang w:val="sk-SK" w:eastAsia="sk-SK"/>
        </w:rPr>
        <w:drawing>
          <wp:anchor distT="0" distB="0" distL="114300" distR="114300" simplePos="0" relativeHeight="251658240" behindDoc="0" locked="0" layoutInCell="1" allowOverlap="1" wp14:anchorId="794872F6" wp14:editId="6B6F2E64">
            <wp:simplePos x="0" y="0"/>
            <wp:positionH relativeFrom="column">
              <wp:posOffset>5057140</wp:posOffset>
            </wp:positionH>
            <wp:positionV relativeFrom="paragraph">
              <wp:posOffset>0</wp:posOffset>
            </wp:positionV>
            <wp:extent cx="943610" cy="1411605"/>
            <wp:effectExtent l="0" t="0" r="8890" b="0"/>
            <wp:wrapSquare wrapText="bothSides"/>
            <wp:docPr id="1" name="Obrázok 1"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3610" cy="1411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2"/>
          <w:szCs w:val="22"/>
          <w:u w:val="single"/>
        </w:rPr>
        <w:t>Professional Curriculum Vitae</w:t>
      </w:r>
      <w:r w:rsidR="00783CCD">
        <w:rPr>
          <w:b/>
          <w:sz w:val="22"/>
          <w:szCs w:val="22"/>
          <w:u w:val="single"/>
        </w:rPr>
        <w:t xml:space="preserve"> </w:t>
      </w:r>
      <w:r w:rsidR="00926CBE">
        <w:rPr>
          <w:b/>
          <w:sz w:val="22"/>
          <w:szCs w:val="22"/>
          <w:u w:val="single"/>
        </w:rPr>
        <w:t>(2024)</w:t>
      </w:r>
    </w:p>
    <w:p w:rsidR="00540833" w:rsidRDefault="00540833">
      <w:pPr>
        <w:jc w:val="both"/>
        <w:rPr>
          <w:b/>
          <w:sz w:val="22"/>
          <w:szCs w:val="22"/>
          <w:u w:val="single"/>
        </w:rPr>
      </w:pPr>
    </w:p>
    <w:p w:rsidR="00FF7B1D" w:rsidRPr="006D459C" w:rsidRDefault="00FF7B1D">
      <w:pPr>
        <w:jc w:val="both"/>
        <w:rPr>
          <w:b/>
          <w:sz w:val="22"/>
          <w:szCs w:val="22"/>
        </w:rPr>
      </w:pPr>
      <w:r w:rsidRPr="006D459C">
        <w:rPr>
          <w:b/>
          <w:sz w:val="22"/>
          <w:szCs w:val="22"/>
          <w:u w:val="single"/>
        </w:rPr>
        <w:t>Name</w:t>
      </w:r>
      <w:r w:rsidRPr="006D459C">
        <w:rPr>
          <w:b/>
          <w:sz w:val="22"/>
          <w:szCs w:val="22"/>
        </w:rPr>
        <w:t xml:space="preserve">:  </w:t>
      </w:r>
      <w:r w:rsidR="00DC2FC3" w:rsidRPr="006D459C">
        <w:rPr>
          <w:sz w:val="22"/>
          <w:szCs w:val="22"/>
        </w:rPr>
        <w:t>Prof</w:t>
      </w:r>
      <w:r w:rsidR="006B6DB5" w:rsidRPr="006D459C">
        <w:rPr>
          <w:sz w:val="22"/>
          <w:szCs w:val="22"/>
        </w:rPr>
        <w:t>.</w:t>
      </w:r>
      <w:r w:rsidRPr="006D459C">
        <w:rPr>
          <w:sz w:val="22"/>
          <w:szCs w:val="22"/>
        </w:rPr>
        <w:t xml:space="preserve"> RNDr. Peter Samuely, DrSc.</w:t>
      </w:r>
      <w:r w:rsidR="001A02A2">
        <w:rPr>
          <w:sz w:val="22"/>
          <w:szCs w:val="22"/>
        </w:rPr>
        <w:t xml:space="preserve">, </w:t>
      </w:r>
      <w:r w:rsidR="001A02A2">
        <w:rPr>
          <w:rFonts w:eastAsia="Batang"/>
          <w:sz w:val="22"/>
          <w:szCs w:val="22"/>
          <w:lang w:eastAsia="ko-KR"/>
        </w:rPr>
        <w:t xml:space="preserve">academician of the </w:t>
      </w:r>
      <w:r w:rsidR="001A02A2" w:rsidRPr="006D459C">
        <w:rPr>
          <w:rFonts w:eastAsia="Batang"/>
          <w:sz w:val="22"/>
          <w:szCs w:val="22"/>
          <w:lang w:eastAsia="ko-KR"/>
        </w:rPr>
        <w:t>Learned society</w:t>
      </w:r>
      <w:r w:rsidR="001A02A2">
        <w:rPr>
          <w:rFonts w:eastAsia="Batang"/>
          <w:sz w:val="22"/>
          <w:szCs w:val="22"/>
          <w:lang w:eastAsia="ko-KR"/>
        </w:rPr>
        <w:t xml:space="preserve"> of Slovakia</w:t>
      </w:r>
      <w:r w:rsidR="00147562" w:rsidRPr="006D459C">
        <w:rPr>
          <w:sz w:val="22"/>
          <w:szCs w:val="22"/>
        </w:rPr>
        <w:t xml:space="preserve"> </w:t>
      </w:r>
    </w:p>
    <w:p w:rsidR="00FF7B1D" w:rsidRPr="006D459C" w:rsidRDefault="00FF7B1D">
      <w:pPr>
        <w:jc w:val="both"/>
        <w:rPr>
          <w:b/>
          <w:sz w:val="22"/>
          <w:szCs w:val="22"/>
          <w:u w:val="single"/>
        </w:rPr>
      </w:pPr>
    </w:p>
    <w:p w:rsidR="00FF7B1D" w:rsidRPr="006D459C" w:rsidRDefault="0096639E">
      <w:pPr>
        <w:jc w:val="both"/>
        <w:rPr>
          <w:sz w:val="22"/>
          <w:szCs w:val="22"/>
        </w:rPr>
      </w:pPr>
      <w:r>
        <w:rPr>
          <w:b/>
          <w:sz w:val="22"/>
          <w:szCs w:val="22"/>
          <w:u w:val="single"/>
        </w:rPr>
        <w:t>Studies and degrees</w:t>
      </w:r>
    </w:p>
    <w:p w:rsidR="00FF7B1D" w:rsidRDefault="00A57D93" w:rsidP="00E118E7">
      <w:pPr>
        <w:jc w:val="both"/>
        <w:rPr>
          <w:sz w:val="22"/>
          <w:szCs w:val="22"/>
        </w:rPr>
      </w:pPr>
      <w:r>
        <w:rPr>
          <w:sz w:val="22"/>
          <w:szCs w:val="22"/>
        </w:rPr>
        <w:t xml:space="preserve">Master </w:t>
      </w:r>
      <w:r w:rsidR="00D44A15">
        <w:rPr>
          <w:sz w:val="22"/>
          <w:szCs w:val="22"/>
        </w:rPr>
        <w:t>of Physics at</w:t>
      </w:r>
      <w:r w:rsidR="009218D1">
        <w:rPr>
          <w:sz w:val="22"/>
          <w:szCs w:val="22"/>
        </w:rPr>
        <w:t xml:space="preserve"> the</w:t>
      </w:r>
      <w:r w:rsidR="00D44A15">
        <w:rPr>
          <w:sz w:val="22"/>
          <w:szCs w:val="22"/>
        </w:rPr>
        <w:t xml:space="preserve"> </w:t>
      </w:r>
      <w:r w:rsidR="00E118E7" w:rsidRPr="006D459C">
        <w:rPr>
          <w:sz w:val="22"/>
          <w:szCs w:val="22"/>
        </w:rPr>
        <w:t>P.J. Šafárik University</w:t>
      </w:r>
      <w:r w:rsidR="004C411D">
        <w:rPr>
          <w:sz w:val="22"/>
          <w:szCs w:val="22"/>
        </w:rPr>
        <w:t xml:space="preserve"> of</w:t>
      </w:r>
      <w:r w:rsidR="00E118E7" w:rsidRPr="006D459C">
        <w:rPr>
          <w:sz w:val="22"/>
          <w:szCs w:val="22"/>
        </w:rPr>
        <w:t xml:space="preserve"> Košice</w:t>
      </w:r>
      <w:r w:rsidR="004C411D">
        <w:rPr>
          <w:sz w:val="22"/>
          <w:szCs w:val="22"/>
        </w:rPr>
        <w:t>,</w:t>
      </w:r>
      <w:r w:rsidR="00D44A15">
        <w:rPr>
          <w:sz w:val="22"/>
          <w:szCs w:val="22"/>
        </w:rPr>
        <w:t xml:space="preserve"> 1980</w:t>
      </w:r>
    </w:p>
    <w:p w:rsidR="00540833" w:rsidRPr="006D459C" w:rsidRDefault="00540833" w:rsidP="00E118E7">
      <w:pPr>
        <w:jc w:val="both"/>
        <w:rPr>
          <w:sz w:val="22"/>
          <w:szCs w:val="22"/>
        </w:rPr>
      </w:pPr>
      <w:r>
        <w:rPr>
          <w:sz w:val="22"/>
          <w:szCs w:val="22"/>
        </w:rPr>
        <w:t xml:space="preserve">Rerum Naturalium Doctor, RNDr., the </w:t>
      </w:r>
      <w:r w:rsidRPr="006D459C">
        <w:rPr>
          <w:sz w:val="22"/>
          <w:szCs w:val="22"/>
        </w:rPr>
        <w:t>P.J. Šafárik University</w:t>
      </w:r>
      <w:r>
        <w:rPr>
          <w:sz w:val="22"/>
          <w:szCs w:val="22"/>
        </w:rPr>
        <w:t xml:space="preserve"> of</w:t>
      </w:r>
      <w:r w:rsidRPr="006D459C">
        <w:rPr>
          <w:sz w:val="22"/>
          <w:szCs w:val="22"/>
        </w:rPr>
        <w:t xml:space="preserve"> Košice</w:t>
      </w:r>
      <w:r>
        <w:rPr>
          <w:sz w:val="22"/>
          <w:szCs w:val="22"/>
        </w:rPr>
        <w:t>, 1981</w:t>
      </w:r>
    </w:p>
    <w:p w:rsidR="00D44A15" w:rsidRDefault="009218D1" w:rsidP="00D44A15">
      <w:pPr>
        <w:jc w:val="both"/>
        <w:rPr>
          <w:sz w:val="22"/>
          <w:szCs w:val="22"/>
        </w:rPr>
      </w:pPr>
      <w:r>
        <w:rPr>
          <w:sz w:val="22"/>
          <w:szCs w:val="22"/>
        </w:rPr>
        <w:t>Candidatus scientiarum</w:t>
      </w:r>
      <w:r w:rsidR="007B6B0E">
        <w:rPr>
          <w:sz w:val="22"/>
          <w:szCs w:val="22"/>
        </w:rPr>
        <w:t xml:space="preserve"> (</w:t>
      </w:r>
      <w:r w:rsidR="00D44A15">
        <w:rPr>
          <w:sz w:val="22"/>
          <w:szCs w:val="22"/>
        </w:rPr>
        <w:t>PhD</w:t>
      </w:r>
      <w:r w:rsidR="007B6B0E">
        <w:rPr>
          <w:sz w:val="22"/>
          <w:szCs w:val="22"/>
        </w:rPr>
        <w:t>)</w:t>
      </w:r>
      <w:r w:rsidR="00D44A15">
        <w:rPr>
          <w:sz w:val="22"/>
          <w:szCs w:val="22"/>
        </w:rPr>
        <w:t xml:space="preserve"> in Physics</w:t>
      </w:r>
      <w:r w:rsidR="004C411D">
        <w:rPr>
          <w:sz w:val="22"/>
          <w:szCs w:val="22"/>
        </w:rPr>
        <w:t xml:space="preserve"> at</w:t>
      </w:r>
      <w:r>
        <w:rPr>
          <w:sz w:val="22"/>
          <w:szCs w:val="22"/>
        </w:rPr>
        <w:t xml:space="preserve"> the</w:t>
      </w:r>
      <w:r w:rsidR="004C411D">
        <w:rPr>
          <w:sz w:val="22"/>
          <w:szCs w:val="22"/>
        </w:rPr>
        <w:t xml:space="preserve"> </w:t>
      </w:r>
      <w:r w:rsidR="004C411D" w:rsidRPr="006D459C">
        <w:rPr>
          <w:sz w:val="22"/>
          <w:szCs w:val="22"/>
        </w:rPr>
        <w:t>P.J. Šafárik University</w:t>
      </w:r>
      <w:r w:rsidR="004C411D">
        <w:rPr>
          <w:sz w:val="22"/>
          <w:szCs w:val="22"/>
        </w:rPr>
        <w:t xml:space="preserve"> of</w:t>
      </w:r>
      <w:r w:rsidR="004C411D" w:rsidRPr="006D459C">
        <w:rPr>
          <w:sz w:val="22"/>
          <w:szCs w:val="22"/>
        </w:rPr>
        <w:t xml:space="preserve"> Košice</w:t>
      </w:r>
      <w:r w:rsidR="00D44A15">
        <w:rPr>
          <w:sz w:val="22"/>
          <w:szCs w:val="22"/>
        </w:rPr>
        <w:t>, 1988</w:t>
      </w:r>
    </w:p>
    <w:p w:rsidR="00FF7B1D" w:rsidRDefault="00FF7B1D">
      <w:pPr>
        <w:jc w:val="both"/>
        <w:rPr>
          <w:sz w:val="22"/>
          <w:szCs w:val="22"/>
        </w:rPr>
      </w:pPr>
      <w:r w:rsidRPr="006D459C">
        <w:rPr>
          <w:sz w:val="22"/>
          <w:szCs w:val="22"/>
        </w:rPr>
        <w:t>D</w:t>
      </w:r>
      <w:r w:rsidR="004C411D">
        <w:rPr>
          <w:sz w:val="22"/>
          <w:szCs w:val="22"/>
        </w:rPr>
        <w:t xml:space="preserve">octor </w:t>
      </w:r>
      <w:r w:rsidRPr="006D459C">
        <w:rPr>
          <w:sz w:val="22"/>
          <w:szCs w:val="22"/>
        </w:rPr>
        <w:t>Sc</w:t>
      </w:r>
      <w:r w:rsidR="004C411D">
        <w:rPr>
          <w:sz w:val="22"/>
          <w:szCs w:val="22"/>
        </w:rPr>
        <w:t>ientiarum</w:t>
      </w:r>
      <w:r w:rsidR="0096639E">
        <w:rPr>
          <w:sz w:val="22"/>
          <w:szCs w:val="22"/>
        </w:rPr>
        <w:t xml:space="preserve"> (research professor)</w:t>
      </w:r>
      <w:r w:rsidR="004C411D">
        <w:rPr>
          <w:sz w:val="22"/>
          <w:szCs w:val="22"/>
        </w:rPr>
        <w:t xml:space="preserve"> at</w:t>
      </w:r>
      <w:r w:rsidRPr="006D459C">
        <w:rPr>
          <w:sz w:val="22"/>
          <w:szCs w:val="22"/>
        </w:rPr>
        <w:t xml:space="preserve"> </w:t>
      </w:r>
      <w:r w:rsidR="009218D1">
        <w:rPr>
          <w:sz w:val="22"/>
          <w:szCs w:val="22"/>
        </w:rPr>
        <w:t xml:space="preserve">the </w:t>
      </w:r>
      <w:r w:rsidRPr="006D459C">
        <w:rPr>
          <w:sz w:val="22"/>
          <w:szCs w:val="22"/>
        </w:rPr>
        <w:t>Slovak Techn</w:t>
      </w:r>
      <w:r w:rsidR="00E118E7">
        <w:rPr>
          <w:sz w:val="22"/>
          <w:szCs w:val="22"/>
        </w:rPr>
        <w:t>ical University, Bratislava</w:t>
      </w:r>
      <w:r w:rsidR="00D44A15">
        <w:rPr>
          <w:sz w:val="22"/>
          <w:szCs w:val="22"/>
        </w:rPr>
        <w:t xml:space="preserve">, </w:t>
      </w:r>
      <w:r w:rsidR="00D44A15" w:rsidRPr="006D459C">
        <w:rPr>
          <w:sz w:val="22"/>
          <w:szCs w:val="22"/>
        </w:rPr>
        <w:t>1998</w:t>
      </w:r>
    </w:p>
    <w:p w:rsidR="00FF7B1D" w:rsidRPr="006D459C" w:rsidRDefault="00A57D93" w:rsidP="00540833">
      <w:pPr>
        <w:jc w:val="both"/>
        <w:rPr>
          <w:sz w:val="22"/>
          <w:szCs w:val="22"/>
        </w:rPr>
      </w:pPr>
      <w:r>
        <w:rPr>
          <w:sz w:val="22"/>
          <w:szCs w:val="22"/>
        </w:rPr>
        <w:t>Full p</w:t>
      </w:r>
      <w:r w:rsidR="00F35D65" w:rsidRPr="006D459C">
        <w:rPr>
          <w:sz w:val="22"/>
          <w:szCs w:val="22"/>
        </w:rPr>
        <w:t>rof</w:t>
      </w:r>
      <w:r>
        <w:rPr>
          <w:sz w:val="22"/>
          <w:szCs w:val="22"/>
        </w:rPr>
        <w:t>essor</w:t>
      </w:r>
      <w:r w:rsidR="00FF7B1D" w:rsidRPr="006D459C">
        <w:rPr>
          <w:sz w:val="22"/>
          <w:szCs w:val="22"/>
        </w:rPr>
        <w:t xml:space="preserve">, </w:t>
      </w:r>
      <w:r w:rsidR="009218D1">
        <w:rPr>
          <w:sz w:val="22"/>
          <w:szCs w:val="22"/>
        </w:rPr>
        <w:t xml:space="preserve">the </w:t>
      </w:r>
      <w:r w:rsidR="00FF7B1D" w:rsidRPr="006D459C">
        <w:rPr>
          <w:sz w:val="22"/>
          <w:szCs w:val="22"/>
        </w:rPr>
        <w:t>P.J. Šafárik University</w:t>
      </w:r>
      <w:r w:rsidR="004C411D">
        <w:rPr>
          <w:sz w:val="22"/>
          <w:szCs w:val="22"/>
        </w:rPr>
        <w:t xml:space="preserve"> of</w:t>
      </w:r>
      <w:r w:rsidR="00FF7B1D" w:rsidRPr="006D459C">
        <w:rPr>
          <w:sz w:val="22"/>
          <w:szCs w:val="22"/>
        </w:rPr>
        <w:t xml:space="preserve"> Košice</w:t>
      </w:r>
      <w:r w:rsidR="0023748B">
        <w:rPr>
          <w:sz w:val="22"/>
          <w:szCs w:val="22"/>
        </w:rPr>
        <w:t xml:space="preserve">, </w:t>
      </w:r>
      <w:r w:rsidR="0023748B" w:rsidRPr="006D459C">
        <w:rPr>
          <w:sz w:val="22"/>
          <w:szCs w:val="22"/>
        </w:rPr>
        <w:t>2009</w:t>
      </w:r>
      <w:r w:rsidR="00FF7B1D" w:rsidRPr="006D459C">
        <w:rPr>
          <w:sz w:val="22"/>
          <w:szCs w:val="22"/>
        </w:rPr>
        <w:t xml:space="preserve"> </w:t>
      </w:r>
    </w:p>
    <w:p w:rsidR="00783CCD" w:rsidRDefault="00783CCD">
      <w:pPr>
        <w:jc w:val="both"/>
        <w:rPr>
          <w:b/>
          <w:sz w:val="22"/>
          <w:szCs w:val="22"/>
          <w:u w:val="single"/>
        </w:rPr>
      </w:pPr>
    </w:p>
    <w:p w:rsidR="00FF7B1D" w:rsidRPr="006D459C" w:rsidRDefault="0096639E">
      <w:pPr>
        <w:jc w:val="both"/>
        <w:rPr>
          <w:sz w:val="22"/>
          <w:szCs w:val="22"/>
        </w:rPr>
      </w:pPr>
      <w:r>
        <w:rPr>
          <w:b/>
          <w:sz w:val="22"/>
          <w:szCs w:val="22"/>
          <w:u w:val="single"/>
        </w:rPr>
        <w:t>Current position</w:t>
      </w:r>
      <w:r w:rsidR="00FF7B1D" w:rsidRPr="006D459C">
        <w:rPr>
          <w:sz w:val="22"/>
          <w:szCs w:val="22"/>
        </w:rPr>
        <w:t xml:space="preserve"> </w:t>
      </w:r>
    </w:p>
    <w:p w:rsidR="007D0F53" w:rsidRPr="004C411D" w:rsidRDefault="007D0F53" w:rsidP="007D0F53">
      <w:pPr>
        <w:jc w:val="both"/>
        <w:rPr>
          <w:sz w:val="22"/>
          <w:szCs w:val="22"/>
          <w:lang w:val="en-US"/>
        </w:rPr>
      </w:pPr>
      <w:r>
        <w:rPr>
          <w:sz w:val="22"/>
          <w:szCs w:val="22"/>
        </w:rPr>
        <w:t>Researcher at</w:t>
      </w:r>
      <w:r w:rsidR="009218D1">
        <w:rPr>
          <w:sz w:val="22"/>
          <w:szCs w:val="22"/>
        </w:rPr>
        <w:t xml:space="preserve"> </w:t>
      </w:r>
      <w:r w:rsidR="005B777A">
        <w:rPr>
          <w:sz w:val="22"/>
          <w:szCs w:val="22"/>
        </w:rPr>
        <w:t xml:space="preserve">the Centre of Low Temperature Physics, </w:t>
      </w:r>
      <w:r w:rsidRPr="006D459C">
        <w:rPr>
          <w:sz w:val="22"/>
          <w:szCs w:val="22"/>
        </w:rPr>
        <w:t xml:space="preserve">Institute of Experimental Physics, Slovak Academy of </w:t>
      </w:r>
      <w:r>
        <w:rPr>
          <w:sz w:val="22"/>
          <w:szCs w:val="22"/>
        </w:rPr>
        <w:t>Sciences</w:t>
      </w:r>
      <w:r w:rsidR="001D6F50">
        <w:rPr>
          <w:sz w:val="22"/>
          <w:szCs w:val="22"/>
        </w:rPr>
        <w:t xml:space="preserve"> (SAS)</w:t>
      </w:r>
      <w:r>
        <w:rPr>
          <w:sz w:val="22"/>
          <w:szCs w:val="22"/>
        </w:rPr>
        <w:t>, Ko</w:t>
      </w:r>
      <w:r>
        <w:rPr>
          <w:sz w:val="22"/>
          <w:szCs w:val="22"/>
          <w:lang w:val="sk-SK"/>
        </w:rPr>
        <w:t>š</w:t>
      </w:r>
      <w:r>
        <w:rPr>
          <w:sz w:val="22"/>
          <w:szCs w:val="22"/>
        </w:rPr>
        <w:t>ice</w:t>
      </w:r>
      <w:r w:rsidR="00E118E7">
        <w:rPr>
          <w:sz w:val="22"/>
          <w:szCs w:val="22"/>
        </w:rPr>
        <w:t xml:space="preserve"> </w:t>
      </w:r>
      <w:r w:rsidR="0023748B">
        <w:rPr>
          <w:sz w:val="22"/>
          <w:szCs w:val="22"/>
        </w:rPr>
        <w:t xml:space="preserve">since </w:t>
      </w:r>
      <w:r w:rsidR="004C411D">
        <w:rPr>
          <w:sz w:val="22"/>
          <w:szCs w:val="22"/>
        </w:rPr>
        <w:t>1980</w:t>
      </w:r>
    </w:p>
    <w:p w:rsidR="00E730F0" w:rsidRDefault="00E730F0">
      <w:pPr>
        <w:jc w:val="both"/>
        <w:rPr>
          <w:sz w:val="22"/>
          <w:szCs w:val="22"/>
        </w:rPr>
      </w:pPr>
      <w:r>
        <w:rPr>
          <w:sz w:val="22"/>
          <w:szCs w:val="22"/>
        </w:rPr>
        <w:t>Vice President of the S</w:t>
      </w:r>
      <w:r w:rsidR="001D6F50">
        <w:rPr>
          <w:sz w:val="22"/>
          <w:szCs w:val="22"/>
        </w:rPr>
        <w:t>AS</w:t>
      </w:r>
      <w:r w:rsidR="00D601CE">
        <w:rPr>
          <w:sz w:val="22"/>
          <w:szCs w:val="22"/>
        </w:rPr>
        <w:t xml:space="preserve"> for Science, Research and Innovations</w:t>
      </w:r>
      <w:r>
        <w:rPr>
          <w:sz w:val="22"/>
          <w:szCs w:val="22"/>
        </w:rPr>
        <w:t>, Bratislava</w:t>
      </w:r>
      <w:r w:rsidR="00D601CE">
        <w:rPr>
          <w:sz w:val="22"/>
          <w:szCs w:val="22"/>
        </w:rPr>
        <w:t xml:space="preserve">, </w:t>
      </w:r>
      <w:r w:rsidR="004C411D">
        <w:rPr>
          <w:sz w:val="22"/>
          <w:szCs w:val="22"/>
        </w:rPr>
        <w:t>since 2017</w:t>
      </w:r>
    </w:p>
    <w:p w:rsidR="0023748B" w:rsidRDefault="00551F51" w:rsidP="00551F51">
      <w:pPr>
        <w:jc w:val="both"/>
        <w:rPr>
          <w:sz w:val="22"/>
          <w:szCs w:val="22"/>
        </w:rPr>
      </w:pPr>
      <w:r w:rsidRPr="00551F51">
        <w:rPr>
          <w:sz w:val="22"/>
          <w:szCs w:val="22"/>
        </w:rPr>
        <w:t xml:space="preserve">Professor at </w:t>
      </w:r>
      <w:r w:rsidRPr="004C411D">
        <w:rPr>
          <w:sz w:val="22"/>
          <w:szCs w:val="22"/>
        </w:rPr>
        <w:t>the P.J.</w:t>
      </w:r>
      <w:r w:rsidRPr="00551F51">
        <w:rPr>
          <w:sz w:val="22"/>
          <w:szCs w:val="22"/>
        </w:rPr>
        <w:t xml:space="preserve"> Šafárik University, Košice, lectures on </w:t>
      </w:r>
      <w:r w:rsidR="009218D1">
        <w:rPr>
          <w:sz w:val="22"/>
          <w:szCs w:val="22"/>
        </w:rPr>
        <w:t xml:space="preserve">condensed matter </w:t>
      </w:r>
      <w:r w:rsidRPr="00551F51">
        <w:rPr>
          <w:sz w:val="22"/>
          <w:szCs w:val="22"/>
        </w:rPr>
        <w:t xml:space="preserve">physics, </w:t>
      </w:r>
      <w:r w:rsidR="009218D1">
        <w:rPr>
          <w:sz w:val="22"/>
          <w:szCs w:val="22"/>
        </w:rPr>
        <w:t>e</w:t>
      </w:r>
      <w:r w:rsidRPr="00551F51">
        <w:rPr>
          <w:sz w:val="22"/>
          <w:szCs w:val="22"/>
        </w:rPr>
        <w:t xml:space="preserve">xperimental methods in solid state physics, </w:t>
      </w:r>
      <w:r w:rsidR="009218D1">
        <w:rPr>
          <w:sz w:val="22"/>
          <w:szCs w:val="22"/>
        </w:rPr>
        <w:t>s</w:t>
      </w:r>
      <w:r w:rsidR="007D0F53">
        <w:rPr>
          <w:sz w:val="22"/>
          <w:szCs w:val="22"/>
        </w:rPr>
        <w:t xml:space="preserve">uperconductivity, </w:t>
      </w:r>
      <w:r w:rsidR="00783CCD">
        <w:rPr>
          <w:sz w:val="22"/>
          <w:szCs w:val="22"/>
        </w:rPr>
        <w:t>supervisor and guarantor of PhD studies</w:t>
      </w:r>
      <w:r w:rsidR="0096639E">
        <w:rPr>
          <w:sz w:val="22"/>
          <w:szCs w:val="22"/>
        </w:rPr>
        <w:t>, since 1991</w:t>
      </w:r>
    </w:p>
    <w:p w:rsidR="0096639E" w:rsidRPr="00551F51" w:rsidRDefault="0096639E" w:rsidP="00551F51">
      <w:pPr>
        <w:jc w:val="both"/>
        <w:rPr>
          <w:sz w:val="22"/>
          <w:szCs w:val="22"/>
        </w:rPr>
      </w:pPr>
    </w:p>
    <w:p w:rsidR="00FF7B1D" w:rsidRPr="006D459C" w:rsidRDefault="0096639E">
      <w:pPr>
        <w:jc w:val="both"/>
        <w:rPr>
          <w:b/>
          <w:sz w:val="22"/>
          <w:szCs w:val="22"/>
          <w:u w:val="single"/>
        </w:rPr>
      </w:pPr>
      <w:r>
        <w:rPr>
          <w:b/>
          <w:sz w:val="22"/>
          <w:szCs w:val="22"/>
          <w:u w:val="single"/>
        </w:rPr>
        <w:t>Previous positions</w:t>
      </w:r>
    </w:p>
    <w:p w:rsidR="00FF7B1D" w:rsidRPr="006D459C" w:rsidRDefault="00FF7B1D">
      <w:pPr>
        <w:jc w:val="both"/>
        <w:rPr>
          <w:sz w:val="22"/>
          <w:szCs w:val="22"/>
        </w:rPr>
      </w:pPr>
      <w:r w:rsidRPr="006D459C">
        <w:rPr>
          <w:sz w:val="22"/>
          <w:szCs w:val="22"/>
        </w:rPr>
        <w:t xml:space="preserve">Postdoc in </w:t>
      </w:r>
      <w:r w:rsidR="009218D1">
        <w:rPr>
          <w:sz w:val="22"/>
          <w:szCs w:val="22"/>
        </w:rPr>
        <w:t xml:space="preserve">the </w:t>
      </w:r>
      <w:r w:rsidRPr="006D459C">
        <w:rPr>
          <w:sz w:val="22"/>
          <w:szCs w:val="22"/>
        </w:rPr>
        <w:t>Grenoble High Magnetic Field Laboratory, Max-Planck-Institut FKF, France</w:t>
      </w:r>
      <w:r w:rsidR="009608C2">
        <w:rPr>
          <w:sz w:val="22"/>
          <w:szCs w:val="22"/>
        </w:rPr>
        <w:t>, 1</w:t>
      </w:r>
      <w:r w:rsidRPr="006D459C">
        <w:rPr>
          <w:sz w:val="22"/>
          <w:szCs w:val="22"/>
        </w:rPr>
        <w:t>989-1991</w:t>
      </w:r>
      <w:r w:rsidR="0023748B">
        <w:rPr>
          <w:sz w:val="22"/>
          <w:szCs w:val="22"/>
        </w:rPr>
        <w:t xml:space="preserve"> </w:t>
      </w:r>
    </w:p>
    <w:p w:rsidR="006E5029" w:rsidRPr="006D459C" w:rsidRDefault="006E5029" w:rsidP="006E5029">
      <w:pPr>
        <w:widowControl w:val="0"/>
        <w:jc w:val="both"/>
        <w:rPr>
          <w:sz w:val="22"/>
          <w:szCs w:val="22"/>
        </w:rPr>
      </w:pPr>
      <w:r w:rsidRPr="006D459C">
        <w:rPr>
          <w:sz w:val="22"/>
          <w:szCs w:val="22"/>
        </w:rPr>
        <w:t>Visiting professor at Université Joseph Fourier, Grenoble, France</w:t>
      </w:r>
      <w:r w:rsidR="009608C2">
        <w:rPr>
          <w:sz w:val="22"/>
          <w:szCs w:val="22"/>
        </w:rPr>
        <w:t xml:space="preserve">, </w:t>
      </w:r>
      <w:r w:rsidRPr="006D459C">
        <w:rPr>
          <w:sz w:val="22"/>
          <w:szCs w:val="22"/>
        </w:rPr>
        <w:t>2002</w:t>
      </w:r>
    </w:p>
    <w:p w:rsidR="006E5029" w:rsidRDefault="006E5029" w:rsidP="006E5029">
      <w:pPr>
        <w:jc w:val="both"/>
        <w:rPr>
          <w:sz w:val="22"/>
          <w:szCs w:val="22"/>
        </w:rPr>
      </w:pPr>
      <w:r w:rsidRPr="006D459C">
        <w:rPr>
          <w:sz w:val="22"/>
          <w:szCs w:val="22"/>
        </w:rPr>
        <w:t>Member of the Presidium of the Slovak Academy of Sciences, responsible for the evaluation of the research institutes of SAS</w:t>
      </w:r>
      <w:r w:rsidR="009608C2">
        <w:rPr>
          <w:sz w:val="22"/>
          <w:szCs w:val="22"/>
        </w:rPr>
        <w:t xml:space="preserve">, </w:t>
      </w:r>
      <w:r w:rsidRPr="006D459C">
        <w:rPr>
          <w:sz w:val="22"/>
          <w:szCs w:val="22"/>
        </w:rPr>
        <w:t>2005</w:t>
      </w:r>
      <w:r w:rsidR="0023748B">
        <w:rPr>
          <w:sz w:val="22"/>
          <w:szCs w:val="22"/>
        </w:rPr>
        <w:t xml:space="preserve"> – </w:t>
      </w:r>
      <w:r w:rsidRPr="006D459C">
        <w:rPr>
          <w:sz w:val="22"/>
          <w:szCs w:val="22"/>
        </w:rPr>
        <w:t>2013</w:t>
      </w:r>
    </w:p>
    <w:p w:rsidR="001A02A2" w:rsidRPr="006D459C" w:rsidRDefault="00926CBE" w:rsidP="006E5029">
      <w:pPr>
        <w:jc w:val="both"/>
        <w:rPr>
          <w:sz w:val="22"/>
          <w:szCs w:val="22"/>
        </w:rPr>
      </w:pPr>
      <w:r>
        <w:rPr>
          <w:sz w:val="22"/>
          <w:szCs w:val="22"/>
        </w:rPr>
        <w:t>Several</w:t>
      </w:r>
      <w:r w:rsidR="001A02A2">
        <w:rPr>
          <w:sz w:val="22"/>
          <w:szCs w:val="22"/>
        </w:rPr>
        <w:t xml:space="preserve"> </w:t>
      </w:r>
      <w:r>
        <w:rPr>
          <w:sz w:val="22"/>
          <w:szCs w:val="22"/>
        </w:rPr>
        <w:t xml:space="preserve">research and lecture </w:t>
      </w:r>
      <w:r w:rsidR="001A02A2">
        <w:rPr>
          <w:sz w:val="22"/>
          <w:szCs w:val="22"/>
        </w:rPr>
        <w:t>stays in France, Japan, Korea</w:t>
      </w:r>
    </w:p>
    <w:p w:rsidR="00DC2FC3" w:rsidRPr="006D459C" w:rsidRDefault="00DC2FC3" w:rsidP="006B6DB5">
      <w:pPr>
        <w:jc w:val="both"/>
        <w:rPr>
          <w:b/>
          <w:sz w:val="22"/>
          <w:szCs w:val="22"/>
          <w:u w:val="single"/>
        </w:rPr>
      </w:pPr>
    </w:p>
    <w:p w:rsidR="006B6DB5" w:rsidRPr="009C05A2" w:rsidRDefault="006B6DB5" w:rsidP="009C05A2">
      <w:pPr>
        <w:jc w:val="both"/>
        <w:rPr>
          <w:sz w:val="22"/>
          <w:szCs w:val="22"/>
          <w:u w:val="single"/>
          <w:lang w:val="sk-SK"/>
        </w:rPr>
      </w:pPr>
      <w:r w:rsidRPr="006D459C">
        <w:rPr>
          <w:b/>
          <w:sz w:val="22"/>
          <w:szCs w:val="22"/>
          <w:u w:val="single"/>
        </w:rPr>
        <w:t>Elected membership in academies</w:t>
      </w:r>
      <w:r w:rsidR="00926CBE">
        <w:rPr>
          <w:b/>
          <w:sz w:val="22"/>
          <w:szCs w:val="22"/>
          <w:u w:val="single"/>
        </w:rPr>
        <w:t>,</w:t>
      </w:r>
      <w:r w:rsidR="00147562" w:rsidRPr="006D459C">
        <w:rPr>
          <w:b/>
          <w:sz w:val="22"/>
          <w:szCs w:val="22"/>
          <w:u w:val="single"/>
        </w:rPr>
        <w:t xml:space="preserve"> scientific boards</w:t>
      </w:r>
      <w:r w:rsidR="00926CBE">
        <w:rPr>
          <w:b/>
          <w:sz w:val="22"/>
          <w:szCs w:val="22"/>
          <w:u w:val="single"/>
        </w:rPr>
        <w:t xml:space="preserve"> and committees</w:t>
      </w:r>
    </w:p>
    <w:p w:rsidR="006B6DB5" w:rsidRPr="006D459C" w:rsidRDefault="004C411D" w:rsidP="009218D1">
      <w:pPr>
        <w:overflowPunct w:val="0"/>
        <w:autoSpaceDE w:val="0"/>
        <w:autoSpaceDN w:val="0"/>
        <w:rPr>
          <w:rFonts w:ascii="HelvEEW31" w:eastAsia="Batang" w:hAnsi="HelvEEW31" w:hint="eastAsia"/>
          <w:sz w:val="22"/>
          <w:szCs w:val="22"/>
          <w:lang w:eastAsia="ko-KR"/>
        </w:rPr>
      </w:pPr>
      <w:r>
        <w:rPr>
          <w:rFonts w:eastAsia="Batang"/>
          <w:sz w:val="22"/>
          <w:szCs w:val="22"/>
          <w:lang w:eastAsia="ko-KR"/>
        </w:rPr>
        <w:t xml:space="preserve">Academician of the </w:t>
      </w:r>
      <w:r w:rsidR="006B6DB5" w:rsidRPr="006D459C">
        <w:rPr>
          <w:rFonts w:eastAsia="Batang"/>
          <w:sz w:val="22"/>
          <w:szCs w:val="22"/>
          <w:lang w:eastAsia="ko-KR"/>
        </w:rPr>
        <w:t>Learned society</w:t>
      </w:r>
      <w:r w:rsidR="00D5053D">
        <w:rPr>
          <w:rFonts w:eastAsia="Batang"/>
          <w:sz w:val="22"/>
          <w:szCs w:val="22"/>
          <w:lang w:eastAsia="ko-KR"/>
        </w:rPr>
        <w:t xml:space="preserve"> of Slovakia</w:t>
      </w:r>
      <w:r w:rsidR="006B6DB5" w:rsidRPr="006D459C">
        <w:rPr>
          <w:rFonts w:eastAsia="Batang"/>
          <w:sz w:val="22"/>
          <w:szCs w:val="22"/>
          <w:lang w:eastAsia="ko-KR"/>
        </w:rPr>
        <w:t xml:space="preserve">, </w:t>
      </w:r>
      <w:r w:rsidR="00D42652">
        <w:rPr>
          <w:rFonts w:eastAsia="Batang"/>
          <w:sz w:val="22"/>
          <w:szCs w:val="22"/>
          <w:lang w:eastAsia="ko-KR"/>
        </w:rPr>
        <w:t xml:space="preserve">since </w:t>
      </w:r>
      <w:r w:rsidR="006B6DB5" w:rsidRPr="006D459C">
        <w:rPr>
          <w:rFonts w:eastAsia="Batang"/>
          <w:sz w:val="22"/>
          <w:szCs w:val="22"/>
          <w:lang w:eastAsia="ko-KR"/>
        </w:rPr>
        <w:t>2008</w:t>
      </w:r>
    </w:p>
    <w:p w:rsidR="00147562" w:rsidRPr="006D459C" w:rsidRDefault="00147562" w:rsidP="009218D1">
      <w:pPr>
        <w:rPr>
          <w:sz w:val="22"/>
          <w:szCs w:val="22"/>
        </w:rPr>
      </w:pPr>
      <w:r w:rsidRPr="006D459C">
        <w:rPr>
          <w:sz w:val="22"/>
          <w:szCs w:val="22"/>
        </w:rPr>
        <w:t>Scientific Board of the Slovak Academy of Sciences</w:t>
      </w:r>
      <w:r w:rsidR="003A6C8D">
        <w:rPr>
          <w:sz w:val="22"/>
          <w:szCs w:val="22"/>
        </w:rPr>
        <w:t xml:space="preserve">, 2005 </w:t>
      </w:r>
      <w:r w:rsidR="00E730F0">
        <w:rPr>
          <w:sz w:val="22"/>
          <w:szCs w:val="22"/>
        </w:rPr>
        <w:t>–</w:t>
      </w:r>
      <w:r w:rsidR="003A6C8D">
        <w:rPr>
          <w:sz w:val="22"/>
          <w:szCs w:val="22"/>
        </w:rPr>
        <w:t xml:space="preserve"> 2013</w:t>
      </w:r>
      <w:r w:rsidR="00E730F0">
        <w:rPr>
          <w:sz w:val="22"/>
          <w:szCs w:val="22"/>
        </w:rPr>
        <w:t>, 2017-</w:t>
      </w:r>
      <w:r w:rsidRPr="006D459C">
        <w:rPr>
          <w:sz w:val="22"/>
          <w:szCs w:val="22"/>
        </w:rPr>
        <w:t xml:space="preserve"> </w:t>
      </w:r>
    </w:p>
    <w:p w:rsidR="00147562" w:rsidRPr="006D459C" w:rsidRDefault="00147562" w:rsidP="009218D1">
      <w:pPr>
        <w:rPr>
          <w:sz w:val="22"/>
          <w:szCs w:val="22"/>
        </w:rPr>
      </w:pPr>
      <w:r w:rsidRPr="006D459C">
        <w:rPr>
          <w:sz w:val="22"/>
          <w:szCs w:val="22"/>
        </w:rPr>
        <w:t>Scientific Board of the P.J. Šafárik University in Košice</w:t>
      </w:r>
      <w:r w:rsidR="003A6C8D">
        <w:rPr>
          <w:sz w:val="22"/>
          <w:szCs w:val="22"/>
        </w:rPr>
        <w:t>, 2007 -2015</w:t>
      </w:r>
    </w:p>
    <w:p w:rsidR="00147562" w:rsidRDefault="00147562" w:rsidP="009218D1">
      <w:pPr>
        <w:rPr>
          <w:sz w:val="22"/>
          <w:szCs w:val="22"/>
        </w:rPr>
      </w:pPr>
      <w:r w:rsidRPr="006D459C">
        <w:rPr>
          <w:sz w:val="22"/>
          <w:szCs w:val="22"/>
        </w:rPr>
        <w:t>Scientific Board of the Technical University in Košice</w:t>
      </w:r>
      <w:r w:rsidR="003A6C8D">
        <w:rPr>
          <w:sz w:val="22"/>
          <w:szCs w:val="22"/>
        </w:rPr>
        <w:t>, 2007</w:t>
      </w:r>
      <w:r w:rsidR="00E118E7">
        <w:rPr>
          <w:sz w:val="22"/>
          <w:szCs w:val="22"/>
        </w:rPr>
        <w:t xml:space="preserve"> - </w:t>
      </w:r>
      <w:r w:rsidR="009218D1">
        <w:rPr>
          <w:sz w:val="22"/>
          <w:szCs w:val="22"/>
          <w:lang w:val="en-US"/>
        </w:rPr>
        <w:t>2019</w:t>
      </w:r>
    </w:p>
    <w:p w:rsidR="005B777A" w:rsidRDefault="005B777A" w:rsidP="005B777A">
      <w:pPr>
        <w:rPr>
          <w:sz w:val="22"/>
          <w:szCs w:val="22"/>
          <w:lang w:val="en-US"/>
        </w:rPr>
      </w:pPr>
      <w:r w:rsidRPr="006D459C">
        <w:rPr>
          <w:sz w:val="22"/>
          <w:szCs w:val="22"/>
        </w:rPr>
        <w:t xml:space="preserve">Scientific Board of the </w:t>
      </w:r>
      <w:r>
        <w:rPr>
          <w:sz w:val="22"/>
          <w:szCs w:val="22"/>
        </w:rPr>
        <w:t xml:space="preserve">Faculty of Math, Physics and Informatics, Comenius University, 2010 </w:t>
      </w:r>
      <w:r w:rsidR="00926CBE">
        <w:rPr>
          <w:sz w:val="22"/>
          <w:szCs w:val="22"/>
        </w:rPr>
        <w:t>–</w:t>
      </w:r>
      <w:r>
        <w:rPr>
          <w:sz w:val="22"/>
          <w:szCs w:val="22"/>
        </w:rPr>
        <w:t xml:space="preserve"> </w:t>
      </w:r>
      <w:r>
        <w:rPr>
          <w:sz w:val="22"/>
          <w:szCs w:val="22"/>
          <w:lang w:val="en-US"/>
        </w:rPr>
        <w:t>2014</w:t>
      </w:r>
    </w:p>
    <w:p w:rsidR="00D42652" w:rsidRDefault="00D42652" w:rsidP="00926CBE">
      <w:pPr>
        <w:rPr>
          <w:sz w:val="22"/>
          <w:szCs w:val="22"/>
        </w:rPr>
      </w:pPr>
      <w:r>
        <w:rPr>
          <w:sz w:val="22"/>
          <w:szCs w:val="22"/>
        </w:rPr>
        <w:t>Chairman of the Council of Natural Sciences</w:t>
      </w:r>
      <w:r w:rsidR="007D0782">
        <w:rPr>
          <w:sz w:val="22"/>
          <w:szCs w:val="22"/>
        </w:rPr>
        <w:t xml:space="preserve">, </w:t>
      </w:r>
      <w:r>
        <w:rPr>
          <w:sz w:val="22"/>
          <w:szCs w:val="22"/>
        </w:rPr>
        <w:t xml:space="preserve">Slovak Research and Development Agency, 2017 - 2022 </w:t>
      </w:r>
    </w:p>
    <w:p w:rsidR="00926CBE" w:rsidRPr="003471C9" w:rsidRDefault="00D42652" w:rsidP="00926CBE">
      <w:pPr>
        <w:rPr>
          <w:sz w:val="22"/>
          <w:szCs w:val="22"/>
        </w:rPr>
      </w:pPr>
      <w:r>
        <w:rPr>
          <w:sz w:val="22"/>
          <w:szCs w:val="22"/>
        </w:rPr>
        <w:t>Chairman of the Jury of the International Prize of SAS</w:t>
      </w:r>
    </w:p>
    <w:p w:rsidR="00D42652" w:rsidRDefault="00D42652" w:rsidP="00926CBE">
      <w:pPr>
        <w:rPr>
          <w:sz w:val="22"/>
          <w:szCs w:val="22"/>
        </w:rPr>
      </w:pPr>
      <w:r>
        <w:rPr>
          <w:sz w:val="22"/>
          <w:szCs w:val="22"/>
        </w:rPr>
        <w:t>Mmber of the State committee for the scientific degrees</w:t>
      </w:r>
    </w:p>
    <w:p w:rsidR="00D42652" w:rsidRDefault="00D42652" w:rsidP="00926CBE">
      <w:pPr>
        <w:rPr>
          <w:sz w:val="22"/>
          <w:szCs w:val="22"/>
        </w:rPr>
      </w:pPr>
      <w:r>
        <w:rPr>
          <w:sz w:val="22"/>
          <w:szCs w:val="22"/>
        </w:rPr>
        <w:t>Member of the Jury for competition of the Slovak scientist of the year</w:t>
      </w:r>
    </w:p>
    <w:p w:rsidR="00926CBE" w:rsidRDefault="00D42652" w:rsidP="00926CBE">
      <w:pPr>
        <w:rPr>
          <w:sz w:val="22"/>
          <w:szCs w:val="22"/>
        </w:rPr>
      </w:pPr>
      <w:r>
        <w:rPr>
          <w:sz w:val="22"/>
          <w:szCs w:val="22"/>
        </w:rPr>
        <w:t>Member of the Jury for the state awards</w:t>
      </w:r>
      <w:r w:rsidR="00983D1B">
        <w:rPr>
          <w:sz w:val="22"/>
          <w:szCs w:val="22"/>
        </w:rPr>
        <w:t xml:space="preserve"> of the Slovak President</w:t>
      </w:r>
      <w:r w:rsidR="00926CBE">
        <w:rPr>
          <w:sz w:val="22"/>
          <w:szCs w:val="22"/>
        </w:rPr>
        <w:t xml:space="preserve">  </w:t>
      </w:r>
    </w:p>
    <w:p w:rsidR="003A6C8D" w:rsidRPr="006D459C" w:rsidRDefault="003A6C8D" w:rsidP="003A6C8D">
      <w:pPr>
        <w:rPr>
          <w:sz w:val="22"/>
          <w:szCs w:val="22"/>
        </w:rPr>
      </w:pPr>
    </w:p>
    <w:p w:rsidR="00FF7B1D" w:rsidRDefault="003A6C8D">
      <w:pPr>
        <w:jc w:val="both"/>
        <w:rPr>
          <w:b/>
          <w:sz w:val="22"/>
          <w:szCs w:val="22"/>
          <w:u w:val="single"/>
        </w:rPr>
      </w:pPr>
      <w:r>
        <w:rPr>
          <w:b/>
          <w:sz w:val="22"/>
          <w:szCs w:val="22"/>
          <w:u w:val="single"/>
        </w:rPr>
        <w:t>Awards</w:t>
      </w:r>
    </w:p>
    <w:p w:rsidR="005F7F74" w:rsidRPr="00B940EF" w:rsidRDefault="005F7F74" w:rsidP="005F7F74">
      <w:pPr>
        <w:rPr>
          <w:sz w:val="22"/>
          <w:szCs w:val="22"/>
        </w:rPr>
      </w:pPr>
      <w:r w:rsidRPr="00B940EF">
        <w:rPr>
          <w:sz w:val="22"/>
          <w:szCs w:val="22"/>
        </w:rPr>
        <w:t>Diplom</w:t>
      </w:r>
      <w:r>
        <w:rPr>
          <w:sz w:val="22"/>
          <w:szCs w:val="22"/>
        </w:rPr>
        <w:t>a</w:t>
      </w:r>
      <w:r w:rsidRPr="00B940EF">
        <w:rPr>
          <w:sz w:val="22"/>
          <w:szCs w:val="22"/>
        </w:rPr>
        <w:t xml:space="preserve"> </w:t>
      </w:r>
      <w:r w:rsidR="009218D1">
        <w:rPr>
          <w:sz w:val="22"/>
          <w:szCs w:val="22"/>
        </w:rPr>
        <w:t xml:space="preserve">of the </w:t>
      </w:r>
      <w:r w:rsidRPr="00B940EF">
        <w:rPr>
          <w:sz w:val="22"/>
          <w:szCs w:val="22"/>
        </w:rPr>
        <w:t>ISI Thomson</w:t>
      </w:r>
      <w:r w:rsidR="009608C2">
        <w:rPr>
          <w:sz w:val="22"/>
          <w:szCs w:val="22"/>
        </w:rPr>
        <w:t xml:space="preserve"> (Web of Science)</w:t>
      </w:r>
      <w:r w:rsidRPr="00B940EF">
        <w:rPr>
          <w:sz w:val="22"/>
          <w:szCs w:val="22"/>
        </w:rPr>
        <w:t xml:space="preserve"> </w:t>
      </w:r>
      <w:r>
        <w:rPr>
          <w:sz w:val="22"/>
          <w:szCs w:val="22"/>
        </w:rPr>
        <w:t xml:space="preserve">for the most cited paper in Superconductivity, </w:t>
      </w:r>
      <w:r w:rsidRPr="00B940EF">
        <w:rPr>
          <w:sz w:val="22"/>
          <w:szCs w:val="22"/>
        </w:rPr>
        <w:t>2005</w:t>
      </w:r>
    </w:p>
    <w:p w:rsidR="00174102" w:rsidRPr="00B940EF" w:rsidRDefault="00174102" w:rsidP="00174102">
      <w:pPr>
        <w:rPr>
          <w:sz w:val="22"/>
          <w:szCs w:val="22"/>
        </w:rPr>
      </w:pPr>
      <w:r w:rsidRPr="00B940EF">
        <w:rPr>
          <w:sz w:val="22"/>
          <w:szCs w:val="22"/>
        </w:rPr>
        <w:t xml:space="preserve">4 </w:t>
      </w:r>
      <w:r w:rsidR="00B940EF">
        <w:rPr>
          <w:sz w:val="22"/>
          <w:szCs w:val="22"/>
        </w:rPr>
        <w:t>awards of the Slovak Academy of Sciences:</w:t>
      </w:r>
      <w:r w:rsidRPr="00B940EF">
        <w:rPr>
          <w:sz w:val="22"/>
          <w:szCs w:val="22"/>
        </w:rPr>
        <w:t xml:space="preserve">  </w:t>
      </w:r>
      <w:r w:rsidR="00B940EF">
        <w:rPr>
          <w:sz w:val="22"/>
          <w:szCs w:val="22"/>
        </w:rPr>
        <w:t xml:space="preserve">for research, </w:t>
      </w:r>
      <w:r w:rsidRPr="00B940EF">
        <w:rPr>
          <w:sz w:val="22"/>
          <w:szCs w:val="22"/>
        </w:rPr>
        <w:t>1988 a</w:t>
      </w:r>
      <w:r w:rsidR="00B940EF">
        <w:rPr>
          <w:sz w:val="22"/>
          <w:szCs w:val="22"/>
        </w:rPr>
        <w:t>nd</w:t>
      </w:r>
      <w:r w:rsidRPr="00B940EF">
        <w:rPr>
          <w:sz w:val="22"/>
          <w:szCs w:val="22"/>
        </w:rPr>
        <w:t xml:space="preserve"> 2004, </w:t>
      </w:r>
      <w:r w:rsidR="00B940EF">
        <w:rPr>
          <w:sz w:val="22"/>
          <w:szCs w:val="22"/>
        </w:rPr>
        <w:t>for development of infrastructure,</w:t>
      </w:r>
      <w:r w:rsidRPr="00B940EF">
        <w:rPr>
          <w:sz w:val="22"/>
          <w:szCs w:val="22"/>
        </w:rPr>
        <w:t xml:space="preserve"> 2009, </w:t>
      </w:r>
      <w:r w:rsidR="00B940EF">
        <w:rPr>
          <w:sz w:val="22"/>
          <w:szCs w:val="22"/>
        </w:rPr>
        <w:t xml:space="preserve">for popularization of science, </w:t>
      </w:r>
      <w:r w:rsidRPr="00B940EF">
        <w:rPr>
          <w:sz w:val="22"/>
          <w:szCs w:val="22"/>
        </w:rPr>
        <w:t>2012</w:t>
      </w:r>
    </w:p>
    <w:p w:rsidR="005F7F74" w:rsidRDefault="005F7F74" w:rsidP="005F7F74">
      <w:pPr>
        <w:rPr>
          <w:sz w:val="22"/>
          <w:szCs w:val="22"/>
        </w:rPr>
      </w:pPr>
      <w:r w:rsidRPr="00B940EF">
        <w:rPr>
          <w:sz w:val="22"/>
          <w:szCs w:val="22"/>
        </w:rPr>
        <w:t xml:space="preserve">Award of the Slovak minister of </w:t>
      </w:r>
      <w:r>
        <w:rPr>
          <w:sz w:val="22"/>
          <w:szCs w:val="22"/>
        </w:rPr>
        <w:t>e</w:t>
      </w:r>
      <w:r w:rsidRPr="00B940EF">
        <w:rPr>
          <w:sz w:val="22"/>
          <w:szCs w:val="22"/>
        </w:rPr>
        <w:t>ducation</w:t>
      </w:r>
      <w:r w:rsidR="00D5053D">
        <w:rPr>
          <w:sz w:val="22"/>
          <w:szCs w:val="22"/>
        </w:rPr>
        <w:t xml:space="preserve">, </w:t>
      </w:r>
      <w:r>
        <w:rPr>
          <w:sz w:val="22"/>
          <w:szCs w:val="22"/>
        </w:rPr>
        <w:t>s</w:t>
      </w:r>
      <w:r w:rsidRPr="00B940EF">
        <w:rPr>
          <w:sz w:val="22"/>
          <w:szCs w:val="22"/>
        </w:rPr>
        <w:t>cience</w:t>
      </w:r>
      <w:r w:rsidR="00D5053D">
        <w:rPr>
          <w:sz w:val="22"/>
          <w:szCs w:val="22"/>
        </w:rPr>
        <w:t>, research and sport</w:t>
      </w:r>
      <w:r w:rsidRPr="00B940EF">
        <w:rPr>
          <w:sz w:val="22"/>
          <w:szCs w:val="22"/>
        </w:rPr>
        <w:t xml:space="preserve"> for the </w:t>
      </w:r>
      <w:r w:rsidR="006E5029">
        <w:rPr>
          <w:sz w:val="22"/>
          <w:szCs w:val="22"/>
        </w:rPr>
        <w:t>Slovak r</w:t>
      </w:r>
      <w:r w:rsidRPr="00B940EF">
        <w:rPr>
          <w:sz w:val="22"/>
          <w:szCs w:val="22"/>
        </w:rPr>
        <w:t>e</w:t>
      </w:r>
      <w:r>
        <w:rPr>
          <w:sz w:val="22"/>
          <w:szCs w:val="22"/>
        </w:rPr>
        <w:t>s</w:t>
      </w:r>
      <w:r w:rsidRPr="00B940EF">
        <w:rPr>
          <w:sz w:val="22"/>
          <w:szCs w:val="22"/>
        </w:rPr>
        <w:t xml:space="preserve">earch team of the year 2012 </w:t>
      </w:r>
    </w:p>
    <w:p w:rsidR="009218D1" w:rsidRDefault="00D5053D" w:rsidP="009218D1">
      <w:pPr>
        <w:rPr>
          <w:sz w:val="22"/>
          <w:szCs w:val="22"/>
        </w:rPr>
      </w:pPr>
      <w:r>
        <w:rPr>
          <w:sz w:val="22"/>
          <w:szCs w:val="22"/>
        </w:rPr>
        <w:t>Commemorative m</w:t>
      </w:r>
      <w:r w:rsidR="009218D1">
        <w:rPr>
          <w:sz w:val="22"/>
          <w:szCs w:val="22"/>
        </w:rPr>
        <w:t>edal at 60</w:t>
      </w:r>
      <w:r w:rsidR="009218D1" w:rsidRPr="006E5029">
        <w:rPr>
          <w:sz w:val="22"/>
          <w:szCs w:val="22"/>
          <w:vertAlign w:val="superscript"/>
        </w:rPr>
        <w:t>th</w:t>
      </w:r>
      <w:r w:rsidR="009218D1">
        <w:rPr>
          <w:sz w:val="22"/>
          <w:szCs w:val="22"/>
        </w:rPr>
        <w:t xml:space="preserve"> Anniversary of the Slovak Academy of Sciences</w:t>
      </w:r>
      <w:r>
        <w:rPr>
          <w:sz w:val="22"/>
          <w:szCs w:val="22"/>
        </w:rPr>
        <w:t>,</w:t>
      </w:r>
      <w:r w:rsidR="009218D1">
        <w:rPr>
          <w:sz w:val="22"/>
          <w:szCs w:val="22"/>
        </w:rPr>
        <w:t xml:space="preserve"> 2013 </w:t>
      </w:r>
    </w:p>
    <w:p w:rsidR="009218D1" w:rsidRDefault="009218D1" w:rsidP="009218D1">
      <w:pPr>
        <w:rPr>
          <w:sz w:val="22"/>
          <w:szCs w:val="22"/>
        </w:rPr>
      </w:pPr>
      <w:r>
        <w:rPr>
          <w:sz w:val="22"/>
          <w:szCs w:val="22"/>
        </w:rPr>
        <w:t xml:space="preserve">Gold medal of the Faculty of Science, P. J. </w:t>
      </w:r>
      <w:r>
        <w:rPr>
          <w:sz w:val="22"/>
          <w:szCs w:val="22"/>
          <w:lang w:val="sk-SK"/>
        </w:rPr>
        <w:t>Šafárik University in Košice,</w:t>
      </w:r>
      <w:r w:rsidRPr="00B940EF">
        <w:rPr>
          <w:sz w:val="22"/>
          <w:szCs w:val="22"/>
        </w:rPr>
        <w:t xml:space="preserve"> 2013</w:t>
      </w:r>
    </w:p>
    <w:p w:rsidR="00D7663D" w:rsidRPr="00B940EF" w:rsidRDefault="00D7663D" w:rsidP="00D7663D">
      <w:pPr>
        <w:rPr>
          <w:sz w:val="22"/>
          <w:szCs w:val="22"/>
        </w:rPr>
      </w:pPr>
      <w:r>
        <w:t>Premium of the Literary Fund for extraordinary response to single research publication, 2015</w:t>
      </w:r>
    </w:p>
    <w:p w:rsidR="009218D1" w:rsidRPr="00B940EF" w:rsidRDefault="009218D1" w:rsidP="005F7F74">
      <w:pPr>
        <w:rPr>
          <w:sz w:val="22"/>
          <w:szCs w:val="22"/>
        </w:rPr>
      </w:pPr>
      <w:r>
        <w:rPr>
          <w:sz w:val="22"/>
          <w:szCs w:val="22"/>
        </w:rPr>
        <w:t>Grand memorial medal of the Technical University of Košice</w:t>
      </w:r>
      <w:r w:rsidRPr="00B940EF">
        <w:rPr>
          <w:sz w:val="22"/>
          <w:szCs w:val="22"/>
        </w:rPr>
        <w:t>, 2016</w:t>
      </w:r>
    </w:p>
    <w:p w:rsidR="003A6C8D" w:rsidRPr="006D459C" w:rsidRDefault="003A6C8D">
      <w:pPr>
        <w:jc w:val="both"/>
        <w:rPr>
          <w:b/>
          <w:sz w:val="22"/>
          <w:szCs w:val="22"/>
          <w:u w:val="single"/>
        </w:rPr>
      </w:pPr>
    </w:p>
    <w:p w:rsidR="00FF7B1D" w:rsidRPr="006D459C" w:rsidRDefault="006E5029">
      <w:pPr>
        <w:jc w:val="both"/>
        <w:rPr>
          <w:b/>
          <w:sz w:val="22"/>
          <w:szCs w:val="22"/>
          <w:u w:val="single"/>
        </w:rPr>
      </w:pPr>
      <w:r>
        <w:rPr>
          <w:b/>
          <w:sz w:val="22"/>
          <w:szCs w:val="22"/>
          <w:u w:val="single"/>
        </w:rPr>
        <w:t>S</w:t>
      </w:r>
      <w:r w:rsidR="0096639E">
        <w:rPr>
          <w:b/>
          <w:sz w:val="22"/>
          <w:szCs w:val="22"/>
          <w:u w:val="single"/>
        </w:rPr>
        <w:t>cientific activities</w:t>
      </w:r>
    </w:p>
    <w:p w:rsidR="0096639E" w:rsidRDefault="00783CCD">
      <w:pPr>
        <w:jc w:val="both"/>
        <w:rPr>
          <w:sz w:val="22"/>
          <w:szCs w:val="22"/>
        </w:rPr>
      </w:pPr>
      <w:r>
        <w:rPr>
          <w:sz w:val="22"/>
          <w:szCs w:val="22"/>
        </w:rPr>
        <w:t>Experimental c</w:t>
      </w:r>
      <w:r w:rsidR="00FF7B1D" w:rsidRPr="006D459C">
        <w:rPr>
          <w:sz w:val="22"/>
          <w:szCs w:val="22"/>
        </w:rPr>
        <w:t>ondensed matter physics at very low temperatures and high magnetic fields, correlated electron systems, novel superconductors</w:t>
      </w:r>
      <w:r w:rsidR="006B6DB5" w:rsidRPr="006D459C">
        <w:rPr>
          <w:sz w:val="22"/>
          <w:szCs w:val="22"/>
        </w:rPr>
        <w:t>. Point contact spectroscopy, scanning tunnelling spectroscopy, transport</w:t>
      </w:r>
      <w:r w:rsidR="002B4AE9" w:rsidRPr="006D459C">
        <w:rPr>
          <w:sz w:val="22"/>
          <w:szCs w:val="22"/>
        </w:rPr>
        <w:t xml:space="preserve"> and thermodynamic measurements</w:t>
      </w:r>
      <w:r w:rsidR="006B6DB5" w:rsidRPr="006D459C">
        <w:rPr>
          <w:sz w:val="22"/>
          <w:szCs w:val="22"/>
        </w:rPr>
        <w:t>.</w:t>
      </w:r>
      <w:r w:rsidR="002B4AE9" w:rsidRPr="006D459C">
        <w:rPr>
          <w:sz w:val="22"/>
          <w:szCs w:val="22"/>
        </w:rPr>
        <w:t xml:space="preserve"> </w:t>
      </w:r>
      <w:r w:rsidR="006D5F0B" w:rsidRPr="006D459C">
        <w:rPr>
          <w:sz w:val="22"/>
          <w:szCs w:val="22"/>
        </w:rPr>
        <w:t xml:space="preserve">Coordinator of numerous national and EU projects. </w:t>
      </w:r>
      <w:r>
        <w:rPr>
          <w:sz w:val="22"/>
          <w:szCs w:val="22"/>
        </w:rPr>
        <w:t xml:space="preserve">More than 30 invited lectures at international conferences and top research institutions. Referee of the prestigious physical journals. </w:t>
      </w:r>
      <w:r w:rsidR="00D5053D">
        <w:rPr>
          <w:sz w:val="22"/>
          <w:szCs w:val="22"/>
        </w:rPr>
        <w:t>In</w:t>
      </w:r>
      <w:r w:rsidR="00D5053D" w:rsidRPr="006D459C">
        <w:rPr>
          <w:sz w:val="22"/>
          <w:szCs w:val="22"/>
        </w:rPr>
        <w:t xml:space="preserve"> WOS</w:t>
      </w:r>
      <w:r w:rsidR="00D5053D">
        <w:rPr>
          <w:sz w:val="22"/>
          <w:szCs w:val="22"/>
        </w:rPr>
        <w:t xml:space="preserve">, more than </w:t>
      </w:r>
      <w:r w:rsidR="00A87B4D" w:rsidRPr="006D459C">
        <w:rPr>
          <w:sz w:val="22"/>
          <w:szCs w:val="22"/>
        </w:rPr>
        <w:t>1</w:t>
      </w:r>
      <w:r w:rsidR="00D5053D">
        <w:rPr>
          <w:sz w:val="22"/>
          <w:szCs w:val="22"/>
        </w:rPr>
        <w:t>4</w:t>
      </w:r>
      <w:r w:rsidR="002B4AE9" w:rsidRPr="006D459C">
        <w:rPr>
          <w:sz w:val="22"/>
          <w:szCs w:val="22"/>
        </w:rPr>
        <w:t xml:space="preserve">0 papers, cited more than </w:t>
      </w:r>
      <w:r w:rsidR="0096639E">
        <w:rPr>
          <w:sz w:val="22"/>
          <w:szCs w:val="22"/>
        </w:rPr>
        <w:t>20</w:t>
      </w:r>
      <w:r w:rsidR="00147562" w:rsidRPr="006D459C">
        <w:rPr>
          <w:sz w:val="22"/>
          <w:szCs w:val="22"/>
        </w:rPr>
        <w:t>0</w:t>
      </w:r>
      <w:r w:rsidR="002B4AE9" w:rsidRPr="006D459C">
        <w:rPr>
          <w:sz w:val="22"/>
          <w:szCs w:val="22"/>
        </w:rPr>
        <w:t>0 times</w:t>
      </w:r>
    </w:p>
    <w:p w:rsidR="00926CBE" w:rsidRDefault="00926CBE">
      <w:pPr>
        <w:jc w:val="both"/>
        <w:rPr>
          <w:b/>
          <w:sz w:val="22"/>
          <w:szCs w:val="22"/>
          <w:u w:val="single"/>
        </w:rPr>
      </w:pPr>
    </w:p>
    <w:p w:rsidR="007B6B0E" w:rsidRDefault="007B6B0E">
      <w:pPr>
        <w:jc w:val="both"/>
        <w:rPr>
          <w:sz w:val="22"/>
          <w:szCs w:val="22"/>
        </w:rPr>
      </w:pPr>
      <w:r>
        <w:rPr>
          <w:b/>
          <w:sz w:val="22"/>
          <w:szCs w:val="22"/>
          <w:u w:val="single"/>
        </w:rPr>
        <w:t>S</w:t>
      </w:r>
      <w:r w:rsidRPr="006D459C">
        <w:rPr>
          <w:b/>
          <w:sz w:val="22"/>
          <w:szCs w:val="22"/>
          <w:u w:val="single"/>
        </w:rPr>
        <w:t>cientific a</w:t>
      </w:r>
      <w:r w:rsidR="0096639E">
        <w:rPr>
          <w:b/>
          <w:sz w:val="22"/>
          <w:szCs w:val="22"/>
          <w:u w:val="single"/>
        </w:rPr>
        <w:t>chievements</w:t>
      </w:r>
    </w:p>
    <w:p w:rsidR="00E118E7" w:rsidRDefault="007B6B0E">
      <w:pPr>
        <w:jc w:val="both"/>
        <w:rPr>
          <w:sz w:val="22"/>
          <w:szCs w:val="22"/>
        </w:rPr>
      </w:pPr>
      <w:r>
        <w:rPr>
          <w:sz w:val="22"/>
          <w:szCs w:val="22"/>
        </w:rPr>
        <w:t>First spectroscopic evidence of the two-gap superconductivity in magnesium diboride. First observation of the intrinsic Josephson junction’s effect and</w:t>
      </w:r>
      <w:r w:rsidR="001D6F50">
        <w:rPr>
          <w:sz w:val="22"/>
          <w:szCs w:val="22"/>
        </w:rPr>
        <w:t xml:space="preserve"> extreme (</w:t>
      </w:r>
      <w:r>
        <w:rPr>
          <w:sz w:val="22"/>
          <w:szCs w:val="22"/>
        </w:rPr>
        <w:t>Ising</w:t>
      </w:r>
      <w:r w:rsidR="001D6F50">
        <w:rPr>
          <w:sz w:val="22"/>
          <w:szCs w:val="22"/>
        </w:rPr>
        <w:t>)</w:t>
      </w:r>
      <w:r>
        <w:rPr>
          <w:sz w:val="22"/>
          <w:szCs w:val="22"/>
        </w:rPr>
        <w:t xml:space="preserve"> critical fields in the misfit layered systems (LaSe)</w:t>
      </w:r>
      <w:r w:rsidRPr="007B6B0E">
        <w:rPr>
          <w:sz w:val="22"/>
          <w:szCs w:val="22"/>
          <w:vertAlign w:val="subscript"/>
        </w:rPr>
        <w:t>1.14</w:t>
      </w:r>
      <w:r>
        <w:rPr>
          <w:sz w:val="22"/>
          <w:szCs w:val="22"/>
        </w:rPr>
        <w:t>(NbSe</w:t>
      </w:r>
      <w:r w:rsidRPr="007B6B0E">
        <w:rPr>
          <w:sz w:val="22"/>
          <w:szCs w:val="22"/>
          <w:vertAlign w:val="subscript"/>
        </w:rPr>
        <w:t>2</w:t>
      </w:r>
      <w:r>
        <w:rPr>
          <w:sz w:val="22"/>
          <w:szCs w:val="22"/>
        </w:rPr>
        <w:t>)</w:t>
      </w:r>
      <w:r w:rsidRPr="007B6B0E">
        <w:rPr>
          <w:sz w:val="22"/>
          <w:szCs w:val="22"/>
          <w:vertAlign w:val="subscript"/>
        </w:rPr>
        <w:t>m</w:t>
      </w:r>
      <w:r w:rsidR="00783CCD">
        <w:rPr>
          <w:sz w:val="22"/>
          <w:szCs w:val="22"/>
        </w:rPr>
        <w:t>.</w:t>
      </w:r>
      <w:r w:rsidR="001D6F50">
        <w:rPr>
          <w:sz w:val="22"/>
          <w:szCs w:val="22"/>
        </w:rPr>
        <w:t xml:space="preserve"> Contributions to studies of the superconducting order parameter and vortex matter in novel superconductors. Contribution to de</w:t>
      </w:r>
      <w:r w:rsidR="005B777A">
        <w:rPr>
          <w:sz w:val="22"/>
          <w:szCs w:val="22"/>
        </w:rPr>
        <w:t>velopment of the Centre of Low T</w:t>
      </w:r>
      <w:r w:rsidR="001D6F50">
        <w:rPr>
          <w:sz w:val="22"/>
          <w:szCs w:val="22"/>
        </w:rPr>
        <w:t>emperature Physics Košice, a core partner of the European Microkelvin Platform.</w:t>
      </w:r>
    </w:p>
    <w:p w:rsidR="00926CBE" w:rsidRDefault="00926CBE">
      <w:pPr>
        <w:jc w:val="both"/>
        <w:rPr>
          <w:sz w:val="22"/>
          <w:szCs w:val="22"/>
        </w:rPr>
      </w:pPr>
    </w:p>
    <w:p w:rsidR="00926CBE" w:rsidRDefault="00926CBE" w:rsidP="00926CBE">
      <w:pPr>
        <w:jc w:val="both"/>
        <w:rPr>
          <w:b/>
          <w:sz w:val="22"/>
          <w:szCs w:val="22"/>
          <w:u w:val="single"/>
        </w:rPr>
      </w:pPr>
      <w:r>
        <w:rPr>
          <w:b/>
          <w:sz w:val="22"/>
          <w:szCs w:val="22"/>
          <w:u w:val="single"/>
        </w:rPr>
        <w:t>Activities for the Slovak Academy of Sciences</w:t>
      </w:r>
    </w:p>
    <w:p w:rsidR="00983D1B" w:rsidRPr="007D0782" w:rsidRDefault="00983D1B" w:rsidP="00926CBE">
      <w:pPr>
        <w:jc w:val="both"/>
        <w:rPr>
          <w:bCs/>
          <w:sz w:val="22"/>
          <w:szCs w:val="22"/>
          <w:lang w:val="en-US"/>
        </w:rPr>
      </w:pPr>
      <w:r>
        <w:rPr>
          <w:bCs/>
          <w:sz w:val="22"/>
          <w:szCs w:val="22"/>
        </w:rPr>
        <w:t>Implementation of  the first complex Periodic research assessment exercise of the SAS research institutes in 2007</w:t>
      </w:r>
      <w:r w:rsidR="007D0782">
        <w:rPr>
          <w:bCs/>
          <w:sz w:val="22"/>
          <w:szCs w:val="22"/>
        </w:rPr>
        <w:t>,  r</w:t>
      </w:r>
      <w:r>
        <w:rPr>
          <w:bCs/>
          <w:sz w:val="22"/>
          <w:szCs w:val="22"/>
        </w:rPr>
        <w:t>esponsible for the assessments in 2007, 2012 and 2022. Introduction of the annual funding</w:t>
      </w:r>
      <w:r w:rsidR="007D0782">
        <w:rPr>
          <w:bCs/>
          <w:sz w:val="22"/>
          <w:szCs w:val="22"/>
        </w:rPr>
        <w:t xml:space="preserve"> </w:t>
      </w:r>
      <w:r>
        <w:rPr>
          <w:bCs/>
          <w:sz w:val="22"/>
          <w:szCs w:val="22"/>
        </w:rPr>
        <w:t>by</w:t>
      </w:r>
      <w:r w:rsidR="007D0782">
        <w:rPr>
          <w:bCs/>
          <w:sz w:val="22"/>
          <w:szCs w:val="22"/>
        </w:rPr>
        <w:t xml:space="preserve"> </w:t>
      </w:r>
      <w:r>
        <w:rPr>
          <w:bCs/>
          <w:sz w:val="22"/>
          <w:szCs w:val="22"/>
        </w:rPr>
        <w:t xml:space="preserve">research performance of the SAS research institutes in 2018. Introduction of the awarding of excellent scientific publications in SAS. </w:t>
      </w:r>
      <w:r w:rsidR="007D0782">
        <w:rPr>
          <w:bCs/>
          <w:sz w:val="22"/>
          <w:szCs w:val="22"/>
        </w:rPr>
        <w:t xml:space="preserve">Implementation of the postdoctoral funding scheme IMPULZ designed to hire young researchers from prestigeous world laboratories building their own teams  and applying for ERC grants. Implementation of the system of performance contracts on future development of the SAS research institutes with ex ante funding in </w:t>
      </w:r>
      <w:r w:rsidR="007D0782">
        <w:rPr>
          <w:bCs/>
          <w:sz w:val="22"/>
          <w:szCs w:val="22"/>
          <w:lang w:val="en-US"/>
        </w:rPr>
        <w:t>2024.</w:t>
      </w:r>
    </w:p>
    <w:p w:rsidR="00983D1B" w:rsidRDefault="00983D1B" w:rsidP="00926CBE">
      <w:pPr>
        <w:jc w:val="both"/>
        <w:rPr>
          <w:bCs/>
          <w:sz w:val="22"/>
          <w:szCs w:val="22"/>
        </w:rPr>
      </w:pPr>
    </w:p>
    <w:p w:rsidR="00926CBE" w:rsidRPr="00783CCD" w:rsidRDefault="00926CBE">
      <w:pPr>
        <w:jc w:val="both"/>
        <w:rPr>
          <w:sz w:val="22"/>
          <w:szCs w:val="22"/>
        </w:rPr>
      </w:pPr>
      <w:bookmarkStart w:id="0" w:name="_GoBack"/>
      <w:bookmarkEnd w:id="0"/>
    </w:p>
    <w:sectPr w:rsidR="00926CBE" w:rsidRPr="00783CCD" w:rsidSect="009C78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EW31">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D5CBD"/>
    <w:multiLevelType w:val="hybridMultilevel"/>
    <w:tmpl w:val="205028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B52267"/>
    <w:multiLevelType w:val="hybridMultilevel"/>
    <w:tmpl w:val="0E260DB2"/>
    <w:lvl w:ilvl="0" w:tplc="04050001">
      <w:start w:val="1"/>
      <w:numFmt w:val="bullet"/>
      <w:lvlText w:val=""/>
      <w:lvlJc w:val="left"/>
      <w:pPr>
        <w:tabs>
          <w:tab w:val="num" w:pos="720"/>
        </w:tabs>
        <w:ind w:left="720" w:hanging="360"/>
      </w:pPr>
      <w:rPr>
        <w:rFonts w:ascii="Symbol" w:hAnsi="Symbol" w:hint="default"/>
      </w:rPr>
    </w:lvl>
    <w:lvl w:ilvl="1" w:tplc="7DD01CB2">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691D6A"/>
    <w:multiLevelType w:val="hybridMultilevel"/>
    <w:tmpl w:val="2DA6A86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027B22"/>
    <w:multiLevelType w:val="hybridMultilevel"/>
    <w:tmpl w:val="3B8A7046"/>
    <w:lvl w:ilvl="0" w:tplc="7DD01CB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C83E4D"/>
    <w:multiLevelType w:val="hybridMultilevel"/>
    <w:tmpl w:val="BACEEB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BF268D"/>
    <w:multiLevelType w:val="hybridMultilevel"/>
    <w:tmpl w:val="3796DC5C"/>
    <w:lvl w:ilvl="0" w:tplc="041B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AE57FF"/>
    <w:multiLevelType w:val="hybridMultilevel"/>
    <w:tmpl w:val="C2665C02"/>
    <w:lvl w:ilvl="0" w:tplc="FFFFFFFF">
      <w:start w:val="1"/>
      <w:numFmt w:val="decimal"/>
      <w:lvlText w:val="%1."/>
      <w:lvlJc w:val="left"/>
      <w:pPr>
        <w:tabs>
          <w:tab w:val="num" w:pos="720"/>
        </w:tabs>
        <w:ind w:left="720" w:hanging="360"/>
      </w:pPr>
    </w:lvl>
    <w:lvl w:ilvl="1" w:tplc="041B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DB5"/>
    <w:rsid w:val="0000719D"/>
    <w:rsid w:val="000A7EBA"/>
    <w:rsid w:val="00147562"/>
    <w:rsid w:val="0015368D"/>
    <w:rsid w:val="00174102"/>
    <w:rsid w:val="001A02A2"/>
    <w:rsid w:val="001D6F50"/>
    <w:rsid w:val="001F6CCD"/>
    <w:rsid w:val="0023748B"/>
    <w:rsid w:val="00243C24"/>
    <w:rsid w:val="0028123F"/>
    <w:rsid w:val="002B4AE9"/>
    <w:rsid w:val="00317B2D"/>
    <w:rsid w:val="00381813"/>
    <w:rsid w:val="003A6C8D"/>
    <w:rsid w:val="004102A0"/>
    <w:rsid w:val="00433653"/>
    <w:rsid w:val="004C1CEB"/>
    <w:rsid w:val="004C411D"/>
    <w:rsid w:val="00540833"/>
    <w:rsid w:val="00551F51"/>
    <w:rsid w:val="00577AD2"/>
    <w:rsid w:val="0059447A"/>
    <w:rsid w:val="005B777A"/>
    <w:rsid w:val="005C5B3D"/>
    <w:rsid w:val="005C6F85"/>
    <w:rsid w:val="005F7F74"/>
    <w:rsid w:val="00612AE0"/>
    <w:rsid w:val="006B6DB5"/>
    <w:rsid w:val="006D459C"/>
    <w:rsid w:val="006D5F0B"/>
    <w:rsid w:val="006E5029"/>
    <w:rsid w:val="007577E6"/>
    <w:rsid w:val="00764207"/>
    <w:rsid w:val="00783CCD"/>
    <w:rsid w:val="007B6B0E"/>
    <w:rsid w:val="007D0782"/>
    <w:rsid w:val="007D0F53"/>
    <w:rsid w:val="00864A62"/>
    <w:rsid w:val="009218D1"/>
    <w:rsid w:val="00926CBE"/>
    <w:rsid w:val="009608C2"/>
    <w:rsid w:val="0096639E"/>
    <w:rsid w:val="00983D1B"/>
    <w:rsid w:val="009A2583"/>
    <w:rsid w:val="009C05A2"/>
    <w:rsid w:val="009C7871"/>
    <w:rsid w:val="00A57D93"/>
    <w:rsid w:val="00A87B4D"/>
    <w:rsid w:val="00AE788B"/>
    <w:rsid w:val="00B940EF"/>
    <w:rsid w:val="00CB6BED"/>
    <w:rsid w:val="00CF7ADF"/>
    <w:rsid w:val="00D20D4F"/>
    <w:rsid w:val="00D42652"/>
    <w:rsid w:val="00D44A15"/>
    <w:rsid w:val="00D5053D"/>
    <w:rsid w:val="00D601CE"/>
    <w:rsid w:val="00D7663D"/>
    <w:rsid w:val="00DC2FC3"/>
    <w:rsid w:val="00DE43F7"/>
    <w:rsid w:val="00E07C95"/>
    <w:rsid w:val="00E118E7"/>
    <w:rsid w:val="00E64651"/>
    <w:rsid w:val="00E730F0"/>
    <w:rsid w:val="00EC6223"/>
    <w:rsid w:val="00F0744D"/>
    <w:rsid w:val="00F35D65"/>
    <w:rsid w:val="00FF7B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1116A"/>
  <w15:docId w15:val="{EF16F2FF-B724-4E1D-A638-4A0D6E76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C7871"/>
    <w:rPr>
      <w:sz w:val="24"/>
      <w:szCs w:val="24"/>
      <w:lang w:val="en-GB" w:eastAsia="cs-CZ"/>
    </w:rPr>
  </w:style>
  <w:style w:type="paragraph" w:styleId="Nadpis1">
    <w:name w:val="heading 1"/>
    <w:basedOn w:val="Normlny"/>
    <w:next w:val="Normlny"/>
    <w:qFormat/>
    <w:rsid w:val="009C7871"/>
    <w:pPr>
      <w:keepNext/>
      <w:spacing w:before="240" w:after="60"/>
      <w:outlineLvl w:val="0"/>
    </w:pPr>
    <w:rPr>
      <w:rFonts w:ascii="Arial" w:hAnsi="Arial" w:cs="Arial"/>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9C7871"/>
    <w:pPr>
      <w:jc w:val="center"/>
    </w:pPr>
    <w:rPr>
      <w:b/>
      <w:bCs/>
      <w:sz w:val="28"/>
      <w:u w:val="single"/>
      <w:lang w:val="sk-SK"/>
    </w:rPr>
  </w:style>
  <w:style w:type="paragraph" w:styleId="Zkladntext">
    <w:name w:val="Body Text"/>
    <w:basedOn w:val="Normlny"/>
    <w:semiHidden/>
    <w:rsid w:val="009C7871"/>
    <w:pPr>
      <w:spacing w:line="360" w:lineRule="auto"/>
      <w:jc w:val="both"/>
    </w:pPr>
    <w:rPr>
      <w:lang w:val="sk-SK"/>
    </w:rPr>
  </w:style>
  <w:style w:type="paragraph" w:styleId="Popis">
    <w:name w:val="caption"/>
    <w:basedOn w:val="Normlny"/>
    <w:next w:val="Normlny"/>
    <w:qFormat/>
    <w:rsid w:val="009C7871"/>
    <w:pPr>
      <w:jc w:val="center"/>
    </w:pPr>
    <w:rPr>
      <w:b/>
      <w:sz w:val="32"/>
    </w:rPr>
  </w:style>
  <w:style w:type="paragraph" w:styleId="Zarkazkladnhotextu">
    <w:name w:val="Body Text Indent"/>
    <w:basedOn w:val="Normlny"/>
    <w:semiHidden/>
    <w:rsid w:val="009C7871"/>
    <w:pPr>
      <w:ind w:firstLine="284"/>
    </w:pPr>
    <w:rPr>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681</Words>
  <Characters>3883</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Štrukturovaný životopis do „Profilu excelentnosti“</vt:lpstr>
    </vt:vector>
  </TitlesOfParts>
  <Company>Úrad SAV</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Štrukturovaný životopis do „Profilu excelentnosti“</dc:title>
  <dc:creator>SAV</dc:creator>
  <cp:lastModifiedBy>samuely</cp:lastModifiedBy>
  <cp:revision>9</cp:revision>
  <cp:lastPrinted>2013-11-16T11:23:00Z</cp:lastPrinted>
  <dcterms:created xsi:type="dcterms:W3CDTF">2024-05-24T11:27:00Z</dcterms:created>
  <dcterms:modified xsi:type="dcterms:W3CDTF">2024-05-24T12:21:00Z</dcterms:modified>
</cp:coreProperties>
</file>