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7D9A" w14:textId="358C5112" w:rsidR="002D5D45" w:rsidRPr="00261771" w:rsidRDefault="002D5D45" w:rsidP="002D5D45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261771">
        <w:rPr>
          <w:rFonts w:ascii="Garamond" w:hAnsi="Garamond" w:cs="Times New Roman"/>
          <w:b/>
          <w:bCs/>
          <w:sz w:val="24"/>
          <w:szCs w:val="24"/>
        </w:rPr>
        <w:t>Profesijný životopis</w:t>
      </w:r>
    </w:p>
    <w:p w14:paraId="28E9D179" w14:textId="2D15E427" w:rsidR="002D5D45" w:rsidRPr="00261771" w:rsidRDefault="002D5D45" w:rsidP="002D5D45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107D5604" w14:textId="77777777" w:rsidR="002D5D45" w:rsidRPr="00261771" w:rsidRDefault="002D5D45" w:rsidP="002D5D45">
      <w:pPr>
        <w:shd w:val="clear" w:color="auto" w:fill="FFFFFF"/>
        <w:tabs>
          <w:tab w:val="num" w:pos="720"/>
        </w:tabs>
        <w:spacing w:after="0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261771">
        <w:rPr>
          <w:rFonts w:ascii="Garamond" w:hAnsi="Garamond" w:cs="Times New Roman"/>
          <w:b/>
          <w:bCs/>
          <w:sz w:val="24"/>
          <w:szCs w:val="24"/>
        </w:rPr>
        <w:t>Meno a priezvisko, rodné priezvisko, titul</w:t>
      </w:r>
    </w:p>
    <w:p w14:paraId="7DC958FD" w14:textId="1075C117" w:rsidR="002D5D45" w:rsidRPr="00261771" w:rsidRDefault="002D5D45" w:rsidP="002D5D45">
      <w:pPr>
        <w:shd w:val="clear" w:color="auto" w:fill="FFFFFF"/>
        <w:tabs>
          <w:tab w:val="num" w:pos="720"/>
        </w:tabs>
        <w:spacing w:after="0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261771">
        <w:rPr>
          <w:rFonts w:ascii="Garamond" w:hAnsi="Garamond" w:cs="Times New Roman"/>
          <w:sz w:val="24"/>
          <w:szCs w:val="24"/>
        </w:rPr>
        <w:t xml:space="preserve">Jozef </w:t>
      </w:r>
      <w:proofErr w:type="spellStart"/>
      <w:r w:rsidRPr="00261771">
        <w:rPr>
          <w:rFonts w:ascii="Garamond" w:hAnsi="Garamond" w:cs="Times New Roman"/>
          <w:sz w:val="24"/>
          <w:szCs w:val="24"/>
        </w:rPr>
        <w:t>Sábo</w:t>
      </w:r>
      <w:proofErr w:type="spellEnd"/>
      <w:r w:rsidRPr="00261771">
        <w:rPr>
          <w:rFonts w:ascii="Garamond" w:hAnsi="Garamond" w:cs="Times New Roman"/>
          <w:sz w:val="24"/>
          <w:szCs w:val="24"/>
        </w:rPr>
        <w:t xml:space="preserve">, rod. </w:t>
      </w:r>
      <w:proofErr w:type="spellStart"/>
      <w:r w:rsidRPr="00261771">
        <w:rPr>
          <w:rFonts w:ascii="Garamond" w:hAnsi="Garamond" w:cs="Times New Roman"/>
          <w:sz w:val="24"/>
          <w:szCs w:val="24"/>
        </w:rPr>
        <w:t>Sábo</w:t>
      </w:r>
      <w:proofErr w:type="spellEnd"/>
      <w:r w:rsidRPr="00261771">
        <w:rPr>
          <w:rFonts w:ascii="Garamond" w:hAnsi="Garamond" w:cs="Times New Roman"/>
          <w:sz w:val="24"/>
          <w:szCs w:val="24"/>
        </w:rPr>
        <w:t>, JUDr., PhD.</w:t>
      </w:r>
    </w:p>
    <w:p w14:paraId="20C60E2A" w14:textId="77777777" w:rsidR="005A4989" w:rsidRPr="00261771" w:rsidRDefault="002D5D45" w:rsidP="005A4989">
      <w:pPr>
        <w:shd w:val="clear" w:color="auto" w:fill="FFFFFF"/>
        <w:tabs>
          <w:tab w:val="num" w:pos="720"/>
        </w:tabs>
        <w:spacing w:before="100" w:beforeAutospacing="1" w:after="0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261771">
        <w:rPr>
          <w:rFonts w:ascii="Garamond" w:hAnsi="Garamond" w:cs="Times New Roman"/>
          <w:b/>
          <w:bCs/>
          <w:sz w:val="24"/>
          <w:szCs w:val="24"/>
        </w:rPr>
        <w:t>Dátum a miesto narodenia</w:t>
      </w:r>
    </w:p>
    <w:p w14:paraId="39BFB28B" w14:textId="44E48D62" w:rsidR="005A4989" w:rsidRPr="00261771" w:rsidRDefault="005A4989" w:rsidP="005A4989">
      <w:pPr>
        <w:shd w:val="clear" w:color="auto" w:fill="FFFFFF"/>
        <w:tabs>
          <w:tab w:val="num" w:pos="720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261771">
        <w:rPr>
          <w:rFonts w:ascii="Garamond" w:hAnsi="Garamond" w:cs="Times New Roman"/>
          <w:sz w:val="24"/>
          <w:szCs w:val="24"/>
        </w:rPr>
        <w:t>05. február 1988 v</w:t>
      </w:r>
      <w:r w:rsidR="00D77FDD">
        <w:rPr>
          <w:rFonts w:ascii="Garamond" w:hAnsi="Garamond" w:cs="Times New Roman"/>
          <w:sz w:val="24"/>
          <w:szCs w:val="24"/>
        </w:rPr>
        <w:t> Spišskej Novej Vsi</w:t>
      </w:r>
    </w:p>
    <w:p w14:paraId="226CD87A" w14:textId="77777777" w:rsidR="005A4989" w:rsidRPr="00261771" w:rsidRDefault="005A4989" w:rsidP="005A4989">
      <w:pPr>
        <w:shd w:val="clear" w:color="auto" w:fill="FFFFFF"/>
        <w:tabs>
          <w:tab w:val="num" w:pos="720"/>
        </w:tabs>
        <w:spacing w:before="100" w:beforeAutospacing="1" w:after="0" w:line="276" w:lineRule="auto"/>
        <w:rPr>
          <w:rFonts w:ascii="Garamond" w:hAnsi="Garamond" w:cs="Times New Roman"/>
          <w:sz w:val="24"/>
          <w:szCs w:val="24"/>
        </w:rPr>
      </w:pPr>
    </w:p>
    <w:p w14:paraId="16DF4369" w14:textId="38BF6AB1" w:rsidR="002D5D45" w:rsidRPr="00261771" w:rsidRDefault="005A4989" w:rsidP="002D5D45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261771">
        <w:rPr>
          <w:rFonts w:ascii="Garamond" w:hAnsi="Garamond" w:cs="Times New Roman"/>
          <w:b/>
          <w:bCs/>
          <w:sz w:val="24"/>
          <w:szCs w:val="24"/>
        </w:rPr>
        <w:t>Vysokoškolské vzdelanie</w:t>
      </w:r>
    </w:p>
    <w:p w14:paraId="58D3A6C9" w14:textId="0F10B003" w:rsidR="005A4989" w:rsidRPr="00261771" w:rsidRDefault="005A4989" w:rsidP="005B5FDE">
      <w:pPr>
        <w:shd w:val="clear" w:color="auto" w:fill="FFFFFF"/>
        <w:spacing w:before="100" w:beforeAutospacing="1"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2022 – doposiaľ: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ab/>
        <w:t xml:space="preserve">Doktorandské štúdium v študijnom odbore </w:t>
      </w:r>
      <w:r w:rsidR="005B5FDE"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2.1.2. - systematická filozofia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, </w:t>
      </w:r>
      <w:r w:rsidR="005B5FDE"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Univerzita Komenského v Bratislave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, </w:t>
      </w:r>
      <w:r w:rsidR="005B5FDE" w:rsidRPr="00261771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Filozofická fakulta, 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pracovisko Filozofický ústav SAV, v. v. i.</w:t>
      </w:r>
      <w:r w:rsidR="005B5FDE" w:rsidRPr="00261771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, 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téma dizertačnej práce:</w:t>
      </w:r>
      <w:r w:rsidRPr="00261771">
        <w:rPr>
          <w:rFonts w:ascii="Garamond" w:hAnsi="Garamond"/>
          <w:sz w:val="24"/>
          <w:szCs w:val="24"/>
        </w:rPr>
        <w:t xml:space="preserve"> „</w:t>
      </w:r>
      <w:r w:rsidRPr="00261771">
        <w:rPr>
          <w:rFonts w:ascii="Garamond" w:eastAsia="Times New Roman" w:hAnsi="Garamond" w:cs="Times New Roman"/>
          <w:i/>
          <w:iCs/>
          <w:sz w:val="24"/>
          <w:szCs w:val="24"/>
          <w:lang w:eastAsia="en-GB"/>
        </w:rPr>
        <w:t xml:space="preserve">Transparentná </w:t>
      </w:r>
      <w:proofErr w:type="spellStart"/>
      <w:r w:rsidRPr="00261771">
        <w:rPr>
          <w:rFonts w:ascii="Garamond" w:eastAsia="Times New Roman" w:hAnsi="Garamond" w:cs="Times New Roman"/>
          <w:i/>
          <w:iCs/>
          <w:sz w:val="24"/>
          <w:szCs w:val="24"/>
          <w:lang w:eastAsia="en-GB"/>
        </w:rPr>
        <w:t>Intenzionálna</w:t>
      </w:r>
      <w:proofErr w:type="spellEnd"/>
      <w:r w:rsidRPr="00261771">
        <w:rPr>
          <w:rFonts w:ascii="Garamond" w:eastAsia="Times New Roman" w:hAnsi="Garamond" w:cs="Times New Roman"/>
          <w:i/>
          <w:iCs/>
          <w:sz w:val="24"/>
          <w:szCs w:val="24"/>
          <w:lang w:eastAsia="en-GB"/>
        </w:rPr>
        <w:t xml:space="preserve"> Logika, teoretický vývoj a aplikácia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“ (3. stupeň, externá forma)</w:t>
      </w:r>
      <w:r w:rsidR="00D77FDD">
        <w:rPr>
          <w:rFonts w:ascii="Garamond" w:eastAsia="Times New Roman" w:hAnsi="Garamond" w:cs="Times New Roman"/>
          <w:sz w:val="24"/>
          <w:szCs w:val="24"/>
          <w:lang w:eastAsia="en-GB"/>
        </w:rPr>
        <w:t>.</w:t>
      </w:r>
    </w:p>
    <w:p w14:paraId="7EF27460" w14:textId="05949B87" w:rsidR="005A4989" w:rsidRPr="00261771" w:rsidRDefault="005A4989" w:rsidP="005A4989">
      <w:pPr>
        <w:shd w:val="clear" w:color="auto" w:fill="FFFFFF"/>
        <w:spacing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2012 – 2016: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ab/>
        <w:t>Doktorandské štúdium v študijnom odbore 3.4.10. Obchodné a finančné právo, Univerzita Pavla Jozefa Šafárika v Košiciach, Právnická fakulta téma dizertačnej práce: „</w:t>
      </w:r>
      <w:r w:rsidRPr="00261771">
        <w:rPr>
          <w:rFonts w:ascii="Garamond" w:eastAsia="Times New Roman" w:hAnsi="Garamond" w:cs="Times New Roman"/>
          <w:i/>
          <w:iCs/>
          <w:sz w:val="24"/>
          <w:szCs w:val="24"/>
          <w:lang w:eastAsia="en-GB"/>
        </w:rPr>
        <w:t>Daňová politika Európskej únie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“  (3. stupeň, denná forma)</w:t>
      </w:r>
    </w:p>
    <w:p w14:paraId="5BF3F295" w14:textId="69E6B810" w:rsidR="005A4989" w:rsidRPr="00261771" w:rsidRDefault="005A4989" w:rsidP="005A4989">
      <w:pPr>
        <w:shd w:val="clear" w:color="auto" w:fill="FFFFFF"/>
        <w:spacing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2011 – 2012: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ab/>
        <w:t>Štúdium v študijnom odbore Právo, Univerzita Pavla Jozefa Šafárika  v Košiciach, Právnická fakulta (2. stupeň, denná forma)</w:t>
      </w:r>
      <w:r w:rsidR="00D42649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 s vyznamenaním</w:t>
      </w:r>
      <w:r w:rsidR="00D77FDD">
        <w:rPr>
          <w:rFonts w:ascii="Garamond" w:eastAsia="Times New Roman" w:hAnsi="Garamond" w:cs="Times New Roman"/>
          <w:sz w:val="24"/>
          <w:szCs w:val="24"/>
          <w:lang w:eastAsia="en-GB"/>
        </w:rPr>
        <w:t>.</w:t>
      </w:r>
    </w:p>
    <w:p w14:paraId="7D315C25" w14:textId="17F5B94E" w:rsidR="005A4989" w:rsidRPr="00261771" w:rsidRDefault="005A4989" w:rsidP="00D42649">
      <w:pPr>
        <w:shd w:val="clear" w:color="auto" w:fill="FFFFFF"/>
        <w:spacing w:after="100" w:afterAutospacing="1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2007 – 2011: 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ab/>
        <w:t>Štúdium v študijnom odbore Právo, Univerzita Pavla Jozefa Šafárika  v Košiciach, Právnická fakulta (1. stupeň, denná forma)</w:t>
      </w:r>
      <w:r w:rsidR="00D42649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 s vyznamenaním</w:t>
      </w:r>
      <w:r w:rsidR="00D77FDD">
        <w:rPr>
          <w:rFonts w:ascii="Garamond" w:eastAsia="Times New Roman" w:hAnsi="Garamond" w:cs="Times New Roman"/>
          <w:sz w:val="24"/>
          <w:szCs w:val="24"/>
          <w:lang w:eastAsia="en-GB"/>
        </w:rPr>
        <w:t>.</w:t>
      </w:r>
    </w:p>
    <w:p w14:paraId="739314FC" w14:textId="6C98EC06" w:rsidR="002D5D45" w:rsidRPr="00261771" w:rsidRDefault="002D5D45" w:rsidP="002D5D45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Garamond" w:hAnsi="Garamond" w:cs="Times New Roman"/>
          <w:sz w:val="24"/>
          <w:szCs w:val="24"/>
        </w:rPr>
      </w:pPr>
    </w:p>
    <w:p w14:paraId="17AA1DE6" w14:textId="044EF4F6" w:rsidR="001E6393" w:rsidRPr="00261771" w:rsidRDefault="001E6393" w:rsidP="002D5D45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261771">
        <w:rPr>
          <w:rFonts w:ascii="Garamond" w:hAnsi="Garamond" w:cs="Times New Roman"/>
          <w:b/>
          <w:bCs/>
          <w:sz w:val="24"/>
          <w:szCs w:val="24"/>
        </w:rPr>
        <w:t xml:space="preserve">Ďalšie vzdelávanie: </w:t>
      </w:r>
    </w:p>
    <w:p w14:paraId="5DD6FC1A" w14:textId="1D373DEE" w:rsidR="001E6393" w:rsidRPr="00261771" w:rsidRDefault="001E6393" w:rsidP="001E6393">
      <w:pPr>
        <w:shd w:val="clear" w:color="auto" w:fill="FFFFFF"/>
        <w:spacing w:before="100" w:beforeAutospacing="1" w:after="100" w:afterAutospacing="1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261771">
        <w:rPr>
          <w:rFonts w:ascii="Garamond" w:hAnsi="Garamond" w:cs="Times New Roman"/>
          <w:sz w:val="24"/>
          <w:szCs w:val="24"/>
        </w:rPr>
        <w:t>2014:</w:t>
      </w:r>
      <w:r w:rsidRPr="00261771">
        <w:rPr>
          <w:rFonts w:ascii="Garamond" w:hAnsi="Garamond" w:cs="Times New Roman"/>
          <w:sz w:val="24"/>
          <w:szCs w:val="24"/>
        </w:rPr>
        <w:tab/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Rigorózna skúška v študijnom odbore Právo, Katedra finančného práva, daňového práva a ekonómie, Univerzita Pavla Jozefa Šafárika v Košiciach, Právnická fakulta</w:t>
      </w:r>
      <w:r w:rsidR="00D77FDD">
        <w:rPr>
          <w:rFonts w:ascii="Garamond" w:eastAsia="Times New Roman" w:hAnsi="Garamond" w:cs="Times New Roman"/>
          <w:sz w:val="24"/>
          <w:szCs w:val="24"/>
          <w:lang w:eastAsia="en-GB"/>
        </w:rPr>
        <w:t>.</w:t>
      </w:r>
    </w:p>
    <w:p w14:paraId="41A39259" w14:textId="1B925674" w:rsidR="002D5D45" w:rsidRPr="00261771" w:rsidRDefault="002D5D45" w:rsidP="002D5D45">
      <w:p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rPr>
          <w:rFonts w:ascii="Garamond" w:hAnsi="Garamond" w:cs="Times New Roman"/>
          <w:sz w:val="24"/>
          <w:szCs w:val="24"/>
        </w:rPr>
      </w:pPr>
    </w:p>
    <w:p w14:paraId="77C7C0CD" w14:textId="305CCB0E" w:rsidR="003318D0" w:rsidRPr="00261771" w:rsidRDefault="00CF061C" w:rsidP="003318D0">
      <w:pPr>
        <w:shd w:val="clear" w:color="auto" w:fill="FFFFFF"/>
        <w:tabs>
          <w:tab w:val="num" w:pos="720"/>
        </w:tabs>
        <w:spacing w:before="100" w:beforeAutospacing="1" w:after="0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261771">
        <w:rPr>
          <w:rFonts w:ascii="Garamond" w:hAnsi="Garamond" w:cs="Times New Roman"/>
          <w:b/>
          <w:bCs/>
          <w:sz w:val="24"/>
          <w:szCs w:val="24"/>
        </w:rPr>
        <w:t>Priebeh zamestnaní</w:t>
      </w:r>
      <w:r w:rsidR="003318D0" w:rsidRPr="00261771">
        <w:rPr>
          <w:rFonts w:ascii="Garamond" w:hAnsi="Garamond" w:cs="Times New Roman"/>
          <w:b/>
          <w:bCs/>
          <w:sz w:val="24"/>
          <w:szCs w:val="24"/>
        </w:rPr>
        <w:t>:</w:t>
      </w:r>
    </w:p>
    <w:p w14:paraId="6193220F" w14:textId="0D362F4A" w:rsidR="007D7748" w:rsidRPr="00261771" w:rsidRDefault="007D7748" w:rsidP="007D7748">
      <w:pPr>
        <w:shd w:val="clear" w:color="auto" w:fill="FFFFFF"/>
        <w:spacing w:before="100" w:beforeAutospacing="1" w:after="100" w:afterAutospacing="1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2021 – doposiaľ: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ab/>
        <w:t xml:space="preserve">výkon advokátskeho povolania ako spoločník a konateľ obchodnej spoločnosti Popovič &amp; </w:t>
      </w:r>
      <w:proofErr w:type="spellStart"/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Sábo</w:t>
      </w:r>
      <w:proofErr w:type="spellEnd"/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, s. r. o. Mojmírova 8, 040 01 Košice – Staré Mesto, IČO: 53 669</w:t>
      </w:r>
      <w:r w:rsidR="00D77FDD">
        <w:rPr>
          <w:rFonts w:ascii="Garamond" w:eastAsia="Times New Roman" w:hAnsi="Garamond" w:cs="Times New Roman"/>
          <w:sz w:val="24"/>
          <w:szCs w:val="24"/>
          <w:lang w:eastAsia="en-GB"/>
        </w:rPr>
        <w:t> 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177</w:t>
      </w:r>
      <w:r w:rsidR="00D77FDD">
        <w:rPr>
          <w:rFonts w:ascii="Garamond" w:eastAsia="Times New Roman" w:hAnsi="Garamond" w:cs="Times New Roman"/>
          <w:sz w:val="24"/>
          <w:szCs w:val="24"/>
          <w:lang w:eastAsia="en-GB"/>
        </w:rPr>
        <w:t>.</w:t>
      </w:r>
    </w:p>
    <w:p w14:paraId="2E41EC98" w14:textId="648E81F9" w:rsidR="007D7748" w:rsidRPr="00261771" w:rsidRDefault="007D7748" w:rsidP="007D7748">
      <w:pPr>
        <w:shd w:val="clear" w:color="auto" w:fill="FFFFFF"/>
        <w:spacing w:before="100" w:beforeAutospacing="1"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267E422D" w14:textId="72C0D497" w:rsidR="007D7748" w:rsidRPr="00261771" w:rsidRDefault="007D7748" w:rsidP="007D7748">
      <w:pPr>
        <w:shd w:val="clear" w:color="auto" w:fill="FFFFFF"/>
        <w:spacing w:before="100" w:beforeAutospacing="1"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lastRenderedPageBreak/>
        <w:t xml:space="preserve">2016 </w:t>
      </w:r>
      <w:r w:rsidR="003318D0"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– doposiaľ:</w:t>
      </w:r>
      <w:r w:rsidR="003318D0" w:rsidRPr="00261771">
        <w:rPr>
          <w:rFonts w:ascii="Garamond" w:eastAsia="Times New Roman" w:hAnsi="Garamond" w:cs="Times New Roman"/>
          <w:sz w:val="24"/>
          <w:szCs w:val="24"/>
          <w:lang w:eastAsia="en-GB"/>
        </w:rPr>
        <w:tab/>
        <w:t>Výskumný pracovník na Katedre finančného práva, daňového práva a ekonómie,  Univerzita Pavla Jozefa Šafárika v Košiciach, Právnická fakulta</w:t>
      </w:r>
      <w:r w:rsidR="00D77FDD">
        <w:rPr>
          <w:rFonts w:ascii="Garamond" w:eastAsia="Times New Roman" w:hAnsi="Garamond" w:cs="Times New Roman"/>
          <w:sz w:val="24"/>
          <w:szCs w:val="24"/>
          <w:lang w:eastAsia="en-GB"/>
        </w:rPr>
        <w:t>.</w:t>
      </w:r>
    </w:p>
    <w:p w14:paraId="6E7033DE" w14:textId="77777777" w:rsidR="003318D0" w:rsidRPr="00261771" w:rsidRDefault="003318D0" w:rsidP="003318D0">
      <w:pPr>
        <w:shd w:val="clear" w:color="auto" w:fill="FFFFFF"/>
        <w:spacing w:after="100" w:afterAutospacing="1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14:paraId="13BE0B61" w14:textId="5833F0EC" w:rsidR="003318D0" w:rsidRPr="00261771" w:rsidRDefault="003318D0" w:rsidP="003318D0">
      <w:pPr>
        <w:shd w:val="clear" w:color="auto" w:fill="FFFFFF"/>
        <w:spacing w:after="100" w:afterAutospacing="1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</w:pPr>
      <w:r w:rsidRPr="00261771"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  <w:t>Ďalšie informácie:</w:t>
      </w:r>
    </w:p>
    <w:p w14:paraId="082B8ECD" w14:textId="1C38CB14" w:rsidR="00B77FC8" w:rsidRDefault="00B77FC8" w:rsidP="00CF4D60">
      <w:pPr>
        <w:shd w:val="clear" w:color="auto" w:fill="FFFFFF"/>
        <w:spacing w:before="100" w:beforeAutospacing="1"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>
        <w:rPr>
          <w:rFonts w:ascii="Garamond" w:eastAsia="Times New Roman" w:hAnsi="Garamond" w:cs="Times New Roman"/>
          <w:sz w:val="24"/>
          <w:szCs w:val="24"/>
          <w:lang w:eastAsia="en-GB"/>
        </w:rPr>
        <w:t>2022:</w:t>
      </w:r>
      <w:r>
        <w:rPr>
          <w:rFonts w:ascii="Garamond" w:eastAsia="Times New Roman" w:hAnsi="Garamond" w:cs="Times New Roman"/>
          <w:sz w:val="24"/>
          <w:szCs w:val="24"/>
          <w:lang w:eastAsia="en-GB"/>
        </w:rPr>
        <w:tab/>
      </w:r>
      <w:r w:rsidR="004B65E6">
        <w:rPr>
          <w:rFonts w:ascii="Garamond" w:eastAsia="Times New Roman" w:hAnsi="Garamond" w:cs="Times New Roman"/>
          <w:sz w:val="24"/>
          <w:szCs w:val="24"/>
          <w:lang w:eastAsia="en-GB"/>
        </w:rPr>
        <w:t>spoluautorstvo</w:t>
      </w:r>
      <w:r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 </w:t>
      </w:r>
      <w:r w:rsidR="00592579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troch (3) stanovísk k </w:t>
      </w:r>
      <w:r w:rsidR="00592579" w:rsidRPr="00592579">
        <w:rPr>
          <w:rFonts w:ascii="Garamond" w:eastAsia="Times New Roman" w:hAnsi="Garamond" w:cs="Times New Roman"/>
          <w:sz w:val="24"/>
          <w:szCs w:val="24"/>
          <w:lang w:eastAsia="en-GB"/>
        </w:rPr>
        <w:t>Návrh</w:t>
      </w:r>
      <w:r w:rsidR="00592579">
        <w:rPr>
          <w:rFonts w:ascii="Garamond" w:eastAsia="Times New Roman" w:hAnsi="Garamond" w:cs="Times New Roman"/>
          <w:sz w:val="24"/>
          <w:szCs w:val="24"/>
          <w:lang w:eastAsia="en-GB"/>
        </w:rPr>
        <w:t>om</w:t>
      </w:r>
      <w:r w:rsidR="00592579" w:rsidRPr="00592579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 súdnych rozhodnutí na publikovanie v Zbierke stanovísk a rozhodnutí Najvyššieho správneho súdu</w:t>
      </w:r>
      <w:r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 </w:t>
      </w:r>
      <w:r w:rsidR="004B65E6">
        <w:rPr>
          <w:rFonts w:ascii="Garamond" w:eastAsia="Times New Roman" w:hAnsi="Garamond" w:cs="Times New Roman"/>
          <w:sz w:val="24"/>
          <w:szCs w:val="24"/>
          <w:lang w:eastAsia="en-GB"/>
        </w:rPr>
        <w:t>za Univerzitu Pavla Jozefa Šafárika v Košiciach, Právnickú fakultu</w:t>
      </w:r>
    </w:p>
    <w:p w14:paraId="325C21A8" w14:textId="1526AF9B" w:rsidR="002D5D45" w:rsidRPr="00261771" w:rsidRDefault="002D5D45" w:rsidP="004B65E6">
      <w:pPr>
        <w:shd w:val="clear" w:color="auto" w:fill="FFFFFF"/>
        <w:spacing w:after="0" w:line="276" w:lineRule="auto"/>
        <w:ind w:left="2160" w:hanging="216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2019 – doposiaľ: </w:t>
      </w:r>
      <w:r w:rsidR="003318D0" w:rsidRPr="00261771">
        <w:rPr>
          <w:rFonts w:ascii="Garamond" w:eastAsia="Times New Roman" w:hAnsi="Garamond" w:cs="Times New Roman"/>
          <w:sz w:val="24"/>
          <w:szCs w:val="24"/>
          <w:lang w:eastAsia="en-GB"/>
        </w:rPr>
        <w:tab/>
      </w:r>
      <w:r w:rsidR="00D77FDD">
        <w:rPr>
          <w:rFonts w:ascii="Garamond" w:eastAsia="Times New Roman" w:hAnsi="Garamond" w:cs="Times New Roman"/>
          <w:sz w:val="24"/>
          <w:szCs w:val="24"/>
          <w:lang w:eastAsia="en-GB"/>
        </w:rPr>
        <w:t>Č</w:t>
      </w:r>
      <w:r w:rsidRPr="00261771">
        <w:rPr>
          <w:rFonts w:ascii="Garamond" w:eastAsia="Times New Roman" w:hAnsi="Garamond" w:cs="Times New Roman"/>
          <w:sz w:val="24"/>
          <w:szCs w:val="24"/>
          <w:lang w:eastAsia="en-GB"/>
        </w:rPr>
        <w:t>len Vedeckej rady Univerzita Pavla Jozefa Šafárika v Košiciach, Právnická fakulta</w:t>
      </w:r>
      <w:r w:rsidR="00D77FDD">
        <w:rPr>
          <w:rFonts w:ascii="Garamond" w:eastAsia="Times New Roman" w:hAnsi="Garamond" w:cs="Times New Roman"/>
          <w:sz w:val="24"/>
          <w:szCs w:val="24"/>
          <w:lang w:eastAsia="en-GB"/>
        </w:rPr>
        <w:t>.</w:t>
      </w:r>
    </w:p>
    <w:p w14:paraId="46B2D1C9" w14:textId="77777777" w:rsidR="00C22A22" w:rsidRDefault="00C22A22" w:rsidP="000E34F0">
      <w:pPr>
        <w:shd w:val="clear" w:color="auto" w:fill="FFFFFF"/>
        <w:spacing w:before="100" w:beforeAutospacing="1"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</w:pPr>
    </w:p>
    <w:p w14:paraId="42D13B44" w14:textId="42BC23B6" w:rsidR="00C53CDA" w:rsidRPr="000E34F0" w:rsidRDefault="000F4CF6" w:rsidP="000E34F0">
      <w:pPr>
        <w:shd w:val="clear" w:color="auto" w:fill="FFFFFF"/>
        <w:spacing w:before="100" w:beforeAutospacing="1"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</w:pPr>
      <w:r w:rsidRPr="000E34F0"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  <w:t>Jazykové znalosti:</w:t>
      </w:r>
    </w:p>
    <w:p w14:paraId="677E57F4" w14:textId="44E178AE" w:rsidR="000F4CF6" w:rsidRDefault="000F4CF6" w:rsidP="000E34F0">
      <w:pPr>
        <w:shd w:val="clear" w:color="auto" w:fill="FFFFFF"/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anglický jazyk (aktívne: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en-GB"/>
        </w:rPr>
        <w:t>reading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 C1,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en-GB"/>
        </w:rPr>
        <w:t>speaking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 B2) </w:t>
      </w:r>
    </w:p>
    <w:p w14:paraId="38397B6B" w14:textId="0613DAC3" w:rsidR="00C22A22" w:rsidRPr="00C22A22" w:rsidRDefault="000F4CF6" w:rsidP="00C22A22">
      <w:pPr>
        <w:shd w:val="clear" w:color="auto" w:fill="FFFFFF"/>
        <w:spacing w:after="100" w:afterAutospacing="1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>
        <w:rPr>
          <w:rFonts w:ascii="Garamond" w:eastAsia="Times New Roman" w:hAnsi="Garamond" w:cs="Times New Roman"/>
          <w:sz w:val="24"/>
          <w:szCs w:val="24"/>
          <w:lang w:eastAsia="en-GB"/>
        </w:rPr>
        <w:t>nemecký jazyk</w:t>
      </w:r>
      <w:r w:rsidR="000E34F0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 (pasívne: </w:t>
      </w:r>
      <w:proofErr w:type="spellStart"/>
      <w:r w:rsidR="000E34F0">
        <w:rPr>
          <w:rFonts w:ascii="Garamond" w:eastAsia="Times New Roman" w:hAnsi="Garamond" w:cs="Times New Roman"/>
          <w:sz w:val="24"/>
          <w:szCs w:val="24"/>
          <w:lang w:eastAsia="en-GB"/>
        </w:rPr>
        <w:t>reading</w:t>
      </w:r>
      <w:proofErr w:type="spellEnd"/>
      <w:r w:rsidR="000E34F0">
        <w:rPr>
          <w:rFonts w:ascii="Garamond" w:eastAsia="Times New Roman" w:hAnsi="Garamond" w:cs="Times New Roman"/>
          <w:sz w:val="24"/>
          <w:szCs w:val="24"/>
          <w:lang w:eastAsia="en-GB"/>
        </w:rPr>
        <w:t xml:space="preserve"> B2)</w:t>
      </w:r>
    </w:p>
    <w:p w14:paraId="44E67B48" w14:textId="5317197C" w:rsidR="000F4CF6" w:rsidRDefault="000E34F0" w:rsidP="00FA7A3A">
      <w:pPr>
        <w:shd w:val="clear" w:color="auto" w:fill="FFFFFF"/>
        <w:spacing w:before="100" w:beforeAutospacing="1"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</w:pPr>
      <w:r w:rsidRPr="000E34F0"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  <w:t>Kontaktn</w:t>
      </w:r>
      <w:r w:rsidR="00FA7A3A"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  <w:t>á adresa:</w:t>
      </w:r>
    </w:p>
    <w:p w14:paraId="390EBB23" w14:textId="1F09A913" w:rsidR="00FA7A3A" w:rsidRPr="00FA7A3A" w:rsidRDefault="00FA7A3A" w:rsidP="00FA7A3A">
      <w:pPr>
        <w:shd w:val="clear" w:color="auto" w:fill="FFFFFF"/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FA7A3A">
        <w:rPr>
          <w:rFonts w:ascii="Garamond" w:eastAsia="Times New Roman" w:hAnsi="Garamond" w:cs="Times New Roman"/>
          <w:sz w:val="24"/>
          <w:szCs w:val="24"/>
          <w:lang w:eastAsia="en-GB"/>
        </w:rPr>
        <w:t>E. M. Šoltésovej 2761/9</w:t>
      </w:r>
    </w:p>
    <w:p w14:paraId="58596B96" w14:textId="23BB0C97" w:rsidR="00FA7A3A" w:rsidRPr="00FA7A3A" w:rsidRDefault="00FA7A3A" w:rsidP="00FA7A3A">
      <w:pPr>
        <w:shd w:val="clear" w:color="auto" w:fill="FFFFFF"/>
        <w:spacing w:after="100" w:afterAutospacing="1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  <w:r w:rsidRPr="00FA7A3A">
        <w:rPr>
          <w:rFonts w:ascii="Garamond" w:eastAsia="Times New Roman" w:hAnsi="Garamond" w:cs="Times New Roman"/>
          <w:sz w:val="24"/>
          <w:szCs w:val="24"/>
          <w:lang w:eastAsia="en-GB"/>
        </w:rPr>
        <w:t>052 01 Spišská Nová Ves</w:t>
      </w:r>
    </w:p>
    <w:p w14:paraId="5AA3EC83" w14:textId="77777777" w:rsidR="002C60BF" w:rsidRPr="00261771" w:rsidRDefault="002C60BF">
      <w:pPr>
        <w:rPr>
          <w:rFonts w:ascii="Garamond" w:hAnsi="Garamond"/>
          <w:sz w:val="24"/>
          <w:szCs w:val="24"/>
        </w:rPr>
      </w:pPr>
    </w:p>
    <w:sectPr w:rsidR="002C60BF" w:rsidRPr="00261771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CA2E" w14:textId="77777777" w:rsidR="00102D3E" w:rsidRDefault="00102D3E" w:rsidP="00261771">
      <w:pPr>
        <w:spacing w:after="0" w:line="240" w:lineRule="auto"/>
      </w:pPr>
      <w:r>
        <w:separator/>
      </w:r>
    </w:p>
  </w:endnote>
  <w:endnote w:type="continuationSeparator" w:id="0">
    <w:p w14:paraId="376DCFFE" w14:textId="77777777" w:rsidR="00102D3E" w:rsidRDefault="00102D3E" w:rsidP="0026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58463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ECFEDB" w14:textId="7EAF2A41" w:rsidR="00261771" w:rsidRDefault="00261771" w:rsidP="00AB10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192D56" w14:textId="77777777" w:rsidR="00261771" w:rsidRDefault="00261771" w:rsidP="002617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403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56721D" w14:textId="37FCD6D2" w:rsidR="00261771" w:rsidRDefault="00261771" w:rsidP="00AB10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406459" w14:textId="77777777" w:rsidR="00261771" w:rsidRDefault="00261771" w:rsidP="002617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A5A43" w14:textId="77777777" w:rsidR="00102D3E" w:rsidRDefault="00102D3E" w:rsidP="00261771">
      <w:pPr>
        <w:spacing w:after="0" w:line="240" w:lineRule="auto"/>
      </w:pPr>
      <w:r>
        <w:separator/>
      </w:r>
    </w:p>
  </w:footnote>
  <w:footnote w:type="continuationSeparator" w:id="0">
    <w:p w14:paraId="0A32338A" w14:textId="77777777" w:rsidR="00102D3E" w:rsidRDefault="00102D3E" w:rsidP="00261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72A68"/>
    <w:multiLevelType w:val="multilevel"/>
    <w:tmpl w:val="113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224AE0"/>
    <w:multiLevelType w:val="hybridMultilevel"/>
    <w:tmpl w:val="7BA4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81474">
    <w:abstractNumId w:val="0"/>
  </w:num>
  <w:num w:numId="2" w16cid:durableId="976059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45"/>
    <w:rsid w:val="00093548"/>
    <w:rsid w:val="000A1F6F"/>
    <w:rsid w:val="000E34F0"/>
    <w:rsid w:val="000F4CF6"/>
    <w:rsid w:val="000F6525"/>
    <w:rsid w:val="00102D3E"/>
    <w:rsid w:val="00195716"/>
    <w:rsid w:val="001E4A2F"/>
    <w:rsid w:val="001E6393"/>
    <w:rsid w:val="00261771"/>
    <w:rsid w:val="002C60BF"/>
    <w:rsid w:val="002D5D45"/>
    <w:rsid w:val="00325020"/>
    <w:rsid w:val="003318D0"/>
    <w:rsid w:val="00337B90"/>
    <w:rsid w:val="00451B79"/>
    <w:rsid w:val="004832C5"/>
    <w:rsid w:val="004B65E6"/>
    <w:rsid w:val="004E28EA"/>
    <w:rsid w:val="005231E7"/>
    <w:rsid w:val="00592579"/>
    <w:rsid w:val="005A4989"/>
    <w:rsid w:val="005B5FDE"/>
    <w:rsid w:val="007D7748"/>
    <w:rsid w:val="007F5474"/>
    <w:rsid w:val="00832B6A"/>
    <w:rsid w:val="00846694"/>
    <w:rsid w:val="008555B5"/>
    <w:rsid w:val="00873630"/>
    <w:rsid w:val="00891D1E"/>
    <w:rsid w:val="00910463"/>
    <w:rsid w:val="00B77FC8"/>
    <w:rsid w:val="00BB248E"/>
    <w:rsid w:val="00C22A22"/>
    <w:rsid w:val="00C53CDA"/>
    <w:rsid w:val="00CD7356"/>
    <w:rsid w:val="00CF061C"/>
    <w:rsid w:val="00CF4D60"/>
    <w:rsid w:val="00D42649"/>
    <w:rsid w:val="00D77FDD"/>
    <w:rsid w:val="00E2048B"/>
    <w:rsid w:val="00E35A65"/>
    <w:rsid w:val="00E858EB"/>
    <w:rsid w:val="00E96D7F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F12A93"/>
  <w15:chartTrackingRefBased/>
  <w15:docId w15:val="{9835D26C-F9B1-B94B-8090-DD9C09AF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45"/>
    <w:pPr>
      <w:spacing w:after="160" w:line="259" w:lineRule="auto"/>
    </w:pPr>
    <w:rPr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1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771"/>
    <w:rPr>
      <w:sz w:val="22"/>
      <w:szCs w:val="22"/>
      <w:lang w:val="sk-SK"/>
    </w:rPr>
  </w:style>
  <w:style w:type="character" w:styleId="PageNumber">
    <w:name w:val="page number"/>
    <w:basedOn w:val="DefaultParagraphFont"/>
    <w:uiPriority w:val="99"/>
    <w:semiHidden/>
    <w:unhideWhenUsed/>
    <w:rsid w:val="0026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56C3D0-F407-4C47-9061-C380AC71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Sábo</dc:creator>
  <cp:keywords/>
  <dc:description/>
  <cp:lastModifiedBy>Jozef Sábo</cp:lastModifiedBy>
  <cp:revision>5</cp:revision>
  <dcterms:created xsi:type="dcterms:W3CDTF">2022-12-01T16:51:00Z</dcterms:created>
  <dcterms:modified xsi:type="dcterms:W3CDTF">2022-12-01T16:52:00Z</dcterms:modified>
</cp:coreProperties>
</file>