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360299">
            <w:pPr>
              <w:pStyle w:val="ECVNameField"/>
            </w:pPr>
            <w:proofErr w:type="spellStart"/>
            <w:r>
              <w:t>Viktória</w:t>
            </w:r>
            <w:proofErr w:type="spellEnd"/>
            <w:r>
              <w:t xml:space="preserve"> </w:t>
            </w:r>
            <w:proofErr w:type="spellStart"/>
            <w:r>
              <w:t>Miklósová</w:t>
            </w:r>
            <w:proofErr w:type="spellEnd"/>
          </w:p>
        </w:tc>
      </w:tr>
      <w:tr w:rsidR="002946C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Default="002946C7">
            <w:pPr>
              <w:pStyle w:val="ECVComments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7776FE">
            <w:pPr>
              <w:pStyle w:val="ECVLeftHeading"/>
            </w:pPr>
            <w:r>
              <w:rPr>
                <w:noProof/>
                <w:lang w:val="sk-SK" w:eastAsia="sk-SK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7230B6" w:rsidRDefault="007776FE" w:rsidP="00172FFA">
            <w:pPr>
              <w:pStyle w:val="CVNormal"/>
              <w:rPr>
                <w:lang w:val="en-GB"/>
              </w:rPr>
            </w:pPr>
            <w:r>
              <w:rPr>
                <w:noProof/>
                <w:lang w:val="sk-SK" w:eastAsia="sk-SK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41910</wp:posOffset>
                  </wp:positionV>
                  <wp:extent cx="123825" cy="143510"/>
                  <wp:effectExtent l="19050" t="0" r="9525" b="0"/>
                  <wp:wrapSquare wrapText="bothSides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7957" w:rsidRPr="00D67957">
              <w:rPr>
                <w:lang w:val="en-GB"/>
              </w:rPr>
              <w:t xml:space="preserve">Institute of Landscape Ecology of the Slovak Academy of Sciences, </w:t>
            </w:r>
          </w:p>
          <w:p w:rsidR="002946C7" w:rsidRPr="00D67957" w:rsidRDefault="00D67957" w:rsidP="00172FFA">
            <w:pPr>
              <w:pStyle w:val="CVNormal"/>
            </w:pPr>
            <w:proofErr w:type="spellStart"/>
            <w:r w:rsidRPr="00D67957">
              <w:rPr>
                <w:lang w:val="en-GB"/>
              </w:rPr>
              <w:t>Štefanikova</w:t>
            </w:r>
            <w:proofErr w:type="spellEnd"/>
            <w:r w:rsidRPr="00D67957">
              <w:rPr>
                <w:lang w:val="en-GB"/>
              </w:rPr>
              <w:t xml:space="preserve"> No. 3, </w:t>
            </w:r>
            <w:r w:rsidRPr="00172FFA">
              <w:rPr>
                <w:lang w:val="en-GB"/>
              </w:rPr>
              <w:t>P.O. Box 254, SK-814 99  Bratislava, Slovakia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Pr="00D67957" w:rsidRDefault="007776FE" w:rsidP="00E063B0">
            <w:pPr>
              <w:pStyle w:val="ECVContactDetails0"/>
              <w:tabs>
                <w:tab w:val="right" w:pos="821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sk-SK" w:eastAsia="sk-SK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 w:rsidRPr="00D6795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60299" w:rsidRPr="00D67957">
              <w:rPr>
                <w:rStyle w:val="ECVContactDetails"/>
                <w:rFonts w:ascii="Arial Narrow" w:hAnsi="Arial Narrow"/>
                <w:sz w:val="20"/>
                <w:szCs w:val="20"/>
              </w:rPr>
              <w:t xml:space="preserve">+421 2 </w:t>
            </w:r>
            <w:r w:rsidR="00E063B0">
              <w:rPr>
                <w:rFonts w:ascii="Arial Narrow" w:hAnsi="Arial Narrow" w:cs="Arial"/>
                <w:color w:val="666666"/>
                <w:sz w:val="20"/>
                <w:szCs w:val="20"/>
                <w:shd w:val="clear" w:color="auto" w:fill="FFFFFF"/>
              </w:rPr>
              <w:t>3229 3624</w:t>
            </w:r>
            <w:r w:rsidR="00360299" w:rsidRPr="00D67957">
              <w:rPr>
                <w:rStyle w:val="ECVContactDetails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noProof/>
                <w:sz w:val="20"/>
                <w:szCs w:val="20"/>
                <w:lang w:val="sk-SK" w:eastAsia="sk-SK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63B0" w:rsidRPr="00D67957">
              <w:rPr>
                <w:rStyle w:val="ECVContactDetails"/>
                <w:rFonts w:ascii="Arial Narrow" w:hAnsi="Arial Narrow"/>
                <w:sz w:val="20"/>
                <w:szCs w:val="20"/>
              </w:rPr>
              <w:t xml:space="preserve">+421 </w:t>
            </w:r>
            <w:r w:rsidR="00E063B0">
              <w:rPr>
                <w:rStyle w:val="ECVContactDetails"/>
                <w:rFonts w:ascii="Arial Narrow" w:hAnsi="Arial Narrow"/>
                <w:sz w:val="20"/>
                <w:szCs w:val="20"/>
              </w:rPr>
              <w:t xml:space="preserve">904 </w:t>
            </w:r>
            <w:r w:rsidR="00360299" w:rsidRPr="00D67957">
              <w:rPr>
                <w:rStyle w:val="ECVContactDetails"/>
                <w:rFonts w:ascii="Arial Narrow" w:hAnsi="Arial Narrow"/>
                <w:sz w:val="20"/>
                <w:szCs w:val="20"/>
              </w:rPr>
              <w:t>220</w:t>
            </w:r>
            <w:r w:rsidR="00E063B0">
              <w:rPr>
                <w:rStyle w:val="ECVContactDetails"/>
                <w:rFonts w:ascii="Arial Narrow" w:hAnsi="Arial Narrow"/>
                <w:sz w:val="20"/>
                <w:szCs w:val="20"/>
              </w:rPr>
              <w:t xml:space="preserve"> </w:t>
            </w:r>
            <w:r w:rsidR="00360299" w:rsidRPr="00D67957">
              <w:rPr>
                <w:rStyle w:val="ECVContactDetails"/>
                <w:rFonts w:ascii="Arial Narrow" w:hAnsi="Arial Narrow"/>
                <w:sz w:val="20"/>
                <w:szCs w:val="20"/>
              </w:rPr>
              <w:t>960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7776FE">
            <w:pPr>
              <w:pStyle w:val="ECVContactDetails0"/>
            </w:pPr>
            <w:r>
              <w:rPr>
                <w:noProof/>
                <w:lang w:val="sk-SK" w:eastAsia="sk-SK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706E62">
              <w:rPr>
                <w:rStyle w:val="ECVInternetLink"/>
                <w:lang w:val="sk-SK"/>
              </w:rPr>
              <w:t>v</w:t>
            </w:r>
            <w:r w:rsidR="00360299" w:rsidRPr="001E2A85">
              <w:rPr>
                <w:rStyle w:val="ECVInternetLink"/>
                <w:lang w:val="sk-SK"/>
              </w:rPr>
              <w:t>iktoria.</w:t>
            </w:r>
            <w:r w:rsidR="00360299">
              <w:rPr>
                <w:rStyle w:val="ECVInternetLink"/>
                <w:lang w:val="sk-SK"/>
              </w:rPr>
              <w:t>miklosova</w:t>
            </w:r>
            <w:r w:rsidR="00360299">
              <w:rPr>
                <w:rStyle w:val="ECVInternetLink"/>
                <w:rFonts w:cs="Arial"/>
                <w:lang w:val="sk-SK"/>
              </w:rPr>
              <w:t>@</w:t>
            </w:r>
            <w:r w:rsidR="00360299">
              <w:rPr>
                <w:rStyle w:val="ECVInternetLink"/>
                <w:lang w:val="sk-SK"/>
              </w:rPr>
              <w:t>savba.sk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2946C7" w:rsidP="00360299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 w:rsidR="00360299">
              <w:rPr>
                <w:rStyle w:val="ECVContactDetails"/>
              </w:rPr>
              <w:t>female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 w:rsidR="00360299">
              <w:rPr>
                <w:rStyle w:val="ECVContactDetails"/>
              </w:rPr>
              <w:t>04/03/1977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 w:rsidR="00360299">
              <w:t xml:space="preserve"> </w:t>
            </w:r>
            <w:r w:rsidR="00360299">
              <w:rPr>
                <w:rStyle w:val="ECVContactDetails"/>
              </w:rPr>
              <w:t>Slovak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eftHeading"/>
            </w:pPr>
            <w:r>
              <w:t>JOB APPLIED FOR</w:t>
            </w:r>
          </w:p>
          <w:p w:rsidR="002946C7" w:rsidRDefault="002946C7">
            <w:pPr>
              <w:pStyle w:val="ECVLeftHeading"/>
            </w:pPr>
            <w:r>
              <w:t>POSITION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A817A5" w:rsidRDefault="00D67957">
            <w:pPr>
              <w:pStyle w:val="ECVNameField"/>
              <w:rPr>
                <w:rFonts w:cs="Arial"/>
                <w:sz w:val="20"/>
                <w:szCs w:val="20"/>
              </w:rPr>
            </w:pPr>
            <w:r w:rsidRPr="00A817A5">
              <w:rPr>
                <w:rFonts w:cs="Arial"/>
                <w:sz w:val="20"/>
                <w:szCs w:val="20"/>
              </w:rPr>
              <w:t>Junior researcher</w:t>
            </w:r>
            <w:r w:rsidR="007230B6">
              <w:rPr>
                <w:rFonts w:cs="Arial"/>
                <w:sz w:val="20"/>
                <w:szCs w:val="20"/>
              </w:rPr>
              <w:t xml:space="preserve"> /</w:t>
            </w:r>
            <w:r w:rsidR="007230B6">
              <w:t xml:space="preserve"> </w:t>
            </w:r>
            <w:r w:rsidR="007230B6" w:rsidRPr="007230B6">
              <w:rPr>
                <w:rFonts w:cs="Arial"/>
                <w:sz w:val="20"/>
                <w:szCs w:val="20"/>
              </w:rPr>
              <w:t xml:space="preserve">Landscape ecology, </w:t>
            </w:r>
            <w:proofErr w:type="spellStart"/>
            <w:r w:rsidR="007230B6" w:rsidRPr="007230B6">
              <w:rPr>
                <w:rFonts w:cs="Arial"/>
                <w:sz w:val="20"/>
                <w:szCs w:val="20"/>
              </w:rPr>
              <w:t>pedology</w:t>
            </w:r>
            <w:proofErr w:type="spellEnd"/>
            <w:r w:rsidR="007230B6" w:rsidRPr="007230B6">
              <w:rPr>
                <w:rFonts w:cs="Arial"/>
                <w:sz w:val="20"/>
                <w:szCs w:val="20"/>
              </w:rPr>
              <w:t>, biodiversity, nature conservation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7776FE">
            <w:pPr>
              <w:pStyle w:val="ECVBlueBox"/>
            </w:pPr>
            <w:r>
              <w:rPr>
                <w:noProof/>
                <w:lang w:val="sk-SK" w:eastAsia="sk-SK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104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59"/>
        <w:gridCol w:w="7606"/>
      </w:tblGrid>
      <w:tr w:rsidR="002946C7" w:rsidTr="00E063B0">
        <w:trPr>
          <w:cantSplit/>
          <w:trHeight w:val="421"/>
        </w:trPr>
        <w:tc>
          <w:tcPr>
            <w:tcW w:w="2859" w:type="dxa"/>
            <w:vMerge w:val="restart"/>
            <w:shd w:val="clear" w:color="auto" w:fill="auto"/>
          </w:tcPr>
          <w:p w:rsidR="002946C7" w:rsidRDefault="00360299" w:rsidP="00D67957">
            <w:pPr>
              <w:pStyle w:val="ECVDate"/>
            </w:pPr>
            <w:r>
              <w:t>2002 - 2013</w:t>
            </w:r>
          </w:p>
        </w:tc>
        <w:tc>
          <w:tcPr>
            <w:tcW w:w="7606" w:type="dxa"/>
            <w:shd w:val="clear" w:color="auto" w:fill="auto"/>
          </w:tcPr>
          <w:p w:rsidR="002946C7" w:rsidRPr="00A72849" w:rsidRDefault="00360299" w:rsidP="004562D6">
            <w:pPr>
              <w:pStyle w:val="ECVSubSectionHeading"/>
              <w:spacing w:line="240" w:lineRule="auto"/>
              <w:rPr>
                <w:sz w:val="18"/>
                <w:szCs w:val="18"/>
              </w:rPr>
            </w:pPr>
            <w:r w:rsidRPr="00A72849">
              <w:rPr>
                <w:sz w:val="18"/>
                <w:szCs w:val="18"/>
              </w:rPr>
              <w:t>Self-employed person</w:t>
            </w:r>
          </w:p>
        </w:tc>
      </w:tr>
      <w:tr w:rsidR="002946C7" w:rsidTr="004562D6">
        <w:trPr>
          <w:cantSplit/>
          <w:trHeight w:val="170"/>
        </w:trPr>
        <w:tc>
          <w:tcPr>
            <w:tcW w:w="2859" w:type="dxa"/>
            <w:vMerge/>
            <w:shd w:val="clear" w:color="auto" w:fill="auto"/>
          </w:tcPr>
          <w:p w:rsidR="002946C7" w:rsidRDefault="002946C7"/>
        </w:tc>
        <w:tc>
          <w:tcPr>
            <w:tcW w:w="7606" w:type="dxa"/>
            <w:shd w:val="clear" w:color="auto" w:fill="auto"/>
          </w:tcPr>
          <w:p w:rsidR="002946C7" w:rsidRPr="00A72849" w:rsidRDefault="00360299" w:rsidP="004562D6">
            <w:pPr>
              <w:pStyle w:val="ECVOrganisationDetails"/>
              <w:spacing w:before="0" w:after="0" w:line="240" w:lineRule="auto"/>
            </w:pPr>
            <w:r w:rsidRPr="00172FFA">
              <w:rPr>
                <w:rFonts w:ascii="Arial Narrow" w:hAnsi="Arial Narrow"/>
                <w:sz w:val="20"/>
              </w:rPr>
              <w:t>Bratislava</w:t>
            </w:r>
          </w:p>
        </w:tc>
      </w:tr>
      <w:tr w:rsidR="002946C7" w:rsidTr="004562D6">
        <w:trPr>
          <w:cantSplit/>
          <w:trHeight w:val="229"/>
        </w:trPr>
        <w:tc>
          <w:tcPr>
            <w:tcW w:w="2859" w:type="dxa"/>
            <w:vMerge/>
            <w:shd w:val="clear" w:color="auto" w:fill="auto"/>
          </w:tcPr>
          <w:p w:rsidR="002946C7" w:rsidRDefault="002946C7"/>
        </w:tc>
        <w:tc>
          <w:tcPr>
            <w:tcW w:w="7606" w:type="dxa"/>
            <w:shd w:val="clear" w:color="auto" w:fill="auto"/>
          </w:tcPr>
          <w:p w:rsidR="002946C7" w:rsidRPr="00A72849" w:rsidRDefault="00360299" w:rsidP="004562D6">
            <w:pPr>
              <w:pStyle w:val="ECVSectionBullet"/>
              <w:numPr>
                <w:ilvl w:val="0"/>
                <w:numId w:val="2"/>
              </w:numPr>
              <w:spacing w:line="240" w:lineRule="auto"/>
              <w:ind w:left="0"/>
              <w:rPr>
                <w:szCs w:val="18"/>
              </w:rPr>
            </w:pPr>
            <w:r w:rsidRPr="00172FFA">
              <w:rPr>
                <w:rFonts w:ascii="Arial Narrow" w:hAnsi="Arial Narrow"/>
                <w:sz w:val="20"/>
              </w:rPr>
              <w:t>Environmental management</w:t>
            </w:r>
            <w:r w:rsidR="004562D6">
              <w:rPr>
                <w:rFonts w:ascii="Arial Narrow" w:hAnsi="Arial Narrow"/>
                <w:sz w:val="20"/>
              </w:rPr>
              <w:t>, project writings</w:t>
            </w:r>
          </w:p>
        </w:tc>
      </w:tr>
      <w:tr w:rsidR="00360299" w:rsidTr="004562D6">
        <w:trPr>
          <w:cantSplit/>
          <w:trHeight w:val="401"/>
        </w:trPr>
        <w:tc>
          <w:tcPr>
            <w:tcW w:w="2859" w:type="dxa"/>
            <w:vMerge/>
            <w:shd w:val="clear" w:color="auto" w:fill="auto"/>
          </w:tcPr>
          <w:p w:rsidR="00360299" w:rsidRDefault="00360299" w:rsidP="00360299"/>
        </w:tc>
        <w:tc>
          <w:tcPr>
            <w:tcW w:w="7606" w:type="dxa"/>
            <w:shd w:val="clear" w:color="auto" w:fill="auto"/>
            <w:vAlign w:val="bottom"/>
          </w:tcPr>
          <w:p w:rsidR="00360299" w:rsidRPr="00172FFA" w:rsidRDefault="00E16470" w:rsidP="004562D6">
            <w:pPr>
              <w:pStyle w:val="ECVBusinessSectorRow"/>
              <w:rPr>
                <w:rFonts w:cs="Arial"/>
                <w:sz w:val="18"/>
                <w:szCs w:val="18"/>
              </w:rPr>
            </w:pPr>
            <w:r w:rsidRPr="004562D6">
              <w:rPr>
                <w:rStyle w:val="ECVHeadingBusinessSector"/>
                <w:rFonts w:cs="Arial"/>
                <w:color w:val="auto"/>
              </w:rPr>
              <w:t>Business or sector</w:t>
            </w:r>
            <w:r w:rsidR="007776FE" w:rsidRPr="004562D6">
              <w:rPr>
                <w:rStyle w:val="ECVHeadingBusinessSector"/>
                <w:rFonts w:cs="Arial"/>
                <w:color w:val="auto"/>
              </w:rPr>
              <w:t>:</w:t>
            </w:r>
            <w:r w:rsidR="00360299" w:rsidRPr="00172FFA">
              <w:rPr>
                <w:rFonts w:cs="Arial"/>
                <w:sz w:val="18"/>
                <w:szCs w:val="18"/>
              </w:rPr>
              <w:t xml:space="preserve"> </w:t>
            </w:r>
            <w:r w:rsidRPr="00172FFA">
              <w:rPr>
                <w:rFonts w:cs="Arial"/>
                <w:sz w:val="18"/>
                <w:szCs w:val="18"/>
              </w:rPr>
              <w:t>environment</w:t>
            </w:r>
          </w:p>
        </w:tc>
      </w:tr>
      <w:tr w:rsidR="00360299" w:rsidTr="004562D6">
        <w:trPr>
          <w:cantSplit/>
          <w:trHeight w:val="401"/>
        </w:trPr>
        <w:tc>
          <w:tcPr>
            <w:tcW w:w="2859" w:type="dxa"/>
            <w:shd w:val="clear" w:color="auto" w:fill="auto"/>
          </w:tcPr>
          <w:p w:rsidR="004562D6" w:rsidRDefault="004562D6" w:rsidP="00D67957">
            <w:pPr>
              <w:pStyle w:val="ECVDate"/>
            </w:pPr>
          </w:p>
          <w:p w:rsidR="00360299" w:rsidRDefault="00360299" w:rsidP="00D67957">
            <w:pPr>
              <w:pStyle w:val="ECVDate"/>
            </w:pPr>
            <w:r w:rsidRPr="00D67957">
              <w:t>2005-2013</w:t>
            </w:r>
          </w:p>
          <w:p w:rsidR="004562D6" w:rsidRPr="00D67957" w:rsidRDefault="004562D6" w:rsidP="00D67957">
            <w:pPr>
              <w:pStyle w:val="ECVDate"/>
            </w:pPr>
          </w:p>
        </w:tc>
        <w:tc>
          <w:tcPr>
            <w:tcW w:w="7606" w:type="dxa"/>
            <w:shd w:val="clear" w:color="auto" w:fill="auto"/>
          </w:tcPr>
          <w:p w:rsidR="004562D6" w:rsidRDefault="004562D6" w:rsidP="00172FFA">
            <w:pPr>
              <w:pStyle w:val="ECVSubSectionHeading"/>
              <w:rPr>
                <w:sz w:val="18"/>
                <w:szCs w:val="18"/>
              </w:rPr>
            </w:pPr>
          </w:p>
          <w:p w:rsidR="00172FFA" w:rsidRPr="00172FFA" w:rsidRDefault="00172FFA" w:rsidP="00172FFA">
            <w:pPr>
              <w:pStyle w:val="ECVSubSectionHeading"/>
              <w:rPr>
                <w:sz w:val="18"/>
                <w:szCs w:val="18"/>
              </w:rPr>
            </w:pPr>
            <w:r w:rsidRPr="00172FFA">
              <w:rPr>
                <w:sz w:val="18"/>
                <w:szCs w:val="18"/>
              </w:rPr>
              <w:t>Director of the company</w:t>
            </w:r>
          </w:p>
          <w:p w:rsidR="00360299" w:rsidRPr="00D67957" w:rsidRDefault="00360299" w:rsidP="00172FFA">
            <w:pPr>
              <w:pStyle w:val="ECVOrganisationDetails"/>
              <w:rPr>
                <w:szCs w:val="24"/>
              </w:rPr>
            </w:pPr>
            <w:r w:rsidRPr="00172FFA">
              <w:rPr>
                <w:rFonts w:ascii="Arial Narrow" w:hAnsi="Arial Narrow"/>
                <w:sz w:val="20"/>
              </w:rPr>
              <w:t xml:space="preserve">Green-Con Slovakia </w:t>
            </w:r>
            <w:proofErr w:type="spellStart"/>
            <w:r w:rsidRPr="00172FFA">
              <w:rPr>
                <w:rFonts w:ascii="Arial Narrow" w:hAnsi="Arial Narrow"/>
                <w:sz w:val="20"/>
              </w:rPr>
              <w:t>s.r.o</w:t>
            </w:r>
            <w:proofErr w:type="spellEnd"/>
            <w:r w:rsidR="00172FFA">
              <w:rPr>
                <w:rFonts w:ascii="Arial Narrow" w:hAnsi="Arial Narrow"/>
                <w:sz w:val="20"/>
              </w:rPr>
              <w:t>, Bratislava</w:t>
            </w:r>
          </w:p>
        </w:tc>
      </w:tr>
      <w:tr w:rsidR="00360299" w:rsidTr="004562D6">
        <w:trPr>
          <w:cantSplit/>
          <w:trHeight w:val="401"/>
        </w:trPr>
        <w:tc>
          <w:tcPr>
            <w:tcW w:w="2859" w:type="dxa"/>
            <w:shd w:val="clear" w:color="auto" w:fill="auto"/>
          </w:tcPr>
          <w:p w:rsidR="004562D6" w:rsidRDefault="004562D6" w:rsidP="00D67957">
            <w:pPr>
              <w:pStyle w:val="ECVDate"/>
            </w:pPr>
          </w:p>
          <w:p w:rsidR="004562D6" w:rsidRDefault="004562D6" w:rsidP="00D67957">
            <w:pPr>
              <w:pStyle w:val="ECVDate"/>
            </w:pPr>
          </w:p>
          <w:p w:rsidR="004562D6" w:rsidRDefault="004562D6" w:rsidP="00D67957">
            <w:pPr>
              <w:pStyle w:val="ECVDate"/>
            </w:pPr>
          </w:p>
          <w:p w:rsidR="00360299" w:rsidRDefault="004562D6" w:rsidP="00D67957">
            <w:pPr>
              <w:pStyle w:val="ECVDate"/>
            </w:pPr>
            <w:r>
              <w:t>from 2017</w:t>
            </w:r>
          </w:p>
        </w:tc>
        <w:tc>
          <w:tcPr>
            <w:tcW w:w="7606" w:type="dxa"/>
            <w:shd w:val="clear" w:color="auto" w:fill="auto"/>
          </w:tcPr>
          <w:p w:rsidR="00360299" w:rsidRPr="007776FE" w:rsidRDefault="00706E62" w:rsidP="00E063B0">
            <w:pPr>
              <w:pStyle w:val="ECVSectionBullet"/>
            </w:pPr>
            <w:r w:rsidRPr="007776FE">
              <w:rPr>
                <w:rFonts w:ascii="Arial Narrow" w:hAnsi="Arial Narrow"/>
                <w:sz w:val="20"/>
              </w:rPr>
              <w:t>Environmental consulting, project manag</w:t>
            </w:r>
            <w:r w:rsidR="004562D6">
              <w:rPr>
                <w:rFonts w:ascii="Arial Narrow" w:hAnsi="Arial Narrow"/>
                <w:sz w:val="20"/>
              </w:rPr>
              <w:t>er</w:t>
            </w:r>
          </w:p>
          <w:p w:rsidR="004562D6" w:rsidRDefault="007776FE" w:rsidP="007776FE">
            <w:pPr>
              <w:pStyle w:val="ECVSectionBullet"/>
              <w:ind w:left="113" w:hanging="113"/>
              <w:rPr>
                <w:rFonts w:cs="Arial"/>
                <w:szCs w:val="18"/>
              </w:rPr>
            </w:pPr>
            <w:r w:rsidRPr="004562D6">
              <w:rPr>
                <w:rStyle w:val="ECVHeadingBusinessSector"/>
                <w:rFonts w:cs="Arial"/>
                <w:color w:val="auto"/>
              </w:rPr>
              <w:t>Business or sector:</w:t>
            </w:r>
            <w:r>
              <w:rPr>
                <w:rStyle w:val="ECVHeadingBusinessSector"/>
                <w:rFonts w:cs="Arial"/>
              </w:rPr>
              <w:t xml:space="preserve"> </w:t>
            </w:r>
            <w:r w:rsidRPr="00172FFA">
              <w:rPr>
                <w:rFonts w:cs="Arial"/>
                <w:szCs w:val="18"/>
              </w:rPr>
              <w:t>environment</w:t>
            </w:r>
          </w:p>
          <w:p w:rsidR="004562D6" w:rsidRDefault="004562D6" w:rsidP="007776FE">
            <w:pPr>
              <w:pStyle w:val="ECVSectionBullet"/>
              <w:ind w:left="113" w:hanging="113"/>
              <w:rPr>
                <w:rFonts w:cs="Arial"/>
                <w:szCs w:val="18"/>
              </w:rPr>
            </w:pPr>
          </w:p>
          <w:p w:rsidR="004562D6" w:rsidRPr="004562D6" w:rsidRDefault="00C3573A" w:rsidP="007776FE">
            <w:pPr>
              <w:pStyle w:val="ECVSectionBullet"/>
              <w:ind w:left="113" w:hanging="113"/>
              <w:rPr>
                <w:rFonts w:cs="Arial"/>
                <w:color w:val="4F81BD" w:themeColor="accent1"/>
                <w:szCs w:val="18"/>
              </w:rPr>
            </w:pPr>
            <w:r>
              <w:rPr>
                <w:rFonts w:cs="Arial"/>
                <w:color w:val="4F81BD" w:themeColor="accent1"/>
                <w:szCs w:val="18"/>
              </w:rPr>
              <w:t>J</w:t>
            </w:r>
            <w:r w:rsidR="004562D6" w:rsidRPr="004562D6">
              <w:rPr>
                <w:rFonts w:cs="Arial"/>
                <w:color w:val="4F81BD" w:themeColor="accent1"/>
                <w:szCs w:val="18"/>
              </w:rPr>
              <w:t>unior researcher</w:t>
            </w:r>
          </w:p>
          <w:p w:rsidR="004562D6" w:rsidRDefault="00C3573A" w:rsidP="007776FE">
            <w:pPr>
              <w:pStyle w:val="ECVSectionBullet"/>
              <w:ind w:left="113" w:hanging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</w:t>
            </w:r>
            <w:r w:rsidR="004562D6">
              <w:rPr>
                <w:rFonts w:cs="Arial"/>
                <w:szCs w:val="18"/>
              </w:rPr>
              <w:t>epartment of landscape-</w:t>
            </w:r>
            <w:proofErr w:type="spellStart"/>
            <w:r w:rsidR="004562D6">
              <w:rPr>
                <w:rFonts w:cs="Arial"/>
                <w:szCs w:val="18"/>
              </w:rPr>
              <w:t>ecologycal</w:t>
            </w:r>
            <w:proofErr w:type="spellEnd"/>
            <w:r w:rsidR="004562D6">
              <w:rPr>
                <w:rFonts w:cs="Arial"/>
                <w:szCs w:val="18"/>
              </w:rPr>
              <w:t xml:space="preserve"> syntheses</w:t>
            </w:r>
          </w:p>
          <w:p w:rsidR="004562D6" w:rsidRDefault="004562D6" w:rsidP="007776FE">
            <w:pPr>
              <w:pStyle w:val="ECVSectionBullet"/>
              <w:ind w:left="113" w:hanging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Institute of Landscape Ecology of Slovak Academy of Sciences</w:t>
            </w:r>
            <w:r w:rsidR="007230B6">
              <w:rPr>
                <w:rFonts w:cs="Arial"/>
                <w:szCs w:val="18"/>
              </w:rPr>
              <w:t>, Bratislava</w:t>
            </w:r>
          </w:p>
          <w:p w:rsidR="004562D6" w:rsidRDefault="00C3573A" w:rsidP="007776FE">
            <w:pPr>
              <w:pStyle w:val="ECVSectionBullet"/>
              <w:ind w:left="113" w:hanging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</w:t>
            </w:r>
            <w:r w:rsidR="004562D6">
              <w:rPr>
                <w:rFonts w:cs="Arial"/>
                <w:szCs w:val="18"/>
              </w:rPr>
              <w:t xml:space="preserve">asic </w:t>
            </w:r>
            <w:r w:rsidR="007230B6">
              <w:rPr>
                <w:rFonts w:cs="Arial"/>
                <w:szCs w:val="18"/>
              </w:rPr>
              <w:t xml:space="preserve">environmental </w:t>
            </w:r>
            <w:r w:rsidR="004562D6">
              <w:rPr>
                <w:rFonts w:cs="Arial"/>
                <w:szCs w:val="18"/>
              </w:rPr>
              <w:t>research</w:t>
            </w:r>
          </w:p>
          <w:p w:rsidR="004562D6" w:rsidRPr="00D67957" w:rsidRDefault="004562D6" w:rsidP="007776FE">
            <w:pPr>
              <w:pStyle w:val="ECVSectionBullet"/>
              <w:ind w:left="113" w:hanging="113"/>
            </w:pP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7776FE">
            <w:pPr>
              <w:pStyle w:val="ECVBlueBox"/>
            </w:pPr>
            <w:r>
              <w:rPr>
                <w:noProof/>
                <w:lang w:val="sk-SK" w:eastAsia="sk-SK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6236"/>
        <w:gridCol w:w="1305"/>
      </w:tblGrid>
      <w:tr w:rsidR="002946C7" w:rsidTr="00C3573A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2946C7" w:rsidRDefault="000810AD" w:rsidP="00E063B0">
            <w:pPr>
              <w:pStyle w:val="ECVDate"/>
            </w:pPr>
            <w:r>
              <w:t>2013-</w:t>
            </w:r>
            <w:r w:rsidR="00E063B0">
              <w:t>2017</w:t>
            </w:r>
          </w:p>
        </w:tc>
        <w:tc>
          <w:tcPr>
            <w:tcW w:w="6236" w:type="dxa"/>
            <w:shd w:val="clear" w:color="auto" w:fill="auto"/>
          </w:tcPr>
          <w:p w:rsidR="00E063B0" w:rsidRPr="00E063B0" w:rsidRDefault="00E063B0" w:rsidP="00E063B0">
            <w:pPr>
              <w:pStyle w:val="ECVOrganisationDetails"/>
              <w:rPr>
                <w:rFonts w:ascii="Arial Narrow" w:hAnsi="Arial Narrow"/>
                <w:color w:val="4F81BD" w:themeColor="accent1"/>
                <w:sz w:val="22"/>
                <w:szCs w:val="22"/>
              </w:rPr>
            </w:pPr>
            <w:r w:rsidRPr="00E063B0">
              <w:rPr>
                <w:color w:val="4F81BD" w:themeColor="accent1"/>
                <w:sz w:val="22"/>
                <w:szCs w:val="22"/>
              </w:rPr>
              <w:t xml:space="preserve">Doctor </w:t>
            </w:r>
            <w:proofErr w:type="spellStart"/>
            <w:r w:rsidRPr="00E063B0">
              <w:rPr>
                <w:color w:val="4F81BD" w:themeColor="accent1"/>
                <w:sz w:val="22"/>
                <w:szCs w:val="22"/>
              </w:rPr>
              <w:t>philosophiae</w:t>
            </w:r>
            <w:proofErr w:type="spellEnd"/>
            <w:r w:rsidRPr="00E063B0">
              <w:rPr>
                <w:color w:val="4F81BD" w:themeColor="accent1"/>
                <w:sz w:val="22"/>
                <w:szCs w:val="22"/>
              </w:rPr>
              <w:t xml:space="preserve"> / PhD</w:t>
            </w:r>
            <w:r>
              <w:rPr>
                <w:rFonts w:ascii="Arial Narrow" w:hAnsi="Arial Narrow"/>
                <w:color w:val="4F81BD" w:themeColor="accent1"/>
                <w:sz w:val="22"/>
                <w:szCs w:val="22"/>
              </w:rPr>
              <w:t>.</w:t>
            </w:r>
          </w:p>
          <w:p w:rsidR="00706E62" w:rsidRPr="00A72849" w:rsidRDefault="00E063B0" w:rsidP="00E063B0">
            <w:pPr>
              <w:pStyle w:val="ECVOrganisationDetails"/>
              <w:rPr>
                <w:color w:val="auto"/>
              </w:rPr>
            </w:pPr>
            <w:r>
              <w:rPr>
                <w:rFonts w:ascii="Arial Narrow" w:hAnsi="Arial Narrow"/>
                <w:sz w:val="20"/>
              </w:rPr>
              <w:t>F</w:t>
            </w:r>
            <w:r w:rsidR="000810AD" w:rsidRPr="007776FE">
              <w:rPr>
                <w:rFonts w:ascii="Arial Narrow" w:hAnsi="Arial Narrow"/>
                <w:sz w:val="20"/>
              </w:rPr>
              <w:t>aculty of Natural Sciences, Constantine the Philosopher University in Nitra, Slovak</w:t>
            </w:r>
            <w:r>
              <w:rPr>
                <w:rFonts w:ascii="Arial Narrow" w:hAnsi="Arial Narrow"/>
                <w:sz w:val="20"/>
              </w:rPr>
              <w:t>ia</w:t>
            </w:r>
          </w:p>
        </w:tc>
        <w:tc>
          <w:tcPr>
            <w:tcW w:w="1305" w:type="dxa"/>
            <w:shd w:val="clear" w:color="auto" w:fill="auto"/>
          </w:tcPr>
          <w:p w:rsidR="002946C7" w:rsidRPr="00A72849" w:rsidRDefault="002946C7">
            <w:pPr>
              <w:pStyle w:val="ECVRightHeading"/>
            </w:pPr>
          </w:p>
        </w:tc>
      </w:tr>
      <w:tr w:rsidR="002946C7" w:rsidTr="00C3573A">
        <w:trPr>
          <w:cantSplit/>
        </w:trPr>
        <w:tc>
          <w:tcPr>
            <w:tcW w:w="2835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gridSpan w:val="2"/>
            <w:shd w:val="clear" w:color="auto" w:fill="auto"/>
          </w:tcPr>
          <w:p w:rsidR="002946C7" w:rsidRPr="00A72849" w:rsidRDefault="00E063B0">
            <w:pPr>
              <w:pStyle w:val="ECVOrganisationDetails"/>
            </w:pPr>
            <w:r>
              <w:t>Environmental sciences /</w:t>
            </w:r>
            <w:r w:rsidR="00D67957">
              <w:t>ecosystem services</w:t>
            </w:r>
          </w:p>
        </w:tc>
      </w:tr>
      <w:tr w:rsidR="002946C7" w:rsidTr="00C3573A">
        <w:trPr>
          <w:cantSplit/>
        </w:trPr>
        <w:tc>
          <w:tcPr>
            <w:tcW w:w="2835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gridSpan w:val="2"/>
            <w:shd w:val="clear" w:color="auto" w:fill="auto"/>
          </w:tcPr>
          <w:p w:rsidR="00706E62" w:rsidRPr="00A72849" w:rsidRDefault="00706E62" w:rsidP="00706E62">
            <w:pPr>
              <w:pStyle w:val="ECVSectionBullet"/>
              <w:ind w:left="113"/>
            </w:pPr>
          </w:p>
        </w:tc>
      </w:tr>
      <w:tr w:rsidR="007776FE" w:rsidTr="00C3573A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7776FE" w:rsidRPr="00A72849" w:rsidRDefault="007776FE" w:rsidP="00E063B0">
            <w:pPr>
              <w:pStyle w:val="ECVDate"/>
            </w:pPr>
            <w:r w:rsidRPr="00A72849">
              <w:t>200</w:t>
            </w:r>
            <w:r w:rsidR="00E063B0">
              <w:t>1</w:t>
            </w:r>
            <w:r w:rsidRPr="00A72849">
              <w:t>-200</w:t>
            </w:r>
            <w:r w:rsidR="00E063B0">
              <w:t>2</w:t>
            </w:r>
          </w:p>
        </w:tc>
        <w:tc>
          <w:tcPr>
            <w:tcW w:w="6236" w:type="dxa"/>
            <w:shd w:val="clear" w:color="auto" w:fill="auto"/>
          </w:tcPr>
          <w:p w:rsidR="007776FE" w:rsidRPr="007776FE" w:rsidRDefault="00E063B0" w:rsidP="007776FE">
            <w:pPr>
              <w:pStyle w:val="ECVSubSectionHeading"/>
              <w:rPr>
                <w:i/>
              </w:rPr>
            </w:pPr>
            <w:r>
              <w:t xml:space="preserve">Doctor of natural Science/ </w:t>
            </w:r>
            <w:proofErr w:type="spellStart"/>
            <w:r w:rsidR="00126E84">
              <w:t>RNDr</w:t>
            </w:r>
            <w:proofErr w:type="spellEnd"/>
            <w:r w:rsidR="00126E84">
              <w:t xml:space="preserve">. – </w:t>
            </w:r>
            <w:proofErr w:type="spellStart"/>
            <w:r w:rsidR="00126E84">
              <w:t>Rerum</w:t>
            </w:r>
            <w:proofErr w:type="spellEnd"/>
            <w:r w:rsidR="00126E84">
              <w:t xml:space="preserve"> </w:t>
            </w:r>
            <w:proofErr w:type="spellStart"/>
            <w:r w:rsidR="00126E84">
              <w:t>Naturae</w:t>
            </w:r>
            <w:proofErr w:type="spellEnd"/>
            <w:r w:rsidR="00126E84">
              <w:t xml:space="preserve"> Doctor</w:t>
            </w:r>
          </w:p>
          <w:p w:rsidR="007776FE" w:rsidRPr="00A72849" w:rsidRDefault="007776FE" w:rsidP="007776FE">
            <w:pPr>
              <w:rPr>
                <w:sz w:val="18"/>
                <w:szCs w:val="18"/>
                <w:lang w:val="en-NZ"/>
              </w:rPr>
            </w:pPr>
            <w:r w:rsidRPr="00A72849">
              <w:rPr>
                <w:sz w:val="18"/>
                <w:szCs w:val="18"/>
                <w:lang w:val="en-NZ"/>
              </w:rPr>
              <w:t xml:space="preserve">Faculty of Natural Sciences, Comenius University Bratislava, Slovakia </w:t>
            </w:r>
          </w:p>
        </w:tc>
        <w:tc>
          <w:tcPr>
            <w:tcW w:w="1305" w:type="dxa"/>
            <w:shd w:val="clear" w:color="auto" w:fill="auto"/>
          </w:tcPr>
          <w:p w:rsidR="007776FE" w:rsidRDefault="007776FE" w:rsidP="007776FE">
            <w:pPr>
              <w:pStyle w:val="ECVRightHeading"/>
            </w:pPr>
            <w:r w:rsidRPr="000251B3">
              <w:rPr>
                <w:i/>
              </w:rPr>
              <w:t xml:space="preserve">ISCED </w:t>
            </w:r>
            <w:r>
              <w:rPr>
                <w:i/>
              </w:rPr>
              <w:t>5</w:t>
            </w:r>
          </w:p>
        </w:tc>
      </w:tr>
      <w:tr w:rsidR="007776FE" w:rsidTr="00C3573A">
        <w:trPr>
          <w:cantSplit/>
        </w:trPr>
        <w:tc>
          <w:tcPr>
            <w:tcW w:w="2835" w:type="dxa"/>
            <w:vMerge/>
            <w:shd w:val="clear" w:color="auto" w:fill="auto"/>
          </w:tcPr>
          <w:p w:rsidR="007776FE" w:rsidRPr="00A72849" w:rsidRDefault="007776FE" w:rsidP="007776FE"/>
        </w:tc>
        <w:tc>
          <w:tcPr>
            <w:tcW w:w="7541" w:type="dxa"/>
            <w:gridSpan w:val="2"/>
            <w:shd w:val="clear" w:color="auto" w:fill="auto"/>
          </w:tcPr>
          <w:p w:rsidR="007776FE" w:rsidRPr="00A72849" w:rsidRDefault="00E063B0" w:rsidP="00E063B0">
            <w:pPr>
              <w:pStyle w:val="ECVSectionBullet"/>
              <w:ind w:left="1"/>
            </w:pPr>
            <w:r>
              <w:rPr>
                <w:rFonts w:ascii="Arial Narrow" w:hAnsi="Arial Narrow"/>
                <w:sz w:val="20"/>
              </w:rPr>
              <w:t xml:space="preserve">Environmental sciences / </w:t>
            </w:r>
            <w:r w:rsidR="007776FE" w:rsidRPr="007776FE">
              <w:rPr>
                <w:rFonts w:ascii="Arial Narrow" w:hAnsi="Arial Narrow"/>
                <w:sz w:val="20"/>
              </w:rPr>
              <w:t>Environmental management of soils</w:t>
            </w:r>
            <w:r w:rsidR="007776FE" w:rsidRPr="00A72849">
              <w:rPr>
                <w:szCs w:val="18"/>
              </w:rPr>
              <w:t xml:space="preserve"> </w:t>
            </w:r>
            <w:r w:rsidR="007776FE" w:rsidRPr="00A72849">
              <w:rPr>
                <w:sz w:val="22"/>
                <w:lang w:val="en-NZ"/>
              </w:rPr>
              <w:t xml:space="preserve"> </w:t>
            </w:r>
          </w:p>
        </w:tc>
      </w:tr>
      <w:tr w:rsidR="007776FE" w:rsidTr="00C3573A">
        <w:trPr>
          <w:cantSplit/>
        </w:trPr>
        <w:tc>
          <w:tcPr>
            <w:tcW w:w="2835" w:type="dxa"/>
            <w:vMerge/>
            <w:shd w:val="clear" w:color="auto" w:fill="auto"/>
          </w:tcPr>
          <w:p w:rsidR="007776FE" w:rsidRPr="00A72849" w:rsidRDefault="007776FE" w:rsidP="007776FE"/>
        </w:tc>
        <w:tc>
          <w:tcPr>
            <w:tcW w:w="7541" w:type="dxa"/>
            <w:gridSpan w:val="2"/>
            <w:shd w:val="clear" w:color="auto" w:fill="auto"/>
          </w:tcPr>
          <w:p w:rsidR="007776FE" w:rsidRPr="00A72849" w:rsidRDefault="007776FE" w:rsidP="007776FE">
            <w:pPr>
              <w:pStyle w:val="ECVSectionBullet"/>
              <w:ind w:left="113"/>
            </w:pPr>
          </w:p>
        </w:tc>
      </w:tr>
      <w:tr w:rsidR="007776FE" w:rsidTr="00C3573A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7776FE" w:rsidRPr="00A72849" w:rsidRDefault="007776FE" w:rsidP="007776FE">
            <w:pPr>
              <w:pStyle w:val="ECVDate"/>
            </w:pPr>
            <w:r w:rsidRPr="00A72849">
              <w:t>1995-2000</w:t>
            </w:r>
          </w:p>
        </w:tc>
        <w:tc>
          <w:tcPr>
            <w:tcW w:w="6236" w:type="dxa"/>
            <w:shd w:val="clear" w:color="auto" w:fill="auto"/>
          </w:tcPr>
          <w:p w:rsidR="007776FE" w:rsidRPr="00E063B0" w:rsidRDefault="007776FE" w:rsidP="007776FE">
            <w:pPr>
              <w:pStyle w:val="ECVSubSectionHeading"/>
              <w:rPr>
                <w:color w:val="auto"/>
                <w:sz w:val="18"/>
                <w:szCs w:val="18"/>
              </w:rPr>
            </w:pPr>
            <w:r w:rsidRPr="00E063B0">
              <w:t>MA</w:t>
            </w:r>
          </w:p>
        </w:tc>
        <w:tc>
          <w:tcPr>
            <w:tcW w:w="1305" w:type="dxa"/>
            <w:shd w:val="clear" w:color="auto" w:fill="auto"/>
          </w:tcPr>
          <w:p w:rsidR="007776FE" w:rsidRDefault="007776FE" w:rsidP="007776FE">
            <w:pPr>
              <w:pStyle w:val="ECVRightHeading"/>
            </w:pPr>
            <w:r w:rsidRPr="000251B3">
              <w:rPr>
                <w:i/>
              </w:rPr>
              <w:t xml:space="preserve">ISCED </w:t>
            </w:r>
            <w:r>
              <w:rPr>
                <w:i/>
              </w:rPr>
              <w:t>5</w:t>
            </w:r>
          </w:p>
        </w:tc>
      </w:tr>
      <w:tr w:rsidR="007776FE" w:rsidTr="00C3573A">
        <w:trPr>
          <w:cantSplit/>
        </w:trPr>
        <w:tc>
          <w:tcPr>
            <w:tcW w:w="2835" w:type="dxa"/>
            <w:vMerge/>
            <w:shd w:val="clear" w:color="auto" w:fill="auto"/>
          </w:tcPr>
          <w:p w:rsidR="007776FE" w:rsidRPr="00A72849" w:rsidRDefault="007776FE" w:rsidP="007776FE"/>
        </w:tc>
        <w:tc>
          <w:tcPr>
            <w:tcW w:w="7541" w:type="dxa"/>
            <w:gridSpan w:val="2"/>
            <w:shd w:val="clear" w:color="auto" w:fill="auto"/>
          </w:tcPr>
          <w:p w:rsidR="007776FE" w:rsidRPr="007776FE" w:rsidRDefault="007776FE" w:rsidP="007776FE">
            <w:pPr>
              <w:pStyle w:val="ECVOrganisationDetails"/>
            </w:pPr>
            <w:r w:rsidRPr="007776FE">
              <w:rPr>
                <w:color w:val="auto"/>
                <w:lang w:val="en-NZ"/>
              </w:rPr>
              <w:t>Faculty of Natural Sciences, Comenius University Bratislava, Slovakia</w:t>
            </w:r>
          </w:p>
        </w:tc>
      </w:tr>
      <w:tr w:rsidR="007776FE" w:rsidTr="00C3573A">
        <w:trPr>
          <w:cantSplit/>
        </w:trPr>
        <w:tc>
          <w:tcPr>
            <w:tcW w:w="2835" w:type="dxa"/>
            <w:vMerge/>
            <w:shd w:val="clear" w:color="auto" w:fill="auto"/>
          </w:tcPr>
          <w:p w:rsidR="007776FE" w:rsidRDefault="007776FE" w:rsidP="007776FE"/>
        </w:tc>
        <w:tc>
          <w:tcPr>
            <w:tcW w:w="7541" w:type="dxa"/>
            <w:gridSpan w:val="2"/>
            <w:shd w:val="clear" w:color="auto" w:fill="auto"/>
          </w:tcPr>
          <w:p w:rsidR="007776FE" w:rsidRPr="007776FE" w:rsidRDefault="00E063B0" w:rsidP="00E063B0">
            <w:pPr>
              <w:pStyle w:val="ECVSectionBullet"/>
              <w:ind w:left="1"/>
              <w:rPr>
                <w:szCs w:val="18"/>
              </w:rPr>
            </w:pPr>
            <w:r>
              <w:rPr>
                <w:rFonts w:ascii="Arial Narrow" w:hAnsi="Arial Narrow"/>
                <w:sz w:val="20"/>
              </w:rPr>
              <w:t>E</w:t>
            </w:r>
            <w:r w:rsidR="007776FE" w:rsidRPr="007776FE">
              <w:rPr>
                <w:rFonts w:ascii="Arial Narrow" w:hAnsi="Arial Narrow"/>
                <w:sz w:val="20"/>
              </w:rPr>
              <w:t xml:space="preserve">nvironmental sciences - </w:t>
            </w:r>
            <w:proofErr w:type="spellStart"/>
            <w:r w:rsidR="007776FE" w:rsidRPr="007776FE">
              <w:rPr>
                <w:rFonts w:ascii="Arial Narrow" w:hAnsi="Arial Narrow"/>
                <w:sz w:val="20"/>
              </w:rPr>
              <w:t>pedology</w:t>
            </w:r>
            <w:proofErr w:type="spellEnd"/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7776FE">
            <w:pPr>
              <w:pStyle w:val="ECVBlueBox"/>
            </w:pPr>
            <w:r>
              <w:rPr>
                <w:noProof/>
                <w:lang w:val="sk-SK" w:eastAsia="sk-SK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:rsidTr="00D6795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E063B0">
            <w:pPr>
              <w:pStyle w:val="ECVSectionDetails"/>
            </w:pPr>
            <w:r>
              <w:t xml:space="preserve">Hungarian language, </w:t>
            </w:r>
            <w:r w:rsidR="0078677F">
              <w:t>Slovak language</w:t>
            </w:r>
          </w:p>
        </w:tc>
      </w:tr>
      <w:tr w:rsidR="002946C7" w:rsidTr="00D6795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 w:rsidTr="00D6795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:rsidTr="00D679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 w:rsidTr="00D6795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78677F">
            <w:pPr>
              <w:pStyle w:val="ECVLanguageName"/>
            </w:pPr>
            <w:r>
              <w:t>Hungarian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78677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78677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78677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78677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78677F">
            <w:pPr>
              <w:pStyle w:val="ECVLanguageLevel"/>
            </w:pPr>
            <w:r>
              <w:rPr>
                <w:caps w:val="0"/>
              </w:rPr>
              <w:t>C2</w:t>
            </w:r>
          </w:p>
        </w:tc>
      </w:tr>
      <w:tr w:rsidR="0078677F" w:rsidTr="00D6795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8677F" w:rsidRDefault="0078677F" w:rsidP="0078677F">
            <w:pPr>
              <w:pStyle w:val="ECVLanguageName"/>
            </w:pPr>
            <w:r>
              <w:lastRenderedPageBreak/>
              <w:t>Czech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8677F" w:rsidRDefault="0078677F" w:rsidP="0078677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8677F" w:rsidRDefault="0078677F" w:rsidP="0078677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8677F" w:rsidRDefault="00E063B0" w:rsidP="00E063B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8677F" w:rsidRDefault="00E063B0" w:rsidP="00C14D6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</w:t>
            </w:r>
            <w:r w:rsidR="00C14D6A">
              <w:rPr>
                <w:caps w:val="0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8677F" w:rsidRDefault="0078677F" w:rsidP="0078677F">
            <w:pPr>
              <w:pStyle w:val="ECVLanguageLevel"/>
            </w:pPr>
            <w:r>
              <w:rPr>
                <w:caps w:val="0"/>
              </w:rPr>
              <w:t>C2</w:t>
            </w:r>
          </w:p>
        </w:tc>
      </w:tr>
      <w:tr w:rsidR="0078677F" w:rsidTr="00D6795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8677F" w:rsidRDefault="0078677F" w:rsidP="0078677F">
            <w:pPr>
              <w:pStyle w:val="ECVLanguageName"/>
            </w:pPr>
            <w: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8677F" w:rsidRDefault="0078677F" w:rsidP="00E063B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</w:t>
            </w:r>
            <w:r w:rsidR="00E063B0">
              <w:rPr>
                <w:caps w:val="0"/>
              </w:rPr>
              <w:t>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8677F" w:rsidRDefault="0078677F" w:rsidP="00E063B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</w:t>
            </w:r>
            <w:r w:rsidR="00E063B0">
              <w:rPr>
                <w:caps w:val="0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8677F" w:rsidRDefault="0078677F" w:rsidP="0078677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8677F" w:rsidRDefault="0078677F" w:rsidP="00E063B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</w:t>
            </w:r>
            <w:r w:rsidR="00E063B0">
              <w:rPr>
                <w:caps w:val="0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4D6A" w:rsidRPr="00C14D6A" w:rsidRDefault="00E063B0" w:rsidP="00E063B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</w:tr>
      <w:tr w:rsidR="00C14D6A" w:rsidTr="00D6795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14D6A" w:rsidRDefault="00C14D6A" w:rsidP="0078677F">
            <w:pPr>
              <w:pStyle w:val="ECVLanguageName"/>
            </w:pPr>
            <w:r>
              <w:t>Russian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4D6A" w:rsidRDefault="00C14D6A" w:rsidP="00E063B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4D6A" w:rsidRDefault="00C14D6A" w:rsidP="00E063B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4D6A" w:rsidRDefault="00C14D6A" w:rsidP="0078677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4D6A" w:rsidRDefault="00C14D6A" w:rsidP="00E063B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4D6A" w:rsidRDefault="00C14D6A" w:rsidP="00E063B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</w:p>
        </w:tc>
      </w:tr>
      <w:tr w:rsidR="0078677F" w:rsidTr="00D6795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78677F" w:rsidRDefault="0078677F" w:rsidP="0078677F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78677F" w:rsidRDefault="0078677F" w:rsidP="0078677F">
            <w:pPr>
              <w:pStyle w:val="ECVLanguageExplanation"/>
            </w:pPr>
            <w:r>
              <w:t>Levels: A1/2: Basic user - B1/2: Independent user - C1/2 Proficient user</w:t>
            </w:r>
          </w:p>
          <w:p w:rsidR="0078677F" w:rsidRDefault="0078677F" w:rsidP="0078677F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C14D6A" w:rsidRDefault="00C3573A" w:rsidP="00F94FCC">
            <w:pPr>
              <w:pStyle w:val="ECVSectionBullet"/>
              <w:numPr>
                <w:ilvl w:val="0"/>
                <w:numId w:val="2"/>
              </w:numPr>
            </w:pPr>
            <w:r>
              <w:t>G</w:t>
            </w:r>
            <w:r w:rsidR="00CE4096" w:rsidRPr="00CE4096">
              <w:t>ood communication skills gained on</w:t>
            </w:r>
            <w:r>
              <w:t xml:space="preserve"> the position of project leader</w:t>
            </w:r>
          </w:p>
          <w:p w:rsidR="00C14D6A" w:rsidRDefault="00C3573A" w:rsidP="00F94FCC">
            <w:pPr>
              <w:pStyle w:val="ECVSectionBullet"/>
              <w:numPr>
                <w:ilvl w:val="0"/>
                <w:numId w:val="2"/>
              </w:numPr>
            </w:pPr>
            <w:r>
              <w:t xml:space="preserve"> Teaching activities (</w:t>
            </w:r>
            <w:r w:rsidRPr="00C3573A">
              <w:t>primary, secondary and higher education</w:t>
            </w:r>
            <w:r>
              <w:t>)</w:t>
            </w:r>
          </w:p>
          <w:p w:rsidR="00C14D6A" w:rsidRDefault="00C3573A" w:rsidP="00F94FCC">
            <w:pPr>
              <w:pStyle w:val="ECVSectionBullet"/>
              <w:numPr>
                <w:ilvl w:val="0"/>
                <w:numId w:val="2"/>
              </w:numPr>
            </w:pPr>
            <w:r>
              <w:t xml:space="preserve"> O</w:t>
            </w:r>
            <w:r w:rsidR="00CE4096" w:rsidRPr="00CE4096">
              <w:t xml:space="preserve">rganization </w:t>
            </w:r>
            <w:r w:rsidR="00CE4096">
              <w:t xml:space="preserve">of </w:t>
            </w:r>
            <w:r w:rsidR="00CE4096" w:rsidRPr="00CE4096">
              <w:t>activities o</w:t>
            </w:r>
            <w:r w:rsidR="00CE4096">
              <w:t>n</w:t>
            </w:r>
            <w:r w:rsidR="00CE4096" w:rsidRPr="00CE4096">
              <w:t xml:space="preserve"> various events</w:t>
            </w:r>
            <w:r>
              <w:t xml:space="preserve"> (conference, team buildings, excursions)</w:t>
            </w:r>
            <w:r w:rsidR="00CE4096" w:rsidRPr="00CE4096">
              <w:t xml:space="preserve"> </w:t>
            </w:r>
          </w:p>
          <w:p w:rsidR="002946C7" w:rsidRDefault="00C3573A" w:rsidP="00C3573A">
            <w:pPr>
              <w:pStyle w:val="ECVSectionBullet"/>
              <w:numPr>
                <w:ilvl w:val="0"/>
                <w:numId w:val="2"/>
              </w:numPr>
            </w:pPr>
            <w:r>
              <w:t>G</w:t>
            </w:r>
            <w:r w:rsidR="00CE4096" w:rsidRPr="00CE4096">
              <w:t>uid</w:t>
            </w:r>
            <w:r w:rsidR="00F94FCC">
              <w:t xml:space="preserve">ing </w:t>
            </w:r>
            <w:r w:rsidR="00CE4096" w:rsidRPr="00CE4096">
              <w:t>activities</w:t>
            </w:r>
            <w:r>
              <w:t xml:space="preserve"> in environmental sphere</w:t>
            </w:r>
            <w:r w:rsidR="00CE4096" w:rsidRPr="00CE4096">
              <w:t xml:space="preserve"> (touris</w:t>
            </w:r>
            <w:r>
              <w:t>t guide, environmental excursions)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 w:rsidRPr="0080409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804091" w:rsidRDefault="002946C7">
            <w:pPr>
              <w:pStyle w:val="ECVLeftDetails"/>
              <w:rPr>
                <w:color w:val="1F497D"/>
              </w:rPr>
            </w:pPr>
            <w:r w:rsidRPr="00804091">
              <w:rPr>
                <w:color w:val="1F497D"/>
              </w:rP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CE4096" w:rsidRPr="007776FE" w:rsidRDefault="00CE4096" w:rsidP="007776FE">
            <w:pPr>
              <w:pStyle w:val="ECVSectionBullet"/>
              <w:numPr>
                <w:ilvl w:val="0"/>
                <w:numId w:val="2"/>
              </w:numPr>
            </w:pPr>
            <w:r w:rsidRPr="00804091">
              <w:rPr>
                <w:color w:val="1F497D"/>
              </w:rPr>
              <w:t xml:space="preserve"> </w:t>
            </w:r>
            <w:r w:rsidR="00C3573A">
              <w:t>L</w:t>
            </w:r>
            <w:r w:rsidRPr="007776FE">
              <w:t>eadership – Project leader</w:t>
            </w:r>
          </w:p>
          <w:p w:rsidR="00CE4096" w:rsidRPr="007776FE" w:rsidRDefault="00C3573A" w:rsidP="007776FE">
            <w:pPr>
              <w:pStyle w:val="ECVSectionBullet"/>
              <w:numPr>
                <w:ilvl w:val="0"/>
                <w:numId w:val="2"/>
              </w:numPr>
            </w:pPr>
            <w:r>
              <w:t xml:space="preserve"> O</w:t>
            </w:r>
            <w:r w:rsidR="007214C2" w:rsidRPr="007776FE">
              <w:t>rganiz</w:t>
            </w:r>
            <w:r>
              <w:t>ation of</w:t>
            </w:r>
            <w:r w:rsidR="007214C2" w:rsidRPr="007776FE">
              <w:t xml:space="preserve"> different events (conference, </w:t>
            </w:r>
            <w:r>
              <w:t xml:space="preserve">environmental excursions, </w:t>
            </w:r>
            <w:r w:rsidR="007214C2" w:rsidRPr="007776FE">
              <w:t>etc.)</w:t>
            </w:r>
          </w:p>
          <w:p w:rsidR="00CE4096" w:rsidRPr="007776FE" w:rsidRDefault="00C3573A" w:rsidP="007776FE">
            <w:pPr>
              <w:pStyle w:val="ECVSectionBullet"/>
              <w:numPr>
                <w:ilvl w:val="0"/>
                <w:numId w:val="2"/>
              </w:numPr>
            </w:pPr>
            <w:r>
              <w:t xml:space="preserve"> P</w:t>
            </w:r>
            <w:r w:rsidR="00CE4096" w:rsidRPr="007776FE">
              <w:t>edagogical activities (various activities with children, trips, workshops)</w:t>
            </w:r>
          </w:p>
          <w:p w:rsidR="00A72849" w:rsidRPr="007776FE" w:rsidRDefault="00C3573A" w:rsidP="00CE4096">
            <w:pPr>
              <w:pStyle w:val="ECVSectionBullet"/>
              <w:numPr>
                <w:ilvl w:val="0"/>
                <w:numId w:val="2"/>
              </w:numPr>
            </w:pPr>
            <w:r>
              <w:t>G</w:t>
            </w:r>
            <w:r w:rsidR="00CE4096" w:rsidRPr="007776FE">
              <w:t>uide service (</w:t>
            </w:r>
            <w:r>
              <w:t>tourist guide,  guide of</w:t>
            </w:r>
            <w:r w:rsidR="00CE4096" w:rsidRPr="007776FE">
              <w:t xml:space="preserve"> environmental excursions)</w:t>
            </w:r>
            <w:r w:rsidR="00706E62" w:rsidRPr="007776FE">
              <w:t xml:space="preserve">  </w:t>
            </w:r>
          </w:p>
          <w:p w:rsidR="002946C7" w:rsidRPr="00804091" w:rsidRDefault="00C3573A" w:rsidP="00C3573A">
            <w:pPr>
              <w:pStyle w:val="ECVSectionBullet"/>
              <w:numPr>
                <w:ilvl w:val="0"/>
                <w:numId w:val="2"/>
              </w:numPr>
              <w:rPr>
                <w:color w:val="1F497D"/>
                <w:szCs w:val="18"/>
              </w:rPr>
            </w:pPr>
            <w:r>
              <w:t>A</w:t>
            </w:r>
            <w:r w:rsidR="00706E62" w:rsidRPr="007776FE">
              <w:t xml:space="preserve">ssistance in the organisation </w:t>
            </w:r>
            <w:r w:rsidR="00E67A2F" w:rsidRPr="007776FE">
              <w:t xml:space="preserve">of different </w:t>
            </w:r>
            <w:r w:rsidR="00706E62" w:rsidRPr="007776FE">
              <w:t>excursion</w:t>
            </w:r>
            <w:r w:rsidR="00E67A2F" w:rsidRPr="007776FE">
              <w:t>s</w:t>
            </w:r>
            <w:r>
              <w:t xml:space="preserve"> </w:t>
            </w:r>
          </w:p>
        </w:tc>
      </w:tr>
    </w:tbl>
    <w:p w:rsidR="002946C7" w:rsidRPr="00804091" w:rsidRDefault="002946C7">
      <w:pPr>
        <w:pStyle w:val="ECVText"/>
        <w:rPr>
          <w:color w:val="1F497D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 w:rsidRPr="0080409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804091" w:rsidRDefault="002946C7">
            <w:pPr>
              <w:pStyle w:val="ECVLeftDetails"/>
              <w:rPr>
                <w:color w:val="1F497D"/>
              </w:rPr>
            </w:pPr>
            <w:r w:rsidRPr="00804091">
              <w:rPr>
                <w:color w:val="1F497D"/>
              </w:rP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CE4096" w:rsidRPr="007776FE" w:rsidRDefault="00CE4096" w:rsidP="007776FE">
            <w:pPr>
              <w:pStyle w:val="ECVSectionBullet"/>
              <w:numPr>
                <w:ilvl w:val="0"/>
                <w:numId w:val="2"/>
              </w:numPr>
            </w:pPr>
            <w:r w:rsidRPr="00C3573A">
              <w:rPr>
                <w:rFonts w:cs="Arial"/>
                <w:color w:val="1F497D"/>
                <w:szCs w:val="18"/>
              </w:rPr>
              <w:t xml:space="preserve"> </w:t>
            </w:r>
            <w:r w:rsidRPr="007776FE">
              <w:t xml:space="preserve">EIA </w:t>
            </w:r>
            <w:r w:rsidR="00706E62" w:rsidRPr="007776FE">
              <w:t>–</w:t>
            </w:r>
            <w:r w:rsidRPr="007776FE">
              <w:t xml:space="preserve"> </w:t>
            </w:r>
            <w:r w:rsidR="00706E62" w:rsidRPr="007776FE">
              <w:t xml:space="preserve">environmental impact assessment </w:t>
            </w:r>
            <w:r w:rsidR="00A72849" w:rsidRPr="007776FE">
              <w:t>- qualified person. F</w:t>
            </w:r>
            <w:r w:rsidR="00706E62" w:rsidRPr="007776FE">
              <w:t>ield of activity:  Nature conversation</w:t>
            </w:r>
            <w:r w:rsidR="00C3573A">
              <w:t xml:space="preserve">  and </w:t>
            </w:r>
            <w:proofErr w:type="spellStart"/>
            <w:r w:rsidR="00C3573A">
              <w:t>pedology</w:t>
            </w:r>
            <w:proofErr w:type="spellEnd"/>
          </w:p>
          <w:p w:rsidR="00804091" w:rsidRPr="007776FE" w:rsidRDefault="00CE4096" w:rsidP="007776FE">
            <w:pPr>
              <w:pStyle w:val="ECVSectionBullet"/>
              <w:numPr>
                <w:ilvl w:val="0"/>
                <w:numId w:val="2"/>
              </w:numPr>
            </w:pPr>
            <w:r w:rsidRPr="007776FE">
              <w:t>IPPC -</w:t>
            </w:r>
            <w:r w:rsidR="00A72849" w:rsidRPr="007776FE">
              <w:t xml:space="preserve"> integrated pollution prevention and control  - </w:t>
            </w:r>
            <w:r w:rsidRPr="007776FE">
              <w:t xml:space="preserve">Professional qualifications certified in </w:t>
            </w:r>
            <w:r w:rsidR="00804091" w:rsidRPr="007776FE">
              <w:t xml:space="preserve"> Field of </w:t>
            </w:r>
            <w:r w:rsidR="00706E62" w:rsidRPr="007776FE">
              <w:t>activity: Waste treatment industrie</w:t>
            </w:r>
            <w:r w:rsidR="00804091" w:rsidRPr="007776FE">
              <w:t xml:space="preserve">s and </w:t>
            </w:r>
            <w:r w:rsidR="00706E62" w:rsidRPr="007776FE">
              <w:t>Intensive rearing of poultry and pigs</w:t>
            </w:r>
          </w:p>
          <w:p w:rsidR="00706E62" w:rsidRPr="007776FE" w:rsidRDefault="00804091" w:rsidP="007776FE">
            <w:pPr>
              <w:pStyle w:val="ECVSectionBullet"/>
              <w:numPr>
                <w:ilvl w:val="0"/>
                <w:numId w:val="2"/>
              </w:numPr>
            </w:pPr>
            <w:r w:rsidRPr="007776FE">
              <w:t xml:space="preserve"> </w:t>
            </w:r>
            <w:r w:rsidR="00706E62" w:rsidRPr="007776FE">
              <w:t>Co-author of different project documentation</w:t>
            </w:r>
          </w:p>
          <w:p w:rsidR="00804091" w:rsidRPr="007776FE" w:rsidRDefault="00706E62" w:rsidP="007776FE">
            <w:pPr>
              <w:pStyle w:val="ECVSectionBullet"/>
              <w:numPr>
                <w:ilvl w:val="0"/>
                <w:numId w:val="2"/>
              </w:numPr>
            </w:pPr>
            <w:r w:rsidRPr="007776FE">
              <w:t>Translator</w:t>
            </w:r>
          </w:p>
          <w:p w:rsidR="00706E62" w:rsidRPr="00C3573A" w:rsidRDefault="00706E62" w:rsidP="007776FE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1F497D"/>
                <w:szCs w:val="18"/>
                <w:lang w:val="en-NZ"/>
              </w:rPr>
            </w:pPr>
            <w:r w:rsidRPr="007776FE">
              <w:t>Providing of consulting services</w:t>
            </w:r>
          </w:p>
          <w:p w:rsidR="0076145B" w:rsidRDefault="0076145B" w:rsidP="00C3573A">
            <w:pPr>
              <w:pStyle w:val="ECVSectionBullet"/>
              <w:numPr>
                <w:ilvl w:val="0"/>
                <w:numId w:val="2"/>
              </w:numPr>
            </w:pPr>
            <w:r>
              <w:t>O</w:t>
            </w:r>
            <w:r w:rsidRPr="0076145B">
              <w:t>rganization and implementation of environmental education programs (in schools, in nature)</w:t>
            </w:r>
          </w:p>
          <w:p w:rsidR="0076145B" w:rsidRDefault="0076145B" w:rsidP="00C3573A">
            <w:pPr>
              <w:pStyle w:val="ECVSectionBullet"/>
              <w:numPr>
                <w:ilvl w:val="0"/>
                <w:numId w:val="2"/>
              </w:numPr>
            </w:pPr>
            <w:r w:rsidRPr="0076145B">
              <w:t xml:space="preserve">teaching </w:t>
            </w:r>
            <w:r>
              <w:t xml:space="preserve">of </w:t>
            </w:r>
            <w:r w:rsidRPr="0076145B">
              <w:t>environmental programs in kindergartens, primary schools</w:t>
            </w:r>
          </w:p>
          <w:p w:rsidR="00C3573A" w:rsidRPr="00C3573A" w:rsidRDefault="0076145B" w:rsidP="00C3573A">
            <w:pPr>
              <w:pStyle w:val="ECVSectionBullet"/>
              <w:numPr>
                <w:ilvl w:val="0"/>
                <w:numId w:val="2"/>
              </w:numPr>
            </w:pPr>
            <w:proofErr w:type="spellStart"/>
            <w:r w:rsidRPr="0076145B">
              <w:t>eaching</w:t>
            </w:r>
            <w:proofErr w:type="spellEnd"/>
            <w:r w:rsidRPr="0076145B">
              <w:t xml:space="preserve"> at universities - lectures, seminars, exercises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A72849" w:rsidRPr="007776FE" w:rsidRDefault="00C3573A" w:rsidP="00A72849">
            <w:pPr>
              <w:pStyle w:val="ECVSectionBullet"/>
              <w:numPr>
                <w:ilvl w:val="0"/>
                <w:numId w:val="2"/>
              </w:numPr>
            </w:pPr>
            <w:r>
              <w:t>G</w:t>
            </w:r>
            <w:r w:rsidR="002946C7" w:rsidRPr="007776FE">
              <w:t>ood command of Microsoft Office™ tools</w:t>
            </w:r>
            <w:r w:rsidR="00CE4096" w:rsidRPr="007776FE">
              <w:t xml:space="preserve">,  Microsoft PowerPoint, Microsoft </w:t>
            </w:r>
            <w:proofErr w:type="spellStart"/>
            <w:r w:rsidR="00CE4096" w:rsidRPr="007776FE">
              <w:t>Excell</w:t>
            </w:r>
            <w:proofErr w:type="spellEnd"/>
            <w:r w:rsidR="00A72849" w:rsidRPr="007776FE">
              <w:t>,  GIS – Arc Info, Arc View</w:t>
            </w:r>
          </w:p>
          <w:p w:rsidR="00CE4096" w:rsidRDefault="00C3573A" w:rsidP="00C3573A">
            <w:pPr>
              <w:pStyle w:val="ECVSectionBullet"/>
              <w:numPr>
                <w:ilvl w:val="0"/>
                <w:numId w:val="2"/>
              </w:numPr>
            </w:pPr>
            <w:r>
              <w:t>G</w:t>
            </w:r>
            <w:r w:rsidR="00CE4096" w:rsidRPr="007776FE">
              <w:t>ood command  of photo editing software -</w:t>
            </w:r>
            <w:r w:rsidR="00A72849" w:rsidRPr="007776FE">
              <w:t xml:space="preserve"> Adobe Photoshop </w:t>
            </w:r>
            <w:r w:rsidR="00CE4096" w:rsidRPr="007776FE">
              <w:t>etc.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2946C7" w:rsidRPr="00804091" w:rsidRDefault="00804091" w:rsidP="00804091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804091">
              <w:rPr>
                <w:rFonts w:cs="Arial"/>
                <w:szCs w:val="18"/>
              </w:rPr>
              <w:t>Guide (tourism, organization of tours, etc.)</w:t>
            </w:r>
          </w:p>
          <w:p w:rsidR="00804091" w:rsidRDefault="00804091" w:rsidP="00804091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804091">
              <w:rPr>
                <w:rFonts w:cs="Arial"/>
                <w:szCs w:val="18"/>
              </w:rPr>
              <w:t>Organisation of study excursions</w:t>
            </w:r>
            <w:r w:rsidR="00C3573A">
              <w:rPr>
                <w:rFonts w:cs="Arial"/>
                <w:szCs w:val="18"/>
              </w:rPr>
              <w:t xml:space="preserve"> and  organisations of  scientific conference</w:t>
            </w:r>
          </w:p>
          <w:p w:rsidR="00C3573A" w:rsidRDefault="00C3573A" w:rsidP="00804091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Business motor vehicle care</w:t>
            </w:r>
          </w:p>
          <w:p w:rsidR="00C3573A" w:rsidRPr="00804091" w:rsidRDefault="00C3573A" w:rsidP="00C3573A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</w:t>
            </w:r>
            <w:r w:rsidRPr="00C3573A">
              <w:rPr>
                <w:rFonts w:cs="Arial"/>
                <w:szCs w:val="18"/>
              </w:rPr>
              <w:t>hotographic documentation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7776FE">
            <w:pPr>
              <w:pStyle w:val="ECVBlueBox"/>
            </w:pPr>
            <w:r>
              <w:rPr>
                <w:noProof/>
                <w:lang w:val="sk-SK" w:eastAsia="sk-SK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7776FE">
            <w:pPr>
              <w:pStyle w:val="ECVLeftDetails"/>
            </w:pPr>
            <w:r>
              <w:lastRenderedPageBreak/>
              <w:t>Publications</w:t>
            </w:r>
          </w:p>
        </w:tc>
        <w:tc>
          <w:tcPr>
            <w:tcW w:w="7542" w:type="dxa"/>
            <w:shd w:val="clear" w:color="auto" w:fill="auto"/>
          </w:tcPr>
          <w:p w:rsidR="0076145B" w:rsidRPr="000A3DF0" w:rsidRDefault="0076145B" w:rsidP="0076145B">
            <w:pPr>
              <w:widowControl/>
              <w:suppressAutoHyphens w:val="0"/>
              <w:spacing w:before="120" w:after="120"/>
              <w:ind w:left="300"/>
              <w:jc w:val="both"/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</w:pP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 xml:space="preserve">MIKLÓSOVÁ,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>Viktória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Environmentálna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výchova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základných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školách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[Environmental education in primary schools. In Physical geographical proceedings 13: Not only Physical Geography in the Study of Cultural Landscape. Papers from the 32nd Annual Conference of the Physical Geographical Section of the Czech Geographical Society, held on 4 and 5 February 2015 in Brno]. In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Fyzickogeografický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sborník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13 :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Nejen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fyzická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geografie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studiu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kulturní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krajiny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– Brno :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Masarykova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univerzita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, 2015, s. 69-73. ISBN 978-80-210-8065-2.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Dostupné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internete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: &lt;http://is.muni.cz/www/1060/50528429/&gt;(Výroční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konference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Fyzickogeografické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sekce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České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geografické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společnosti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). </w:t>
            </w:r>
          </w:p>
          <w:p w:rsidR="0076145B" w:rsidRPr="000A3DF0" w:rsidRDefault="0076145B" w:rsidP="0076145B">
            <w:pPr>
              <w:widowControl/>
              <w:suppressAutoHyphens w:val="0"/>
              <w:spacing w:before="120" w:after="120"/>
              <w:ind w:left="300"/>
              <w:jc w:val="both"/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</w:pP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 xml:space="preserve">MIKLÓSOVÁ,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>Viktória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Complex landscape-ecological analysis of the river arm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Klátovské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Rameno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National Nature Reserve. In Forum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Carpaticum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2016 : Future of the Carpathians: Smart, sustainable, inclusive [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elektronický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zdroj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]. – Bucharest : University of Bucharest Faculty of Geography, 2016, p. 93-94. ISBN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ISBN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978-606-28-0486-2.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Názov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z CD ROM.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Požaduje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ADOBE READER.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Dostupné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internete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: &lt;www.forumcarpaticum.org&gt;(Forum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Carpaticum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2016). </w:t>
            </w:r>
          </w:p>
          <w:p w:rsidR="0076145B" w:rsidRPr="000A3DF0" w:rsidRDefault="0076145B" w:rsidP="0076145B">
            <w:pPr>
              <w:widowControl/>
              <w:shd w:val="clear" w:color="auto" w:fill="EEEEEE"/>
              <w:suppressAutoHyphens w:val="0"/>
              <w:spacing w:before="120" w:after="120"/>
              <w:ind w:left="300"/>
              <w:jc w:val="both"/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</w:pP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ŠPULEROVÁ, Jana – HRNČIAROVÁ, Tatiana – PISCOVÁ,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Veronika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 VLACHOVIČOVÁ, Miriam – KALIVODA,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Henrik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 KANKA,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Róbert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 DOBROVODSKÁ, Marta – KENDERESSY,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Pavol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 – </w:t>
            </w: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 xml:space="preserve">MIKLÓSOVÁ,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>Viktória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 DRÁBOVÁ, Monika – BELČÁKOVÁ, Ingrid. Sustainable tourism development in a selected area of the Low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Tatras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National Park – landscape planning versus urban planning. In Carpathian Journal of Earth and Environmental Sciences, 2016, vol. 11, no. 2, p. 485-496. (0.730 – IF2015). ISSN 1842-4090.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Dostupné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internete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: &lt;http://www.ubm.ro/sites/CJEES/viewTopic.php?topicId=635&gt;(VEGA 2/0025/13 :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Aktuálne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využívanie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vysokohorskej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krajiny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jeho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dôsledky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zmenu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prostredia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a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hodnotenie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únosnosti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vybraných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parkov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Slovenska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). </w:t>
            </w:r>
          </w:p>
          <w:p w:rsidR="0076145B" w:rsidRPr="000A3DF0" w:rsidRDefault="0076145B" w:rsidP="0076145B">
            <w:pPr>
              <w:widowControl/>
              <w:suppressAutoHyphens w:val="0"/>
              <w:spacing w:before="120" w:after="120"/>
              <w:ind w:left="300"/>
              <w:jc w:val="both"/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</w:pP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ŠPULEROVÁ, Jana – ŠTEFUNKOVÁ, Dagmar – DOBROVODSKÁ, Marta – PISCOVÁ,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Veronika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 GERHÁTOVÁ,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Katarína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 VLACHOVIČOVÁ, Miriam – KENDERESSY,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Pavol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 BARANČOKOVÁ,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Mária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 – </w:t>
            </w: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 xml:space="preserve">MIKLÓSOVÁ,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>Viktória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 ŠATALOVÁ,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Barbora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Ecosystem services of traditional agricultural landscape. In Forum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Carpaticum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2016 : Future of the Carpathians: Smart, sustainable, inclusive [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elektronický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zdroj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]. – Bucharest : University of Bucharest Faculty of Geography, 2016, p. 43. ISBN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ISBN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978-606-28-0486-2.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Názov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z CD ROM.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Požaduje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ADOBE READER.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Dostupné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internete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: &lt;www.forumcarpaticum.org&gt;(Vega 2/0158/14 :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Diverzita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poľnohospodárskej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krajiny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a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jej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ekosystémové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služby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Forum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Carpaticum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2016). </w:t>
            </w:r>
          </w:p>
          <w:p w:rsidR="0076145B" w:rsidRPr="000A3DF0" w:rsidRDefault="0076145B" w:rsidP="0076145B">
            <w:pPr>
              <w:widowControl/>
              <w:suppressAutoHyphens w:val="0"/>
              <w:spacing w:before="120" w:after="120"/>
              <w:ind w:left="300"/>
              <w:jc w:val="both"/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</w:pP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MIKLÓS,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László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– IZAKOVIČOVÁ,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Zita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 – OFFERTÁLEROVÁ, Monika – </w:t>
            </w: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 xml:space="preserve">MIKLÓSOVÁ,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>Viktória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The institutional tools of integrated landscape management in Slovakia for mitigation of climate change and other natural disasters. In European Countryside [serial], 2017, vol. 9, no. 4, p. 647-657. ISSN 1803-8417.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Dostupné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internete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: &lt;https://geography.cz/2014/12/casopis-european-countryside/&gt;. </w:t>
            </w:r>
          </w:p>
          <w:p w:rsidR="0076145B" w:rsidRPr="000A3DF0" w:rsidRDefault="0076145B" w:rsidP="0076145B">
            <w:pPr>
              <w:widowControl/>
              <w:shd w:val="clear" w:color="auto" w:fill="EEEEEE"/>
              <w:suppressAutoHyphens w:val="0"/>
              <w:spacing w:before="120" w:after="120"/>
              <w:ind w:left="300"/>
              <w:jc w:val="both"/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</w:pP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 xml:space="preserve">MIKLÓSOVÁ,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>Viktória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Hodnotenie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ekosystémových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služieb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v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záujmovom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území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národnej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prírodnej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rezervácie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Klátovské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rameno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[Evaluation of ecosystem services in national nature reserve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Klátovské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rameno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In Ecological Studies]. In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Ekologické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štúdie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: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Recenzovaný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vedecký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časopis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venovaný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aktuálnym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problémom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ekológie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krajinnej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ekológie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a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príbuzných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vedných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disciplín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, 2017,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roč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8, č. 2, s. 44-53. ISSN 1338-2853.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Dostupné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internete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: &lt;http://147.213.211.222/&gt;(APVV-14-0735 :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Nové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možnosti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využitia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odvodňovacích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kanálových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sústav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s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ohľadom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ochranu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a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využívanie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krajiny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/New possibilities of use of drainage canal systems with taking into account the protection and use of a landscape). </w:t>
            </w:r>
          </w:p>
          <w:p w:rsidR="0076145B" w:rsidRDefault="0076145B" w:rsidP="0076145B">
            <w:pPr>
              <w:widowControl/>
              <w:suppressAutoHyphens w:val="0"/>
              <w:spacing w:before="120" w:after="120"/>
              <w:ind w:left="300"/>
              <w:jc w:val="both"/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</w:pP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ŠPULEROVÁ, Jana – ŠTEFUNKOVÁ, Dagmar – DOBROVODSKÁ, Marta – IZAKOVIČOVÁ,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Zita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 KENDERESSY,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Pavol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– VLACHOVIČOVÁ, Miriam – LIESKOVSKÝ,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Juraj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 PISCOVÁ,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Veronika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 PETROVIČ,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František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– KANKA,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Róbert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 BAČA, Andrej – BARANČOKOVÁ,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Mária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 BEZÁK, Peter – BEZÁKOVÁ,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Magdaléna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– BOLTIŽIAR, Martin – MOJSES,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Matej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 DUBCOVÁ,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Magdaléna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– GAJDOŠ, Peter – GERHÁTOVÁ,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Katarína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 IZSÓFF, Martin – KALIVODA,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Henrik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 – </w:t>
            </w: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 xml:space="preserve">MIKLÓSOVÁ,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>Viktória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 DRÁBOVÁ, Monika – ŠATALOVÁ,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Barbora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 – KRIŠTÍN, Anton – DANKANINOVÁ,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Lenka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– KALIVODOVÁ, Eva – MAJZLAN,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Oto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– MIHÁL, Ivan – STAŠIOV,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Slavomír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– ŠOLOMEKOVÁ, Tatiana – AMBROS, Michal – BALÁŽ, Ivan – HALABUK, Andre</w:t>
            </w: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>j</w:t>
            </w: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Historické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štruktúry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poľnohospodárskej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krajiny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Slovenska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: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monografia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získala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ocenenie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Zlatý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Kosák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od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ministerky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pôdohospodárstva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a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rozvoja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vidieka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p.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Gabriely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Matečnej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Agrokomplexe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2017 v Nitre [Historical structures of agricultural landscape of Slovakia. The monograph was awarded “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Zlatý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Kosák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” – “The Golden Sickle” by the Minister of Agriculture and Rural Development of the Slovak Republic – Gabriela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Matečná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at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Agrokomplex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2017 in Nitra].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Recenzenti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Mikuláš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Huba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Zdeněk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Lipský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Bratislava : Veda, 2017. 144 s.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Dostupné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internete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: &lt;www.veda.sav.sk&gt;. ISBN 978-80-224-1570-5(Vega 2/0158/14 :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Diverzita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poľnohospodárskej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krajiny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a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jej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ekosystémové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služby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Vega 2/0078/15 :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Ekologická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optimalizácia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využívania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zosuvných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území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vo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vybraných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častiach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flyšového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pásma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so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zreteľom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ich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tradičné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obhospodarovanie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Vega 2/0171/16 :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Zmeny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poľnohospodárskej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krajiny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Slovenska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vplyvom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politík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Európskej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Únie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APVV-0866-12 :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Hodnotenie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funkcií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a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služieb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ekosystémov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kultúrnej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krajiny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).</w:t>
            </w:r>
          </w:p>
          <w:p w:rsidR="0076145B" w:rsidRDefault="0076145B" w:rsidP="0076145B">
            <w:pPr>
              <w:widowControl/>
              <w:shd w:val="clear" w:color="auto" w:fill="EEEEEE"/>
              <w:suppressAutoHyphens w:val="0"/>
              <w:spacing w:before="120" w:after="120"/>
              <w:ind w:left="300"/>
              <w:jc w:val="both"/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</w:pP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>ŠPULEROVÁ, Jana</w:t>
            </w: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 – </w:t>
            </w: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 xml:space="preserve">IZAKOVIČOVÁ,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>Zita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 – </w:t>
            </w: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 xml:space="preserve">MIKLÓSOVÁ,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>Viktória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 – </w:t>
            </w:r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 xml:space="preserve">KOZELOVÁ,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u w:val="single"/>
                <w:lang w:eastAsia="sk-SK" w:bidi="ar-SA"/>
              </w:rPr>
              <w:t>Ivana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Prístup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k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hodnoteniu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ekosystémových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služieb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pri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odvodňovacích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kanáloch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[The approach to assessment of drainage canal ecosystem services. In Ecological Studies]. In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Ekologické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štúdie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: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Recenzovaný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vedecký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časopis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venovaný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aktuálnym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problémom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ekológie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krajinnej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ekológie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a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príbuzných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vedných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disciplín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, 2017,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roč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. 8, č. 2, s. 54-62. ISSN 1338-2853.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Dostupné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internete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: &lt;http://147.213.211.222/&gt;(APVV-14-0735 :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Nové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možnosti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využitia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odvodňovacích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kanálových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sústav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s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ohľadom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na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ochranu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a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využívanie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 </w:t>
            </w:r>
            <w:proofErr w:type="spellStart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>krajiny</w:t>
            </w:r>
            <w:proofErr w:type="spellEnd"/>
            <w:r w:rsidRPr="000A3DF0"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  <w:t xml:space="preserve">/New possibilities of use of drainage canal systems with taking into account the protection and use of a landscape). </w:t>
            </w:r>
          </w:p>
          <w:p w:rsidR="0076145B" w:rsidRPr="000A3DF0" w:rsidRDefault="0076145B" w:rsidP="0076145B">
            <w:pPr>
              <w:widowControl/>
              <w:suppressAutoHyphens w:val="0"/>
              <w:spacing w:before="120" w:after="120"/>
              <w:ind w:left="300"/>
              <w:jc w:val="both"/>
              <w:rPr>
                <w:rFonts w:ascii="inherit" w:eastAsia="Times New Roman" w:hAnsi="inherit" w:cs="Times New Roman"/>
                <w:color w:val="444444"/>
                <w:spacing w:val="0"/>
                <w:kern w:val="0"/>
                <w:sz w:val="17"/>
                <w:szCs w:val="17"/>
                <w:lang w:eastAsia="sk-SK" w:bidi="ar-SA"/>
              </w:rPr>
            </w:pPr>
          </w:p>
          <w:p w:rsidR="006050EB" w:rsidRDefault="006050EB" w:rsidP="007776FE">
            <w:pPr>
              <w:pStyle w:val="ECVSectionBullet"/>
              <w:ind w:left="113"/>
            </w:pPr>
          </w:p>
        </w:tc>
      </w:tr>
    </w:tbl>
    <w:p w:rsidR="0076145B" w:rsidRPr="00036163" w:rsidRDefault="0076145B" w:rsidP="0076145B">
      <w:pPr>
        <w:widowControl/>
        <w:suppressAutoHyphens w:val="0"/>
        <w:spacing w:before="120" w:after="120"/>
        <w:ind w:left="3119"/>
        <w:jc w:val="both"/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</w:pPr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lastRenderedPageBreak/>
        <w:t xml:space="preserve">IZAKOVIČOVÁ,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Zita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 – MIKLÓS,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László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– </w:t>
      </w:r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u w:val="single"/>
          <w:lang w:eastAsia="sk-SK" w:bidi="ar-SA"/>
        </w:rPr>
        <w:t xml:space="preserve">MIKLÓSOVÁ,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u w:val="single"/>
          <w:lang w:eastAsia="sk-SK" w:bidi="ar-SA"/>
        </w:rPr>
        <w:t>Viktória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. Integrative assessment of land use conflicts. In Sustainability, 2018, vol. 10,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iss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. 9, p. 1-30. (2.075 – IF2017). ISSN 2071-1050.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Dostupné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na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internete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: &lt;https://www.mdpi.com/2071-1050/10/9/3270&gt;(Vega 2/0066/15 :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Zelená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infraštruktúra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Slovenska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). </w:t>
      </w:r>
    </w:p>
    <w:p w:rsidR="0076145B" w:rsidRDefault="0076145B" w:rsidP="0076145B">
      <w:pPr>
        <w:widowControl/>
        <w:shd w:val="clear" w:color="auto" w:fill="EEEEEE"/>
        <w:suppressAutoHyphens w:val="0"/>
        <w:spacing w:before="120" w:after="120"/>
        <w:ind w:left="3119"/>
        <w:jc w:val="both"/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</w:pPr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MIKLÓS,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László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– KOČICKÁ, Erika – IZAKOVIČOVÁ,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Zita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 – KOČICKÝ,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Dušan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– ŠPINE</w:t>
      </w:r>
      <w:r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ROVÁ, Anna – DIVIAKOVÁ, Andrea </w:t>
      </w:r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u w:val="single"/>
          <w:lang w:eastAsia="sk-SK" w:bidi="ar-SA"/>
        </w:rPr>
        <w:t xml:space="preserve">MIKLÓSOVÁ,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u w:val="single"/>
          <w:lang w:eastAsia="sk-SK" w:bidi="ar-SA"/>
        </w:rPr>
        <w:t>Viktória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. Landscape as a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geosystem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[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Krajina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ako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geosystém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]. Cham : Springer, 2019. 161 p. ISBN 978-3-319-94023-6(Vega 2/0066/15 :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Zelená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infraštruktúra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Slovenska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). </w:t>
      </w:r>
    </w:p>
    <w:p w:rsidR="0076145B" w:rsidRPr="00036163" w:rsidRDefault="0076145B" w:rsidP="0076145B">
      <w:pPr>
        <w:widowControl/>
        <w:suppressAutoHyphens w:val="0"/>
        <w:spacing w:before="120" w:after="120"/>
        <w:ind w:left="3119"/>
        <w:jc w:val="both"/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</w:pPr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u w:val="single"/>
          <w:lang w:eastAsia="sk-SK" w:bidi="ar-SA"/>
        </w:rPr>
        <w:t xml:space="preserve">MIKLÓSOVÁ,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u w:val="single"/>
          <w:lang w:eastAsia="sk-SK" w:bidi="ar-SA"/>
        </w:rPr>
        <w:t>Viktória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 – IZAKOVIČOVÁ,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Zita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 – MIKLÓS,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László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. The impact of global megatrends on ecosystems in Slovakia. In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RegioResources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21-2018 : Global Megatrends and Landscape. – Bratislava : Institute of Landscape Ecology SAS, 2018, p. 30-31.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Dostupné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na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 </w:t>
      </w:r>
      <w:proofErr w:type="spellStart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>internete</w:t>
      </w:r>
      <w:proofErr w:type="spellEnd"/>
      <w:r w:rsidRPr="00036163"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  <w:t xml:space="preserve">: &lt;http://www.uke.sav.sk/wp-content/uploads/zbornik-abstraktov-Regioresources-2018-Smolenice.pdf&gt;(RegioResources 21-2018 : Global Megatrends and Landscape). </w:t>
      </w:r>
    </w:p>
    <w:p w:rsidR="0076145B" w:rsidRPr="00036163" w:rsidRDefault="0076145B" w:rsidP="0076145B">
      <w:pPr>
        <w:widowControl/>
        <w:shd w:val="clear" w:color="auto" w:fill="EEEEEE"/>
        <w:suppressAutoHyphens w:val="0"/>
        <w:spacing w:before="120" w:after="120"/>
        <w:ind w:left="300"/>
        <w:jc w:val="both"/>
        <w:rPr>
          <w:rFonts w:ascii="inherit" w:eastAsia="Times New Roman" w:hAnsi="inherit" w:cs="Times New Roman"/>
          <w:color w:val="444444"/>
          <w:spacing w:val="0"/>
          <w:kern w:val="0"/>
          <w:sz w:val="17"/>
          <w:szCs w:val="17"/>
          <w:lang w:eastAsia="sk-SK" w:bidi="ar-SA"/>
        </w:rPr>
      </w:pPr>
    </w:p>
    <w:p w:rsidR="002946C7" w:rsidRDefault="002946C7"/>
    <w:sectPr w:rsidR="002946C7" w:rsidSect="00961C1B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753" w:rsidRDefault="00D96753">
      <w:r>
        <w:separator/>
      </w:r>
    </w:p>
  </w:endnote>
  <w:endnote w:type="continuationSeparator" w:id="0">
    <w:p w:rsidR="00D96753" w:rsidRDefault="00D96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Zpat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1E5268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1E5268">
      <w:rPr>
        <w:rFonts w:eastAsia="ArialMT" w:cs="ArialMT"/>
        <w:sz w:val="14"/>
        <w:szCs w:val="14"/>
      </w:rPr>
      <w:fldChar w:fldCharType="separate"/>
    </w:r>
    <w:r w:rsidR="007230B6">
      <w:rPr>
        <w:rFonts w:eastAsia="ArialMT" w:cs="ArialMT"/>
        <w:noProof/>
        <w:sz w:val="14"/>
        <w:szCs w:val="14"/>
      </w:rPr>
      <w:t>2</w:t>
    </w:r>
    <w:r w:rsidR="001E5268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1E5268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1E5268">
      <w:rPr>
        <w:rFonts w:eastAsia="ArialMT" w:cs="ArialMT"/>
        <w:sz w:val="14"/>
        <w:szCs w:val="14"/>
      </w:rPr>
      <w:fldChar w:fldCharType="separate"/>
    </w:r>
    <w:r w:rsidR="007230B6">
      <w:rPr>
        <w:rFonts w:eastAsia="ArialMT" w:cs="ArialMT"/>
        <w:noProof/>
        <w:sz w:val="14"/>
        <w:szCs w:val="14"/>
      </w:rPr>
      <w:t>4</w:t>
    </w:r>
    <w:r w:rsidR="001E5268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Zpat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1E5268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1E5268">
      <w:rPr>
        <w:rFonts w:eastAsia="ArialMT" w:cs="ArialMT"/>
        <w:sz w:val="14"/>
        <w:szCs w:val="14"/>
      </w:rPr>
      <w:fldChar w:fldCharType="separate"/>
    </w:r>
    <w:r w:rsidR="007230B6">
      <w:rPr>
        <w:rFonts w:eastAsia="ArialMT" w:cs="ArialMT"/>
        <w:noProof/>
        <w:sz w:val="14"/>
        <w:szCs w:val="14"/>
      </w:rPr>
      <w:t>1</w:t>
    </w:r>
    <w:r w:rsidR="001E5268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1E5268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1E5268">
      <w:rPr>
        <w:rFonts w:eastAsia="ArialMT" w:cs="ArialMT"/>
        <w:sz w:val="14"/>
        <w:szCs w:val="14"/>
      </w:rPr>
      <w:fldChar w:fldCharType="separate"/>
    </w:r>
    <w:r w:rsidR="007230B6">
      <w:rPr>
        <w:rFonts w:eastAsia="ArialMT" w:cs="ArialMT"/>
        <w:noProof/>
        <w:sz w:val="14"/>
        <w:szCs w:val="14"/>
      </w:rPr>
      <w:t>4</w:t>
    </w:r>
    <w:r w:rsidR="001E5268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753" w:rsidRDefault="00D96753">
      <w:r>
        <w:separator/>
      </w:r>
    </w:p>
  </w:footnote>
  <w:footnote w:type="continuationSeparator" w:id="0">
    <w:p w:rsidR="00D96753" w:rsidRDefault="00D96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7776FE">
    <w:pPr>
      <w:pStyle w:val="ECVCurriculumVitaeNextPages"/>
    </w:pPr>
    <w:r>
      <w:rPr>
        <w:noProof/>
        <w:lang w:val="sk-SK" w:eastAsia="sk-SK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</w:r>
    <w:proofErr w:type="spellStart"/>
    <w:r w:rsidR="00D67957">
      <w:t>Viktória</w:t>
    </w:r>
    <w:proofErr w:type="spellEnd"/>
    <w:r w:rsidR="00D67957">
      <w:t xml:space="preserve"> </w:t>
    </w:r>
    <w:proofErr w:type="spellStart"/>
    <w:r w:rsidR="00D67957">
      <w:t>Miklósová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7776FE">
    <w:pPr>
      <w:pStyle w:val="ECVCurriculumVitaeNextPages"/>
    </w:pPr>
    <w:r>
      <w:rPr>
        <w:noProof/>
        <w:lang w:val="sk-SK" w:eastAsia="sk-SK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</w:r>
    <w:proofErr w:type="spellStart"/>
    <w:r w:rsidR="00D67957">
      <w:t>Viktória</w:t>
    </w:r>
    <w:proofErr w:type="spellEnd"/>
    <w:r w:rsidR="00D67957">
      <w:t xml:space="preserve"> </w:t>
    </w:r>
    <w:proofErr w:type="spellStart"/>
    <w:r w:rsidR="00D67957">
      <w:t>Miklósová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21B54449"/>
    <w:multiLevelType w:val="hybridMultilevel"/>
    <w:tmpl w:val="B4F6E48A"/>
    <w:lvl w:ilvl="0" w:tplc="4FB8AD8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C14F3C"/>
    <w:multiLevelType w:val="hybridMultilevel"/>
    <w:tmpl w:val="4F8069E0"/>
    <w:lvl w:ilvl="0" w:tplc="EDAA39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D9356D"/>
    <w:multiLevelType w:val="hybridMultilevel"/>
    <w:tmpl w:val="AB741B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206B9"/>
    <w:rsid w:val="000810AD"/>
    <w:rsid w:val="00126E84"/>
    <w:rsid w:val="00172FFA"/>
    <w:rsid w:val="001E5268"/>
    <w:rsid w:val="00243C21"/>
    <w:rsid w:val="002946C7"/>
    <w:rsid w:val="002C5723"/>
    <w:rsid w:val="002D4601"/>
    <w:rsid w:val="002E4DB0"/>
    <w:rsid w:val="00360299"/>
    <w:rsid w:val="004562D6"/>
    <w:rsid w:val="006050EB"/>
    <w:rsid w:val="006F5E63"/>
    <w:rsid w:val="00706E62"/>
    <w:rsid w:val="007214C2"/>
    <w:rsid w:val="007230B6"/>
    <w:rsid w:val="0076145B"/>
    <w:rsid w:val="007776FE"/>
    <w:rsid w:val="0078677F"/>
    <w:rsid w:val="00804091"/>
    <w:rsid w:val="00961C1B"/>
    <w:rsid w:val="00A72849"/>
    <w:rsid w:val="00A817A5"/>
    <w:rsid w:val="00B8587D"/>
    <w:rsid w:val="00BE481A"/>
    <w:rsid w:val="00C14D6A"/>
    <w:rsid w:val="00C23348"/>
    <w:rsid w:val="00C3573A"/>
    <w:rsid w:val="00C371DF"/>
    <w:rsid w:val="00C420F3"/>
    <w:rsid w:val="00CA4507"/>
    <w:rsid w:val="00CE4096"/>
    <w:rsid w:val="00D67957"/>
    <w:rsid w:val="00D96753"/>
    <w:rsid w:val="00E063B0"/>
    <w:rsid w:val="00E16470"/>
    <w:rsid w:val="00E67A2F"/>
    <w:rsid w:val="00F206B9"/>
    <w:rsid w:val="00F9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C1B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dpis1">
    <w:name w:val="heading 1"/>
    <w:basedOn w:val="Heading"/>
    <w:next w:val="Zkladntext"/>
    <w:qFormat/>
    <w:rsid w:val="00961C1B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Heading"/>
    <w:next w:val="Zkladntext"/>
    <w:qFormat/>
    <w:rsid w:val="00961C1B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CVHeadingContactDetails">
    <w:name w:val="_ECV_HeadingContactDetails"/>
    <w:rsid w:val="00961C1B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961C1B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961C1B"/>
  </w:style>
  <w:style w:type="character" w:customStyle="1" w:styleId="Bullets">
    <w:name w:val="Bullets"/>
    <w:rsid w:val="00961C1B"/>
    <w:rPr>
      <w:rFonts w:ascii="OpenSymbol" w:eastAsia="OpenSymbol" w:hAnsi="OpenSymbol" w:cs="OpenSymbol"/>
    </w:rPr>
  </w:style>
  <w:style w:type="character" w:styleId="slodku">
    <w:name w:val="line number"/>
    <w:rsid w:val="00961C1B"/>
  </w:style>
  <w:style w:type="character" w:styleId="Hypertextovodkaz">
    <w:name w:val="Hyperlink"/>
    <w:rsid w:val="00961C1B"/>
    <w:rPr>
      <w:color w:val="000080"/>
      <w:u w:val="single"/>
    </w:rPr>
  </w:style>
  <w:style w:type="character" w:customStyle="1" w:styleId="ECVInternetLink">
    <w:name w:val="_ECV_InternetLink"/>
    <w:rsid w:val="00961C1B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961C1B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edovanodkaz">
    <w:name w:val="FollowedHyperlink"/>
    <w:rsid w:val="00961C1B"/>
    <w:rPr>
      <w:color w:val="800000"/>
      <w:u w:val="single"/>
    </w:rPr>
  </w:style>
  <w:style w:type="paragraph" w:customStyle="1" w:styleId="Heading">
    <w:name w:val="Heading"/>
    <w:basedOn w:val="Normln"/>
    <w:next w:val="Zkladntext"/>
    <w:rsid w:val="00961C1B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rsid w:val="00961C1B"/>
    <w:pPr>
      <w:spacing w:line="100" w:lineRule="atLeast"/>
    </w:pPr>
  </w:style>
  <w:style w:type="paragraph" w:styleId="Seznam">
    <w:name w:val="List"/>
    <w:basedOn w:val="Zkladntext"/>
    <w:rsid w:val="00961C1B"/>
  </w:style>
  <w:style w:type="paragraph" w:styleId="Titulek">
    <w:name w:val="caption"/>
    <w:basedOn w:val="Normln"/>
    <w:qFormat/>
    <w:rsid w:val="00961C1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rsid w:val="00961C1B"/>
    <w:pPr>
      <w:suppressLineNumbers/>
    </w:pPr>
  </w:style>
  <w:style w:type="paragraph" w:customStyle="1" w:styleId="TableContents">
    <w:name w:val="Table Contents"/>
    <w:basedOn w:val="Normln"/>
    <w:rsid w:val="00961C1B"/>
    <w:pPr>
      <w:suppressLineNumbers/>
    </w:pPr>
  </w:style>
  <w:style w:type="paragraph" w:customStyle="1" w:styleId="TableHeading">
    <w:name w:val="Table Heading"/>
    <w:basedOn w:val="TableContents"/>
    <w:rsid w:val="00961C1B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961C1B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961C1B"/>
    <w:rPr>
      <w:color w:val="404040"/>
      <w:sz w:val="20"/>
    </w:rPr>
  </w:style>
  <w:style w:type="paragraph" w:customStyle="1" w:styleId="ECVRightColumn">
    <w:name w:val="_ECV_RightColumn"/>
    <w:basedOn w:val="TableContents"/>
    <w:rsid w:val="00961C1B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961C1B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961C1B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961C1B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961C1B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961C1B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961C1B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961C1B"/>
  </w:style>
  <w:style w:type="paragraph" w:customStyle="1" w:styleId="Table">
    <w:name w:val="Table"/>
    <w:basedOn w:val="Titulek"/>
    <w:rsid w:val="00961C1B"/>
  </w:style>
  <w:style w:type="paragraph" w:customStyle="1" w:styleId="ECVSubSectionHeading">
    <w:name w:val="_ECV_SubSectionHeading"/>
    <w:basedOn w:val="ECVRightColumn"/>
    <w:rsid w:val="00961C1B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961C1B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ln"/>
    <w:rsid w:val="00961C1B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961C1B"/>
    <w:pPr>
      <w:spacing w:before="0"/>
    </w:pPr>
  </w:style>
  <w:style w:type="paragraph" w:customStyle="1" w:styleId="ECVHeadingBullet">
    <w:name w:val="_ECV_HeadingBullet"/>
    <w:basedOn w:val="ECVLeftHeading"/>
    <w:rsid w:val="00961C1B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961C1B"/>
    <w:pPr>
      <w:spacing w:before="0" w:line="100" w:lineRule="atLeast"/>
    </w:pPr>
  </w:style>
  <w:style w:type="paragraph" w:customStyle="1" w:styleId="CVMajor">
    <w:name w:val="CV Major"/>
    <w:basedOn w:val="Normln"/>
    <w:rsid w:val="00961C1B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961C1B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n"/>
    <w:next w:val="Normln"/>
    <w:rsid w:val="00961C1B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961C1B"/>
    <w:rPr>
      <w:color w:val="17ACE6"/>
    </w:rPr>
  </w:style>
  <w:style w:type="paragraph" w:styleId="Zhlav">
    <w:name w:val="header"/>
    <w:basedOn w:val="Normln"/>
    <w:rsid w:val="00961C1B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961C1B"/>
    <w:pPr>
      <w:jc w:val="right"/>
    </w:pPr>
    <w:rPr>
      <w:u w:val="single"/>
    </w:rPr>
  </w:style>
  <w:style w:type="paragraph" w:customStyle="1" w:styleId="ECVHeaderFirstPage">
    <w:name w:val="_ECV_HeaderFirstPage"/>
    <w:basedOn w:val="Zhlav"/>
    <w:rsid w:val="00961C1B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961C1B"/>
  </w:style>
  <w:style w:type="paragraph" w:customStyle="1" w:styleId="ECVLeftDetails">
    <w:name w:val="_ECV_LeftDetails"/>
    <w:basedOn w:val="ECVLeftHeading"/>
    <w:rsid w:val="00961C1B"/>
    <w:pPr>
      <w:spacing w:before="23"/>
    </w:pPr>
    <w:rPr>
      <w:caps w:val="0"/>
    </w:rPr>
  </w:style>
  <w:style w:type="paragraph" w:styleId="Zpat">
    <w:name w:val="footer"/>
    <w:basedOn w:val="Normln"/>
    <w:rsid w:val="00961C1B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961C1B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61C1B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61C1B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961C1B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n"/>
    <w:rsid w:val="00961C1B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961C1B"/>
    <w:rPr>
      <w:u w:val="single"/>
    </w:rPr>
  </w:style>
  <w:style w:type="paragraph" w:customStyle="1" w:styleId="ECVText">
    <w:name w:val="_ECV_Text"/>
    <w:basedOn w:val="Zkladntext"/>
    <w:rsid w:val="00961C1B"/>
  </w:style>
  <w:style w:type="paragraph" w:customStyle="1" w:styleId="ECVBusinessSector">
    <w:name w:val="_ECV_BusinessSector"/>
    <w:basedOn w:val="ECVOrganisationDetails"/>
    <w:rsid w:val="00961C1B"/>
    <w:pPr>
      <w:spacing w:before="113" w:after="0"/>
    </w:pPr>
  </w:style>
  <w:style w:type="paragraph" w:customStyle="1" w:styleId="ECVLanguageName">
    <w:name w:val="_ECV_LanguageName"/>
    <w:basedOn w:val="ECVLanguageCertificate"/>
    <w:rsid w:val="00961C1B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961C1B"/>
    <w:pPr>
      <w:spacing w:before="57"/>
    </w:pPr>
  </w:style>
  <w:style w:type="paragraph" w:customStyle="1" w:styleId="ECVOccupationalFieldHeading">
    <w:name w:val="_ECV_OccupationalFieldHeading"/>
    <w:basedOn w:val="ECVLeftHeading"/>
    <w:rsid w:val="00961C1B"/>
    <w:pPr>
      <w:spacing w:before="57"/>
    </w:pPr>
  </w:style>
  <w:style w:type="paragraph" w:customStyle="1" w:styleId="ECVGenderRow">
    <w:name w:val="_ECV_GenderRow"/>
    <w:basedOn w:val="Normln"/>
    <w:rsid w:val="00961C1B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961C1B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n"/>
    <w:rsid w:val="00961C1B"/>
  </w:style>
  <w:style w:type="paragraph" w:customStyle="1" w:styleId="ECVBusinessSectorRow">
    <w:name w:val="_ECV_BusinessSectorRow"/>
    <w:basedOn w:val="Normln"/>
    <w:rsid w:val="00961C1B"/>
  </w:style>
  <w:style w:type="paragraph" w:customStyle="1" w:styleId="ECVBlueBox">
    <w:name w:val="_ECV_BlueBox"/>
    <w:basedOn w:val="ECVNarrowSpacing"/>
    <w:rsid w:val="00961C1B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961C1B"/>
  </w:style>
  <w:style w:type="paragraph" w:customStyle="1" w:styleId="ESPText">
    <w:name w:val="_ESP_Text"/>
    <w:basedOn w:val="ECVText"/>
    <w:rsid w:val="00961C1B"/>
  </w:style>
  <w:style w:type="paragraph" w:customStyle="1" w:styleId="ESPHeading">
    <w:name w:val="_ESP_Heading"/>
    <w:basedOn w:val="ESPText"/>
    <w:rsid w:val="00961C1B"/>
    <w:rPr>
      <w:b/>
      <w:bCs/>
      <w:sz w:val="32"/>
      <w:szCs w:val="32"/>
    </w:rPr>
  </w:style>
  <w:style w:type="paragraph" w:customStyle="1" w:styleId="Footerleft">
    <w:name w:val="Footer left"/>
    <w:basedOn w:val="Normln"/>
    <w:rsid w:val="00961C1B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n"/>
    <w:rsid w:val="00961C1B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961C1B"/>
  </w:style>
  <w:style w:type="character" w:customStyle="1" w:styleId="apple-converted-space">
    <w:name w:val="apple-converted-space"/>
    <w:basedOn w:val="Standardnpsmoodstavce"/>
    <w:rsid w:val="006050EB"/>
  </w:style>
  <w:style w:type="paragraph" w:styleId="Zkladntext2">
    <w:name w:val="Body Text 2"/>
    <w:basedOn w:val="Normln"/>
    <w:link w:val="Zkladntext2Char"/>
    <w:uiPriority w:val="99"/>
    <w:unhideWhenUsed/>
    <w:rsid w:val="00706E6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06E62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CVNormal">
    <w:name w:val="CV Normal"/>
    <w:basedOn w:val="Normln"/>
    <w:uiPriority w:val="99"/>
    <w:rsid w:val="00D67957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E84"/>
    <w:rPr>
      <w:rFonts w:ascii="Tahoma" w:hAnsi="Tahoma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E84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1570</Words>
  <Characters>8954</Characters>
  <Application>Microsoft Office Word</Application>
  <DocSecurity>0</DocSecurity>
  <Lines>74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10503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Miklosova</cp:lastModifiedBy>
  <cp:revision>4</cp:revision>
  <cp:lastPrinted>1601-01-01T00:00:00Z</cp:lastPrinted>
  <dcterms:created xsi:type="dcterms:W3CDTF">2019-03-18T13:29:00Z</dcterms:created>
  <dcterms:modified xsi:type="dcterms:W3CDTF">2019-03-18T14:38:00Z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